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F19C2" w14:textId="77777777" w:rsidR="006A5DF1" w:rsidRPr="00553319" w:rsidRDefault="0094604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Kraków</w:t>
      </w:r>
      <w:r w:rsidR="006A5DF1" w:rsidRPr="00553319">
        <w:rPr>
          <w:rFonts w:ascii="Verdana" w:hAnsi="Verdana"/>
          <w:sz w:val="18"/>
          <w:szCs w:val="18"/>
        </w:rPr>
        <w:t xml:space="preserve"> dnia: </w:t>
      </w:r>
      <w:r w:rsidRPr="00553319">
        <w:rPr>
          <w:rFonts w:ascii="Verdana" w:hAnsi="Verdana"/>
          <w:sz w:val="18"/>
          <w:szCs w:val="18"/>
        </w:rPr>
        <w:t>2024-06-21</w:t>
      </w:r>
    </w:p>
    <w:p w14:paraId="7D1BE42A" w14:textId="77777777" w:rsidR="00946046" w:rsidRPr="00553319" w:rsidRDefault="00946046" w:rsidP="006A5DF1">
      <w:pPr>
        <w:rPr>
          <w:rFonts w:ascii="Verdana" w:hAnsi="Verdana"/>
          <w:b/>
          <w:bCs/>
          <w:sz w:val="18"/>
          <w:szCs w:val="18"/>
        </w:rPr>
      </w:pPr>
      <w:r w:rsidRPr="0055331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0D2468" w14:textId="77777777" w:rsidR="00946046" w:rsidRPr="00553319" w:rsidRDefault="00946046" w:rsidP="006A5DF1">
      <w:pPr>
        <w:rPr>
          <w:rFonts w:ascii="Verdana" w:hAnsi="Verdana"/>
          <w:b/>
          <w:bCs/>
          <w:sz w:val="18"/>
          <w:szCs w:val="18"/>
        </w:rPr>
      </w:pPr>
      <w:r w:rsidRPr="0055331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3A7B14" w14:textId="77777777" w:rsidR="006A5DF1" w:rsidRPr="00553319" w:rsidRDefault="00946046" w:rsidP="006A5DF1">
      <w:pPr>
        <w:rPr>
          <w:rFonts w:ascii="Verdana" w:hAnsi="Verdana"/>
          <w:b/>
          <w:bCs/>
          <w:sz w:val="18"/>
          <w:szCs w:val="18"/>
        </w:rPr>
      </w:pPr>
      <w:r w:rsidRPr="0055331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908B2E" w14:textId="77777777" w:rsidR="006A5DF1" w:rsidRPr="00553319" w:rsidRDefault="00946046" w:rsidP="006A5DF1">
      <w:pPr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Al. Mickiewicza</w:t>
      </w:r>
      <w:r w:rsidR="006A5DF1" w:rsidRPr="00553319">
        <w:rPr>
          <w:rFonts w:ascii="Verdana" w:hAnsi="Verdana"/>
          <w:sz w:val="18"/>
          <w:szCs w:val="18"/>
        </w:rPr>
        <w:t xml:space="preserve"> </w:t>
      </w:r>
      <w:r w:rsidRPr="00553319">
        <w:rPr>
          <w:rFonts w:ascii="Verdana" w:hAnsi="Verdana"/>
          <w:sz w:val="18"/>
          <w:szCs w:val="18"/>
        </w:rPr>
        <w:t>30</w:t>
      </w:r>
    </w:p>
    <w:p w14:paraId="4F38202D" w14:textId="77777777" w:rsidR="006A5DF1" w:rsidRPr="00553319" w:rsidRDefault="00946046" w:rsidP="006A5DF1">
      <w:pPr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30-059</w:t>
      </w:r>
      <w:r w:rsidR="006A5DF1" w:rsidRPr="00553319">
        <w:rPr>
          <w:rFonts w:ascii="Verdana" w:hAnsi="Verdana"/>
          <w:sz w:val="18"/>
          <w:szCs w:val="18"/>
        </w:rPr>
        <w:t xml:space="preserve"> </w:t>
      </w:r>
      <w:r w:rsidRPr="00553319">
        <w:rPr>
          <w:rFonts w:ascii="Verdana" w:hAnsi="Verdana"/>
          <w:sz w:val="18"/>
          <w:szCs w:val="18"/>
        </w:rPr>
        <w:t>Kraków</w:t>
      </w:r>
    </w:p>
    <w:p w14:paraId="37374E97" w14:textId="77777777" w:rsidR="006A5DF1" w:rsidRPr="0055331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Pismo:</w:t>
      </w:r>
      <w:r w:rsidRPr="00553319">
        <w:rPr>
          <w:rFonts w:ascii="Verdana" w:hAnsi="Verdana"/>
          <w:b/>
          <w:bCs/>
          <w:sz w:val="18"/>
          <w:szCs w:val="18"/>
        </w:rPr>
        <w:t xml:space="preserve"> </w:t>
      </w:r>
      <w:r w:rsidR="00553319" w:rsidRPr="00553319">
        <w:rPr>
          <w:rFonts w:ascii="Verdana" w:hAnsi="Verdana"/>
          <w:b/>
          <w:sz w:val="18"/>
          <w:szCs w:val="18"/>
        </w:rPr>
        <w:t>DE-dzp.272-247/24</w:t>
      </w:r>
      <w:r w:rsidRPr="00553319">
        <w:rPr>
          <w:rFonts w:ascii="Verdana" w:hAnsi="Verdana"/>
          <w:sz w:val="18"/>
          <w:szCs w:val="18"/>
        </w:rPr>
        <w:tab/>
        <w:t xml:space="preserve"> </w:t>
      </w:r>
    </w:p>
    <w:p w14:paraId="5FCED470" w14:textId="77777777" w:rsidR="006A5DF1" w:rsidRPr="0055331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B8C7DF" w14:textId="77777777" w:rsidR="006A5DF1" w:rsidRPr="005533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53319">
        <w:rPr>
          <w:rFonts w:ascii="Verdana" w:hAnsi="Verdana"/>
          <w:b/>
          <w:sz w:val="18"/>
          <w:szCs w:val="18"/>
        </w:rPr>
        <w:t>WYKONAWCY</w:t>
      </w:r>
    </w:p>
    <w:p w14:paraId="77D88129" w14:textId="77777777" w:rsidR="006A5DF1" w:rsidRPr="005533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ubiegający się o zamówienie publiczne</w:t>
      </w:r>
    </w:p>
    <w:p w14:paraId="47E00937" w14:textId="77777777" w:rsidR="006D4AB3" w:rsidRPr="0055331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8CE5E9D" w14:textId="3F1243F1" w:rsidR="00632C3C" w:rsidRPr="0055331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>WYJAŚNIENI</w:t>
      </w:r>
      <w:r w:rsidR="00520165" w:rsidRPr="00553319">
        <w:rPr>
          <w:rFonts w:ascii="Verdana" w:hAnsi="Verdana"/>
          <w:sz w:val="18"/>
          <w:szCs w:val="18"/>
        </w:rPr>
        <w:t>A</w:t>
      </w:r>
      <w:r w:rsidR="00632C3C" w:rsidRPr="00553319">
        <w:rPr>
          <w:rFonts w:ascii="Verdana" w:hAnsi="Verdana"/>
          <w:sz w:val="18"/>
          <w:szCs w:val="18"/>
        </w:rPr>
        <w:t xml:space="preserve"> TREŚCI</w:t>
      </w:r>
      <w:r w:rsidR="0029606A" w:rsidRPr="00553319">
        <w:rPr>
          <w:rFonts w:ascii="Verdana" w:hAnsi="Verdana"/>
          <w:sz w:val="18"/>
          <w:szCs w:val="18"/>
        </w:rPr>
        <w:t xml:space="preserve"> SWZ</w:t>
      </w:r>
      <w:r w:rsidR="00EC0DC0">
        <w:rPr>
          <w:rFonts w:ascii="Verdana" w:hAnsi="Verdana"/>
          <w:sz w:val="18"/>
          <w:szCs w:val="18"/>
        </w:rPr>
        <w:t xml:space="preserve"> ORAZ ZMIANY SWZ</w:t>
      </w:r>
    </w:p>
    <w:p w14:paraId="2010B2DC" w14:textId="77777777" w:rsidR="006D4AB3" w:rsidRPr="00553319" w:rsidRDefault="00632C3C" w:rsidP="00553319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 xml:space="preserve">Dotyczy: </w:t>
      </w:r>
      <w:r w:rsidR="006A5DF1" w:rsidRPr="00553319">
        <w:rPr>
          <w:rFonts w:ascii="Verdana" w:hAnsi="Verdana"/>
          <w:sz w:val="18"/>
          <w:szCs w:val="18"/>
        </w:rPr>
        <w:t>p</w:t>
      </w:r>
      <w:r w:rsidRPr="00553319">
        <w:rPr>
          <w:rFonts w:ascii="Verdana" w:hAnsi="Verdana"/>
          <w:sz w:val="18"/>
          <w:szCs w:val="18"/>
        </w:rPr>
        <w:t>ostępowani</w:t>
      </w:r>
      <w:r w:rsidR="006A5DF1" w:rsidRPr="00553319">
        <w:rPr>
          <w:rFonts w:ascii="Verdana" w:hAnsi="Verdana"/>
          <w:sz w:val="18"/>
          <w:szCs w:val="18"/>
        </w:rPr>
        <w:t>a</w:t>
      </w:r>
      <w:r w:rsidRPr="0055331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53319">
        <w:rPr>
          <w:rFonts w:ascii="Verdana" w:hAnsi="Verdana"/>
          <w:sz w:val="18"/>
          <w:szCs w:val="18"/>
        </w:rPr>
        <w:t>go</w:t>
      </w:r>
      <w:r w:rsidRPr="00553319">
        <w:rPr>
          <w:rFonts w:ascii="Verdana" w:hAnsi="Verdana"/>
          <w:sz w:val="18"/>
          <w:szCs w:val="18"/>
        </w:rPr>
        <w:t xml:space="preserve"> w trybie</w:t>
      </w:r>
      <w:r w:rsidR="001D75AC" w:rsidRPr="00553319">
        <w:rPr>
          <w:rFonts w:ascii="Verdana" w:hAnsi="Verdana"/>
          <w:sz w:val="18"/>
          <w:szCs w:val="18"/>
        </w:rPr>
        <w:t>:</w:t>
      </w:r>
      <w:r w:rsidRPr="00553319">
        <w:rPr>
          <w:rFonts w:ascii="Verdana" w:hAnsi="Verdana"/>
          <w:sz w:val="18"/>
          <w:szCs w:val="18"/>
        </w:rPr>
        <w:t xml:space="preserve"> </w:t>
      </w:r>
      <w:r w:rsidR="00946046" w:rsidRPr="00553319">
        <w:rPr>
          <w:rFonts w:ascii="Verdana" w:hAnsi="Verdana"/>
          <w:sz w:val="18"/>
          <w:szCs w:val="18"/>
        </w:rPr>
        <w:t>przetarg nieograniczony</w:t>
      </w:r>
      <w:r w:rsidRPr="00553319">
        <w:rPr>
          <w:rFonts w:ascii="Verdana" w:hAnsi="Verdana"/>
          <w:b/>
          <w:sz w:val="18"/>
          <w:szCs w:val="18"/>
        </w:rPr>
        <w:t xml:space="preserve"> </w:t>
      </w:r>
      <w:r w:rsidR="00893499" w:rsidRPr="00553319">
        <w:rPr>
          <w:rFonts w:ascii="Verdana" w:hAnsi="Verdana"/>
          <w:bCs/>
          <w:sz w:val="18"/>
          <w:szCs w:val="18"/>
        </w:rPr>
        <w:t>pn.</w:t>
      </w:r>
      <w:r w:rsidRPr="00553319">
        <w:rPr>
          <w:rFonts w:ascii="Verdana" w:hAnsi="Verdana"/>
          <w:b/>
          <w:sz w:val="18"/>
          <w:szCs w:val="18"/>
        </w:rPr>
        <w:t xml:space="preserve"> </w:t>
      </w:r>
      <w:r w:rsidR="00E72428" w:rsidRPr="00553319">
        <w:rPr>
          <w:rFonts w:ascii="Verdana" w:hAnsi="Verdana"/>
          <w:bCs/>
          <w:sz w:val="18"/>
          <w:szCs w:val="18"/>
        </w:rPr>
        <w:t>”</w:t>
      </w:r>
      <w:r w:rsidR="00946046" w:rsidRPr="00553319">
        <w:rPr>
          <w:rFonts w:ascii="Verdana" w:hAnsi="Verdana"/>
          <w:b/>
          <w:bCs/>
          <w:sz w:val="18"/>
          <w:szCs w:val="18"/>
        </w:rPr>
        <w:t>Dostawa i montaż mebli biurowych oraz wyposażenia do budynku D-3 AGH w Krakowie - DE-dzp.272-247/24</w:t>
      </w:r>
      <w:r w:rsidR="00E72428" w:rsidRPr="00553319">
        <w:rPr>
          <w:rFonts w:ascii="Verdana" w:hAnsi="Verdana"/>
          <w:bCs/>
          <w:sz w:val="18"/>
          <w:szCs w:val="18"/>
        </w:rPr>
        <w:t>”</w:t>
      </w:r>
      <w:r w:rsidRPr="00553319">
        <w:rPr>
          <w:rFonts w:ascii="Verdana" w:hAnsi="Verdana"/>
          <w:b/>
          <w:sz w:val="18"/>
          <w:szCs w:val="18"/>
        </w:rPr>
        <w:t xml:space="preserve"> </w:t>
      </w:r>
      <w:r w:rsidRPr="00553319">
        <w:rPr>
          <w:rFonts w:ascii="Verdana" w:hAnsi="Verdana"/>
          <w:bCs/>
          <w:sz w:val="18"/>
          <w:szCs w:val="18"/>
        </w:rPr>
        <w:t>– znak sprawy</w:t>
      </w:r>
      <w:r w:rsidRPr="00553319">
        <w:rPr>
          <w:rFonts w:ascii="Verdana" w:hAnsi="Verdana"/>
          <w:b/>
          <w:sz w:val="18"/>
          <w:szCs w:val="18"/>
        </w:rPr>
        <w:t xml:space="preserve"> </w:t>
      </w:r>
      <w:r w:rsidR="00946046" w:rsidRPr="00553319">
        <w:rPr>
          <w:rFonts w:ascii="Verdana" w:hAnsi="Verdana"/>
          <w:b/>
          <w:sz w:val="18"/>
          <w:szCs w:val="18"/>
        </w:rPr>
        <w:t>DE-dzp.272-247/24</w:t>
      </w:r>
      <w:r w:rsidRPr="00553319">
        <w:rPr>
          <w:rFonts w:ascii="Verdana" w:hAnsi="Verdana"/>
          <w:b/>
          <w:sz w:val="18"/>
          <w:szCs w:val="18"/>
        </w:rPr>
        <w:t>.</w:t>
      </w:r>
    </w:p>
    <w:p w14:paraId="3BAA6548" w14:textId="77777777" w:rsidR="0012774F" w:rsidRPr="00553319" w:rsidRDefault="00520165" w:rsidP="00553319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53319">
        <w:rPr>
          <w:rFonts w:ascii="Verdana" w:hAnsi="Verdana"/>
          <w:sz w:val="18"/>
          <w:szCs w:val="18"/>
        </w:rPr>
        <w:t xml:space="preserve">Zamawiający, </w:t>
      </w:r>
      <w:r w:rsidR="001D75AC" w:rsidRPr="00553319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553319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553319">
        <w:rPr>
          <w:rFonts w:ascii="Verdana" w:hAnsi="Verdana"/>
          <w:sz w:val="18"/>
          <w:szCs w:val="18"/>
        </w:rPr>
        <w:t>1</w:t>
      </w:r>
      <w:r w:rsidRPr="00553319">
        <w:rPr>
          <w:rFonts w:ascii="Verdana" w:hAnsi="Verdana"/>
          <w:sz w:val="18"/>
          <w:szCs w:val="18"/>
        </w:rPr>
        <w:t>3</w:t>
      </w:r>
      <w:r w:rsidR="0029606A" w:rsidRPr="00553319">
        <w:rPr>
          <w:rFonts w:ascii="Verdana" w:hAnsi="Verdana"/>
          <w:sz w:val="18"/>
          <w:szCs w:val="18"/>
        </w:rPr>
        <w:t>5</w:t>
      </w:r>
      <w:r w:rsidRPr="00553319">
        <w:rPr>
          <w:rFonts w:ascii="Verdana" w:hAnsi="Verdana"/>
          <w:sz w:val="18"/>
          <w:szCs w:val="18"/>
        </w:rPr>
        <w:t xml:space="preserve"> ust</w:t>
      </w:r>
      <w:r w:rsidR="00D9049C" w:rsidRPr="00553319">
        <w:rPr>
          <w:rFonts w:ascii="Verdana" w:hAnsi="Verdana"/>
          <w:sz w:val="18"/>
          <w:szCs w:val="18"/>
        </w:rPr>
        <w:t xml:space="preserve">. </w:t>
      </w:r>
      <w:r w:rsidR="0029606A" w:rsidRPr="00553319">
        <w:rPr>
          <w:rFonts w:ascii="Verdana" w:hAnsi="Verdana"/>
          <w:sz w:val="18"/>
          <w:szCs w:val="18"/>
        </w:rPr>
        <w:t>6</w:t>
      </w:r>
      <w:r w:rsidRPr="00553319">
        <w:rPr>
          <w:rFonts w:ascii="Verdana" w:hAnsi="Verdana"/>
          <w:sz w:val="18"/>
          <w:szCs w:val="18"/>
        </w:rPr>
        <w:t xml:space="preserve"> ustawy z dnia </w:t>
      </w:r>
      <w:r w:rsidR="0029606A" w:rsidRPr="00553319">
        <w:rPr>
          <w:rFonts w:ascii="Verdana" w:hAnsi="Verdana"/>
          <w:sz w:val="18"/>
          <w:szCs w:val="18"/>
        </w:rPr>
        <w:t>11</w:t>
      </w:r>
      <w:r w:rsidRPr="00553319">
        <w:rPr>
          <w:rFonts w:ascii="Verdana" w:hAnsi="Verdana"/>
          <w:sz w:val="18"/>
          <w:szCs w:val="18"/>
        </w:rPr>
        <w:t xml:space="preserve"> </w:t>
      </w:r>
      <w:r w:rsidR="0029606A" w:rsidRPr="00553319">
        <w:rPr>
          <w:rFonts w:ascii="Verdana" w:hAnsi="Verdana"/>
          <w:sz w:val="18"/>
          <w:szCs w:val="18"/>
        </w:rPr>
        <w:t xml:space="preserve">września </w:t>
      </w:r>
      <w:r w:rsidRPr="00553319">
        <w:rPr>
          <w:rFonts w:ascii="Verdana" w:hAnsi="Verdana"/>
          <w:sz w:val="18"/>
          <w:szCs w:val="18"/>
        </w:rPr>
        <w:t>20</w:t>
      </w:r>
      <w:r w:rsidR="0029606A" w:rsidRPr="00553319">
        <w:rPr>
          <w:rFonts w:ascii="Verdana" w:hAnsi="Verdana"/>
          <w:sz w:val="18"/>
          <w:szCs w:val="18"/>
        </w:rPr>
        <w:t>19</w:t>
      </w:r>
      <w:r w:rsidRPr="00553319">
        <w:rPr>
          <w:rFonts w:ascii="Verdana" w:hAnsi="Verdana"/>
          <w:sz w:val="18"/>
          <w:szCs w:val="18"/>
        </w:rPr>
        <w:t xml:space="preserve"> r</w:t>
      </w:r>
      <w:r w:rsidR="0029606A" w:rsidRPr="00553319">
        <w:rPr>
          <w:rFonts w:ascii="Verdana" w:hAnsi="Verdana"/>
          <w:sz w:val="18"/>
          <w:szCs w:val="18"/>
        </w:rPr>
        <w:t>.</w:t>
      </w:r>
      <w:r w:rsidRPr="00553319">
        <w:rPr>
          <w:rFonts w:ascii="Verdana" w:hAnsi="Verdana"/>
          <w:sz w:val="18"/>
          <w:szCs w:val="18"/>
        </w:rPr>
        <w:t xml:space="preserve"> Prawo </w:t>
      </w:r>
      <w:r w:rsidR="0029606A" w:rsidRPr="00553319">
        <w:rPr>
          <w:rFonts w:ascii="Verdana" w:hAnsi="Verdana"/>
          <w:sz w:val="18"/>
          <w:szCs w:val="18"/>
        </w:rPr>
        <w:t>z</w:t>
      </w:r>
      <w:r w:rsidRPr="00553319">
        <w:rPr>
          <w:rFonts w:ascii="Verdana" w:hAnsi="Verdana"/>
          <w:sz w:val="18"/>
          <w:szCs w:val="18"/>
        </w:rPr>
        <w:t xml:space="preserve">amówień </w:t>
      </w:r>
      <w:r w:rsidR="0029606A" w:rsidRPr="00553319">
        <w:rPr>
          <w:rFonts w:ascii="Verdana" w:hAnsi="Verdana"/>
          <w:sz w:val="18"/>
          <w:szCs w:val="18"/>
        </w:rPr>
        <w:t>p</w:t>
      </w:r>
      <w:r w:rsidRPr="00553319">
        <w:rPr>
          <w:rFonts w:ascii="Verdana" w:hAnsi="Verdana"/>
          <w:sz w:val="18"/>
          <w:szCs w:val="18"/>
        </w:rPr>
        <w:t>ublicznych</w:t>
      </w:r>
      <w:r w:rsidR="00CF0649" w:rsidRPr="00553319">
        <w:rPr>
          <w:rFonts w:ascii="Verdana" w:hAnsi="Verdana"/>
          <w:sz w:val="18"/>
          <w:szCs w:val="18"/>
        </w:rPr>
        <w:t xml:space="preserve"> (Dz.U. 202</w:t>
      </w:r>
      <w:r w:rsidR="00893499" w:rsidRPr="00553319">
        <w:rPr>
          <w:rFonts w:ascii="Verdana" w:hAnsi="Verdana"/>
          <w:sz w:val="18"/>
          <w:szCs w:val="18"/>
        </w:rPr>
        <w:t>3.1605 ze zm.)</w:t>
      </w:r>
      <w:r w:rsidR="00BE7BFD" w:rsidRPr="00553319">
        <w:rPr>
          <w:rFonts w:ascii="Verdana" w:hAnsi="Verdana"/>
          <w:sz w:val="18"/>
          <w:szCs w:val="18"/>
        </w:rPr>
        <w:t xml:space="preserve">, </w:t>
      </w:r>
      <w:r w:rsidR="00D9049C" w:rsidRPr="00553319">
        <w:rPr>
          <w:rFonts w:ascii="Verdana" w:hAnsi="Verdana"/>
          <w:sz w:val="18"/>
          <w:szCs w:val="18"/>
        </w:rPr>
        <w:t>udostępnia</w:t>
      </w:r>
      <w:r w:rsidR="00BE7BFD" w:rsidRPr="0055331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53319">
        <w:rPr>
          <w:rFonts w:ascii="Verdana" w:hAnsi="Verdana"/>
          <w:sz w:val="18"/>
          <w:szCs w:val="18"/>
        </w:rPr>
        <w:t>pecyfikacji Warunków Zamówienia (</w:t>
      </w:r>
      <w:r w:rsidR="0012774F" w:rsidRPr="0055331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5331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53319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55331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553319">
        <w:rPr>
          <w:rFonts w:ascii="Verdana" w:hAnsi="Verdana"/>
          <w:sz w:val="18"/>
          <w:szCs w:val="18"/>
        </w:rPr>
        <w:t>wraz z wyjaśnieniami</w:t>
      </w:r>
      <w:r w:rsidR="0012774F" w:rsidRPr="0055331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6046" w:rsidRPr="00553319" w14:paraId="25FB9B78" w14:textId="77777777" w:rsidTr="00B7467E">
        <w:tc>
          <w:tcPr>
            <w:tcW w:w="9356" w:type="dxa"/>
            <w:shd w:val="clear" w:color="auto" w:fill="auto"/>
          </w:tcPr>
          <w:p w14:paraId="12FC6050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sz w:val="18"/>
                <w:szCs w:val="18"/>
              </w:rPr>
              <w:t>Pytanie 1:</w:t>
            </w:r>
          </w:p>
          <w:p w14:paraId="770798C7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W PKT 8 do OPZ Zamawiający dopuszcza tolerancję +/-3% wymiarów zewnętrznych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krzeseł, foteli podanych w opisie przedmiotu zamówienia. Tolerancja nie dotyczy wymiarów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 xml:space="preserve">elementów konstrukcyjnych. Czy Zamawiający dopuści tolerancję wymiarową +/- 5%; (np. na </w:t>
            </w:r>
            <w:proofErr w:type="spellStart"/>
            <w:r w:rsidRPr="00553319">
              <w:rPr>
                <w:rFonts w:ascii="Verdana" w:hAnsi="Verdana"/>
                <w:sz w:val="18"/>
                <w:szCs w:val="18"/>
              </w:rPr>
              <w:t>szerkości</w:t>
            </w:r>
            <w:proofErr w:type="spellEnd"/>
            <w:r w:rsidRPr="00553319">
              <w:rPr>
                <w:rFonts w:ascii="Verdana" w:hAnsi="Verdana"/>
                <w:sz w:val="18"/>
                <w:szCs w:val="18"/>
              </w:rPr>
              <w:t xml:space="preserve"> krzesła 50cm tolerancja wymiarów wyniosła by +/- 2,5cm); tolerancja 3%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ogranicza wybór krzeseł, jakie można zaproponować tylko do tych opisanych w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SWZ. Oczywiście zaproponowane krzesła muszą spełniać wymogi norm PN-EN w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zakresie wymiarów i wytrzymałości. Tak mała jak 3% tolerancja wymiarów stanowi ograniczenie uczciwej konkurencji, realnie uniemożliwiając wielu producentom złożenie oferty w postępowaniu.</w:t>
            </w:r>
          </w:p>
          <w:p w14:paraId="797D0193" w14:textId="77777777" w:rsidR="00553319" w:rsidRPr="00553319" w:rsidRDefault="00553319" w:rsidP="0055331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4BB26B33" w14:textId="77777777" w:rsidR="00553319" w:rsidRPr="00553319" w:rsidRDefault="00553319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 w:cs="Arial"/>
                <w:bCs/>
                <w:sz w:val="18"/>
                <w:szCs w:val="18"/>
              </w:rPr>
              <w:t>Zamawiający nie wyraża zgody na zmianę dopuszczalnej tolerancji wskazanej w OPZ.</w:t>
            </w:r>
          </w:p>
          <w:p w14:paraId="16C754AD" w14:textId="77777777" w:rsidR="00553319" w:rsidRDefault="00553319" w:rsidP="00553319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8083FD2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sz w:val="18"/>
                <w:szCs w:val="18"/>
              </w:rPr>
              <w:t>Pytanie 2:</w:t>
            </w:r>
          </w:p>
          <w:p w14:paraId="6F85465C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Krzesło stacjonarne F4t, F4p, F4. W opisie podano wymiary odnoszące się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jednocześnie do wszystkich tych trzech modeli. Krzesła F4t, F4p, F4 - są to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różne warianty w ramach jednej kolekcji krzeseł, posiadające taką samą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konstrukcję, ale ze względu na różną konfigurację, posiadają inne wymiary,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zwłaszcza szerokość i głębokość całkowitą, wysokość do siedziska.</w:t>
            </w:r>
          </w:p>
          <w:p w14:paraId="66E926F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Czy Zamawiający dopuści krzesła, spełniające wymagania, posiadające poniższe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wymiary?</w:t>
            </w:r>
          </w:p>
          <w:p w14:paraId="1989A396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F4t - nakładki tapicerowane na siedzisku i oparciu, z otwartymi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podłokietnikami,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o wymiarach:</w:t>
            </w:r>
          </w:p>
          <w:p w14:paraId="505565A4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oparcia: 410 mm,</w:t>
            </w:r>
          </w:p>
          <w:p w14:paraId="77292E99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siedziska: 410 mm</w:t>
            </w:r>
          </w:p>
          <w:p w14:paraId="01EDA49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wysokość: 895 mm,</w:t>
            </w:r>
          </w:p>
          <w:p w14:paraId="14D0C66C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Wysokość siedziska: 470 mm,</w:t>
            </w:r>
          </w:p>
          <w:p w14:paraId="2858D73C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szerokość krzesła z podłokietnikami: 580 mm,</w:t>
            </w:r>
          </w:p>
          <w:p w14:paraId="7345D38A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głębokość krzesła: 570 mm,</w:t>
            </w:r>
          </w:p>
          <w:p w14:paraId="58D13E8E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Wysokość podłokietników od podłoża: 660 mm</w:t>
            </w:r>
          </w:p>
          <w:p w14:paraId="6E59BD4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3C02C83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lastRenderedPageBreak/>
              <w:t>F4p- nakładki tapicerowane na siedzisku i oparciu, z otwartymi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podłokietnikami i pulpitem,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o wymiarach:</w:t>
            </w:r>
          </w:p>
          <w:p w14:paraId="7E7842A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oparcia: 410 mm,</w:t>
            </w:r>
          </w:p>
          <w:p w14:paraId="66A2E3A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siedziska: 410 mm</w:t>
            </w:r>
          </w:p>
          <w:p w14:paraId="1205555E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wysokość: 895 mm,</w:t>
            </w:r>
          </w:p>
          <w:p w14:paraId="71A8B1BD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Wysokość siedziska:  470 mm,</w:t>
            </w:r>
          </w:p>
          <w:p w14:paraId="6FB7A182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szerokość krzesła z podłokietnikami: 610 mm</w:t>
            </w:r>
          </w:p>
          <w:p w14:paraId="72BBF02F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głębokość krzesła: 570 mm,</w:t>
            </w:r>
          </w:p>
          <w:p w14:paraId="2EFA33EF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Wysokość podłokietników od podłoża: 660 mm</w:t>
            </w:r>
          </w:p>
          <w:p w14:paraId="4FA73137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C17D934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F4 - krzesło twarde sklejkowe bez podłokietników</w:t>
            </w:r>
            <w:r w:rsidR="005533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3319">
              <w:rPr>
                <w:rFonts w:ascii="Verdana" w:hAnsi="Verdana"/>
                <w:sz w:val="18"/>
                <w:szCs w:val="18"/>
              </w:rPr>
              <w:t>o wymiarach:</w:t>
            </w:r>
          </w:p>
          <w:p w14:paraId="19F49202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oparcia: 410 mm,</w:t>
            </w:r>
          </w:p>
          <w:p w14:paraId="569222B4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Szerokość siedziska: 410 mm</w:t>
            </w:r>
          </w:p>
          <w:p w14:paraId="3F4A3446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wysokość: 895 mm,</w:t>
            </w:r>
          </w:p>
          <w:p w14:paraId="1CC435F4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Wysokość siedziska: 470 mm,</w:t>
            </w:r>
          </w:p>
          <w:p w14:paraId="2E5680EC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szerokość krzesła: 530 mm,</w:t>
            </w:r>
          </w:p>
          <w:p w14:paraId="479CA8D0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. Całkowita głębokość krzesła: 570 mm.</w:t>
            </w:r>
          </w:p>
          <w:p w14:paraId="60050D8D" w14:textId="77777777" w:rsidR="00553319" w:rsidRPr="00553319" w:rsidRDefault="00553319" w:rsidP="0055331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3CE5B9D5" w14:textId="77777777" w:rsidR="00946046" w:rsidRPr="00553319" w:rsidRDefault="00553319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Zamawiający podtrzymuje zapisy odpowiedzi udzielonej 12.06.</w:t>
            </w:r>
            <w:r w:rsidR="00524D0D">
              <w:rPr>
                <w:rFonts w:ascii="Verdana" w:hAnsi="Verdana"/>
                <w:sz w:val="18"/>
                <w:szCs w:val="18"/>
              </w:rPr>
              <w:t>2024r.</w:t>
            </w:r>
            <w:r w:rsidRPr="00553319">
              <w:rPr>
                <w:rFonts w:ascii="Verdana" w:hAnsi="Verdana"/>
                <w:sz w:val="18"/>
                <w:szCs w:val="18"/>
              </w:rPr>
              <w:t xml:space="preserve"> zwiększenie m.in. szerokości krzeseł może powodować problem poprawnego umiejscowienia przy stołach.</w:t>
            </w:r>
          </w:p>
          <w:p w14:paraId="5416F186" w14:textId="77777777" w:rsidR="00524D0D" w:rsidRDefault="00524D0D" w:rsidP="00553319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F3C9705" w14:textId="77777777" w:rsidR="00553319" w:rsidRPr="00553319" w:rsidRDefault="00553319" w:rsidP="00553319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sz w:val="18"/>
                <w:szCs w:val="18"/>
              </w:rPr>
              <w:t>Pytanie 3:</w:t>
            </w:r>
          </w:p>
          <w:p w14:paraId="227A5F87" w14:textId="77777777" w:rsidR="00946046" w:rsidRPr="00553319" w:rsidRDefault="00946046" w:rsidP="005533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3319">
              <w:rPr>
                <w:rFonts w:ascii="Verdana" w:hAnsi="Verdana"/>
                <w:sz w:val="18"/>
                <w:szCs w:val="18"/>
              </w:rPr>
              <w:t>Dotyczy pozycji szafka Sz9: prosimy o potwierdzenie wymiaru wysokość 100mm; czy nie powinno być: 1000mm?</w:t>
            </w:r>
          </w:p>
          <w:p w14:paraId="4BAF872C" w14:textId="77777777" w:rsidR="00946046" w:rsidRPr="00553319" w:rsidRDefault="00946046" w:rsidP="00553319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3319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27E1879D" w14:textId="77777777" w:rsidR="00553319" w:rsidRPr="00C75BFB" w:rsidRDefault="00553319" w:rsidP="00C75BFB">
            <w:pPr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odpowiedz już została udzielona 12.06.</w:t>
            </w:r>
            <w:r w:rsidR="00524D0D">
              <w:rPr>
                <w:rFonts w:ascii="Verdana" w:hAnsi="Verdana"/>
                <w:sz w:val="18"/>
                <w:szCs w:val="18"/>
              </w:rPr>
              <w:t>2024r.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75BFB">
              <w:rPr>
                <w:rFonts w:ascii="Verdana" w:hAnsi="Verdana" w:cs="Arial"/>
                <w:bCs/>
                <w:sz w:val="18"/>
                <w:szCs w:val="18"/>
              </w:rPr>
              <w:t>Tak, szafka Sz9 ma wysokość 1000 mm</w:t>
            </w:r>
          </w:p>
          <w:p w14:paraId="121C69B4" w14:textId="77777777" w:rsidR="00553319" w:rsidRDefault="00553319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70FE5CC" w14:textId="77777777" w:rsidR="00524D0D" w:rsidRPr="00C75BFB" w:rsidRDefault="00524D0D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7EFA0EB" w14:textId="77777777" w:rsidR="00553319" w:rsidRPr="00ED39F9" w:rsidRDefault="00553319" w:rsidP="00C75BFB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D39F9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doprecyzowuje zapis „uwagi ogólne” dot. kontenerów KN1. </w:t>
            </w:r>
          </w:p>
          <w:p w14:paraId="6EFD4118" w14:textId="77777777" w:rsidR="00553319" w:rsidRPr="00ED39F9" w:rsidRDefault="00553319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D39F9">
              <w:rPr>
                <w:rFonts w:ascii="Verdana" w:hAnsi="Verdana"/>
                <w:bCs/>
                <w:sz w:val="18"/>
                <w:szCs w:val="18"/>
              </w:rPr>
              <w:t xml:space="preserve">Kontenery tak jak pozostałe meble typu szafy powinny mieć wszystkie widoczne krawędzie płyt, oklejone obrzeżem ABS oraz obrzeże dobrane pod kolor płyty, o grubości min 2,0mm i promieniu r=3mm. </w:t>
            </w:r>
          </w:p>
          <w:p w14:paraId="04B71AE0" w14:textId="77777777" w:rsidR="00C75BFB" w:rsidRDefault="00C75BFB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F8EBF3D" w14:textId="77777777" w:rsidR="00C75BFB" w:rsidRDefault="00553319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75BFB">
              <w:rPr>
                <w:rFonts w:ascii="Verdana" w:hAnsi="Verdana"/>
                <w:bCs/>
                <w:sz w:val="18"/>
                <w:szCs w:val="18"/>
              </w:rPr>
              <w:t>Zamawiający zwiększa dopuszczalną wysokość kontenera KN1 na od 575 mm do 620 mm</w:t>
            </w:r>
            <w:r w:rsidR="00C75BF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24B8C63" w14:textId="77777777" w:rsidR="00C75BFB" w:rsidRDefault="00C75BFB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475563F1" w14:textId="77777777" w:rsidR="00C75BFB" w:rsidRDefault="00C75BFB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Zamawiający zmienia zapisy w SWZ,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dot.prbki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nr 3 – kontener jezdny KN 1</w:t>
            </w:r>
          </w:p>
          <w:p w14:paraId="31E7F44F" w14:textId="77777777" w:rsidR="00C75BFB" w:rsidRPr="00C75BFB" w:rsidRDefault="00C75BFB" w:rsidP="00C75BFB">
            <w:pPr>
              <w:jc w:val="both"/>
              <w:rPr>
                <w:rFonts w:ascii="Verdana" w:hAnsi="Verdana"/>
                <w:bCs/>
                <w:sz w:val="18"/>
                <w:szCs w:val="18"/>
                <w:u w:val="single"/>
              </w:rPr>
            </w:pPr>
            <w:r w:rsidRPr="00C75BFB">
              <w:rPr>
                <w:rFonts w:ascii="Verdana" w:hAnsi="Verdana"/>
                <w:bCs/>
                <w:sz w:val="18"/>
                <w:szCs w:val="18"/>
                <w:u w:val="single"/>
              </w:rPr>
              <w:t>Zamiast:</w:t>
            </w:r>
          </w:p>
          <w:p w14:paraId="2A9459C9" w14:textId="77777777" w:rsidR="00553319" w:rsidRPr="00C75BFB" w:rsidRDefault="00553319" w:rsidP="00C75B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18453AC1" w14:textId="77777777" w:rsidR="00553319" w:rsidRP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eastAsia="Calibri" w:hAnsi="Verdana"/>
                <w:color w:val="000000"/>
                <w:kern w:val="2"/>
                <w:sz w:val="18"/>
                <w:szCs w:val="18"/>
                <w:u w:val="single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u w:val="single"/>
              </w:rPr>
              <w:t xml:space="preserve">Próbka NR3 – kontener jezdny KN1 </w:t>
            </w:r>
          </w:p>
          <w:p w14:paraId="32EBC393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- Kontener mobilny o wymiarach (+/- 10mm):</w:t>
            </w:r>
          </w:p>
          <w:p w14:paraId="19BAA07E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·     szerokość 432 mm,</w:t>
            </w:r>
          </w:p>
          <w:p w14:paraId="27ABBD32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·     głębokość 600 mm,</w:t>
            </w:r>
          </w:p>
          <w:p w14:paraId="0285DC38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·     wysokość 575 mm,  o wymaganych w opisie parametrach   </w:t>
            </w:r>
          </w:p>
          <w:p w14:paraId="645DF488" w14:textId="77777777" w:rsidR="00553319" w:rsidRDefault="00553319" w:rsidP="00C75BFB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37AFB5A" w14:textId="77777777" w:rsidR="00553319" w:rsidRPr="00C75BFB" w:rsidRDefault="00C75BFB" w:rsidP="00C75BFB">
            <w:pPr>
              <w:jc w:val="both"/>
              <w:rPr>
                <w:rFonts w:ascii="Verdana" w:eastAsia="Calibri" w:hAnsi="Verdana"/>
                <w:kern w:val="2"/>
                <w:sz w:val="18"/>
                <w:szCs w:val="18"/>
                <w:u w:val="single"/>
                <w:lang w:eastAsia="en-US"/>
              </w:rPr>
            </w:pPr>
            <w:r w:rsidRPr="00C75BFB">
              <w:rPr>
                <w:rFonts w:ascii="Verdana" w:hAnsi="Verdana"/>
                <w:sz w:val="18"/>
                <w:szCs w:val="18"/>
                <w:u w:val="single"/>
              </w:rPr>
              <w:t>Powinno być</w:t>
            </w:r>
            <w:r w:rsidR="00553319" w:rsidRPr="00C75BFB">
              <w:rPr>
                <w:rFonts w:ascii="Verdana" w:hAnsi="Verdana"/>
                <w:sz w:val="18"/>
                <w:szCs w:val="18"/>
                <w:u w:val="single"/>
              </w:rPr>
              <w:t>:</w:t>
            </w:r>
          </w:p>
          <w:p w14:paraId="20094C11" w14:textId="77777777" w:rsidR="00553319" w:rsidRPr="00ED39F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bCs/>
                <w:color w:val="000000"/>
                <w:sz w:val="18"/>
                <w:szCs w:val="18"/>
                <w:u w:val="single"/>
              </w:rPr>
            </w:pPr>
            <w:r w:rsidRPr="00ED39F9">
              <w:rPr>
                <w:rFonts w:ascii="Verdana" w:hAnsi="Verdana"/>
                <w:bCs/>
                <w:color w:val="000000"/>
                <w:sz w:val="18"/>
                <w:szCs w:val="18"/>
                <w:u w:val="single"/>
              </w:rPr>
              <w:t xml:space="preserve">Próbka NR3 – kontener jezdny KN1 </w:t>
            </w:r>
          </w:p>
          <w:p w14:paraId="1FB7EDA3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- Kontener mobilny o wymiarach (+/- 10mm):</w:t>
            </w:r>
          </w:p>
          <w:p w14:paraId="6E24484D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·     szerokość 432 mm,</w:t>
            </w:r>
          </w:p>
          <w:p w14:paraId="00F693C2" w14:textId="77777777" w:rsidR="00553319" w:rsidRDefault="00553319" w:rsidP="00C75BFB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·     głębokość 600 mm,</w:t>
            </w:r>
          </w:p>
          <w:p w14:paraId="0E8F2E9B" w14:textId="77777777" w:rsidR="00946046" w:rsidRPr="00553319" w:rsidRDefault="00553319" w:rsidP="00ED39F9">
            <w:pPr>
              <w:pStyle w:val="Akapitzlist"/>
              <w:spacing w:after="0" w:line="240" w:lineRule="auto"/>
              <w:ind w:left="928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·     wysokość od 544 mm </w:t>
            </w:r>
            <w:r>
              <w:rPr>
                <w:rFonts w:ascii="Verdana" w:hAnsi="Verdana"/>
                <w:sz w:val="18"/>
                <w:szCs w:val="18"/>
              </w:rPr>
              <w:t>– do 620 mm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,  o wymaganych w opisie parametrach   </w:t>
            </w:r>
          </w:p>
        </w:tc>
      </w:tr>
    </w:tbl>
    <w:p w14:paraId="4088218C" w14:textId="3DEC59C8" w:rsidR="00BE7BFD" w:rsidRDefault="00BE7BFD" w:rsidP="00553319">
      <w:pPr>
        <w:jc w:val="both"/>
        <w:rPr>
          <w:sz w:val="22"/>
          <w:szCs w:val="22"/>
        </w:rPr>
      </w:pPr>
    </w:p>
    <w:p w14:paraId="2F3D1716" w14:textId="55AB8121" w:rsidR="00C958FD" w:rsidRDefault="00C958FD" w:rsidP="00553319">
      <w:pPr>
        <w:jc w:val="both"/>
        <w:rPr>
          <w:sz w:val="22"/>
          <w:szCs w:val="22"/>
        </w:rPr>
      </w:pPr>
    </w:p>
    <w:p w14:paraId="4B11E290" w14:textId="77777777" w:rsidR="00C958FD" w:rsidRPr="00C958FD" w:rsidRDefault="00C958FD" w:rsidP="00C958FD">
      <w:pPr>
        <w:pStyle w:val="NormalnyWeb"/>
        <w:rPr>
          <w:rFonts w:ascii="Verdana" w:hAnsi="Verdana"/>
          <w:sz w:val="18"/>
          <w:szCs w:val="18"/>
        </w:rPr>
      </w:pPr>
      <w:r w:rsidRPr="00C958FD">
        <w:rPr>
          <w:rStyle w:val="gwpa24e751dcolor"/>
          <w:rFonts w:ascii="Verdana" w:hAnsi="Verdana"/>
          <w:b/>
          <w:bCs/>
          <w:sz w:val="18"/>
          <w:szCs w:val="18"/>
        </w:rPr>
        <w:lastRenderedPageBreak/>
        <w:t>Zamawiający usuwa z</w:t>
      </w:r>
      <w:bookmarkStart w:id="0" w:name="_GoBack"/>
      <w:bookmarkEnd w:id="0"/>
      <w:r w:rsidRPr="00C958FD">
        <w:rPr>
          <w:rStyle w:val="gwpa24e751dcolor"/>
          <w:rFonts w:ascii="Verdana" w:hAnsi="Verdana"/>
          <w:b/>
          <w:bCs/>
          <w:sz w:val="18"/>
          <w:szCs w:val="18"/>
        </w:rPr>
        <w:t xml:space="preserve">danie opisujące krzesła </w:t>
      </w:r>
      <w:r w:rsidRPr="00C958FD">
        <w:rPr>
          <w:rFonts w:ascii="Verdana" w:hAnsi="Verdana"/>
          <w:b/>
          <w:sz w:val="18"/>
          <w:szCs w:val="18"/>
        </w:rPr>
        <w:t>Symbol F4t ;  F4p ;  F4 tj.  (</w:t>
      </w:r>
      <w:proofErr w:type="spellStart"/>
      <w:r w:rsidRPr="00C958FD">
        <w:rPr>
          <w:rFonts w:ascii="Verdana" w:hAnsi="Verdana"/>
          <w:b/>
          <w:sz w:val="18"/>
          <w:szCs w:val="18"/>
        </w:rPr>
        <w:t>zał.A_szczegółowy</w:t>
      </w:r>
      <w:proofErr w:type="spellEnd"/>
      <w:r w:rsidRPr="00C958FD">
        <w:rPr>
          <w:rFonts w:ascii="Verdana" w:hAnsi="Verdana"/>
          <w:b/>
          <w:sz w:val="18"/>
          <w:szCs w:val="18"/>
        </w:rPr>
        <w:t xml:space="preserve"> opis mebli i drobnego wyposażenia_D3):</w:t>
      </w:r>
    </w:p>
    <w:p w14:paraId="082D9378" w14:textId="77777777" w:rsidR="00C958FD" w:rsidRPr="00C958FD" w:rsidRDefault="00C958FD" w:rsidP="00C958FD">
      <w:pPr>
        <w:pStyle w:val="NormalnyWeb"/>
        <w:rPr>
          <w:rFonts w:ascii="Verdana" w:hAnsi="Verdana"/>
          <w:sz w:val="18"/>
          <w:szCs w:val="18"/>
        </w:rPr>
      </w:pPr>
      <w:r w:rsidRPr="00C958FD">
        <w:rPr>
          <w:rStyle w:val="gwpa24e751dcolor"/>
          <w:rFonts w:ascii="Verdana" w:hAnsi="Verdana"/>
          <w:iCs/>
          <w:sz w:val="18"/>
          <w:szCs w:val="18"/>
        </w:rPr>
        <w:t xml:space="preserve">Uwaga: "W celu zapewnienia funkcjonalności sali i możliwości swobodnego przechodzenia między rzędami bez narażenia na potknięcie, nogi krzesła nie powinny wystawać poza obrys siedziska od strony tylnej krzesła". </w:t>
      </w:r>
    </w:p>
    <w:p w14:paraId="2F85BC89" w14:textId="77777777" w:rsidR="00C958FD" w:rsidRPr="00C958FD" w:rsidRDefault="00C958FD" w:rsidP="00553319">
      <w:pPr>
        <w:jc w:val="both"/>
        <w:rPr>
          <w:rFonts w:ascii="Verdana" w:hAnsi="Verdana"/>
          <w:sz w:val="18"/>
          <w:szCs w:val="18"/>
        </w:rPr>
      </w:pPr>
    </w:p>
    <w:sectPr w:rsidR="00C958FD" w:rsidRPr="00C958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47574" w14:textId="77777777" w:rsidR="00C97E10" w:rsidRDefault="00C97E10">
      <w:r>
        <w:separator/>
      </w:r>
    </w:p>
  </w:endnote>
  <w:endnote w:type="continuationSeparator" w:id="0">
    <w:p w14:paraId="167B6704" w14:textId="77777777" w:rsidR="00C97E10" w:rsidRDefault="00C9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C2C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910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42BF3" w14:textId="77777777" w:rsidR="006D4AB3" w:rsidRDefault="00C958FD">
    <w:pPr>
      <w:pStyle w:val="Stopka"/>
      <w:tabs>
        <w:tab w:val="clear" w:pos="4536"/>
      </w:tabs>
      <w:jc w:val="center"/>
    </w:pPr>
    <w:r>
      <w:rPr>
        <w:noProof/>
      </w:rPr>
      <w:pict w14:anchorId="158DEA27">
        <v:line id="_x0000_s2049" style="position:absolute;left:0;text-align:left;z-index:251657728" from="-3.85pt,8.75pt" to="455.15pt,8.75pt"/>
      </w:pict>
    </w:r>
  </w:p>
  <w:p w14:paraId="5426EE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732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77A2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9737E0" w14:textId="77777777" w:rsidR="006D4AB3" w:rsidRDefault="006D4AB3">
    <w:pPr>
      <w:pStyle w:val="Stopka"/>
      <w:tabs>
        <w:tab w:val="clear" w:pos="4536"/>
        <w:tab w:val="left" w:pos="6237"/>
      </w:tabs>
    </w:pPr>
  </w:p>
  <w:p w14:paraId="02477E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D92E33" w14:textId="77777777" w:rsidR="00C97E10" w:rsidRDefault="00C97E10">
      <w:r>
        <w:separator/>
      </w:r>
    </w:p>
  </w:footnote>
  <w:footnote w:type="continuationSeparator" w:id="0">
    <w:p w14:paraId="0D2F1DAC" w14:textId="77777777" w:rsidR="00C97E10" w:rsidRDefault="00C97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98D7E" w14:textId="77777777" w:rsidR="00946046" w:rsidRDefault="00946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0A48A" w14:textId="77777777" w:rsidR="00946046" w:rsidRDefault="00946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E227B" w14:textId="77777777" w:rsidR="00946046" w:rsidRDefault="009460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E10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24D0D"/>
    <w:rsid w:val="0055331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22C64"/>
    <w:rsid w:val="00946046"/>
    <w:rsid w:val="00947A50"/>
    <w:rsid w:val="009B3429"/>
    <w:rsid w:val="00A905AC"/>
    <w:rsid w:val="00BA6584"/>
    <w:rsid w:val="00BB55D0"/>
    <w:rsid w:val="00BE7BFD"/>
    <w:rsid w:val="00C370F2"/>
    <w:rsid w:val="00C44EEC"/>
    <w:rsid w:val="00C75BFB"/>
    <w:rsid w:val="00C958FD"/>
    <w:rsid w:val="00C97E10"/>
    <w:rsid w:val="00CF0649"/>
    <w:rsid w:val="00D22FFA"/>
    <w:rsid w:val="00D33830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0DC0"/>
    <w:rsid w:val="00ED39F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97A159"/>
  <w15:chartTrackingRefBased/>
  <w15:docId w15:val="{DA04036E-9388-492C-8FA5-E33C71FF9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locked/>
    <w:rsid w:val="00553319"/>
  </w:style>
  <w:style w:type="paragraph" w:styleId="Akapitzlist">
    <w:name w:val="List Paragraph"/>
    <w:basedOn w:val="Normalny"/>
    <w:link w:val="AkapitzlistZnak"/>
    <w:qFormat/>
    <w:rsid w:val="00553319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958FD"/>
    <w:pPr>
      <w:spacing w:before="100" w:beforeAutospacing="1" w:after="100" w:afterAutospacing="1"/>
    </w:pPr>
    <w:rPr>
      <w:sz w:val="24"/>
      <w:szCs w:val="24"/>
    </w:rPr>
  </w:style>
  <w:style w:type="character" w:customStyle="1" w:styleId="gwpa24e751dcolor">
    <w:name w:val="gwpa24e751d_color"/>
    <w:rsid w:val="00C95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642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2024-06-21T06:28:00Z</dcterms:created>
  <dcterms:modified xsi:type="dcterms:W3CDTF">2024-06-24T08:12:00Z</dcterms:modified>
</cp:coreProperties>
</file>