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  <w:r w:rsidRPr="00302D7B">
        <w:rPr>
          <w:rFonts w:cs="Calibri"/>
          <w:b/>
          <w:sz w:val="20"/>
          <w:szCs w:val="20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F3651E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F3651E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727C946A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697177" w:rsidRPr="00697177">
        <w:rPr>
          <w:rFonts w:cs="Calibri"/>
          <w:b/>
          <w:i/>
          <w:sz w:val="20"/>
          <w:szCs w:val="20"/>
        </w:rPr>
        <w:t>Sukcesywna dostawa zamkniętego systemu próżniowego do pobierania krwi do badań oraz probówek i pipet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774E56">
        <w:rPr>
          <w:rFonts w:cs="Calibri"/>
          <w:b/>
          <w:sz w:val="20"/>
          <w:szCs w:val="20"/>
        </w:rPr>
        <w:t>1</w:t>
      </w:r>
      <w:r w:rsidR="006C28D5">
        <w:rPr>
          <w:rFonts w:cs="Calibri"/>
          <w:b/>
          <w:sz w:val="20"/>
          <w:szCs w:val="20"/>
        </w:rPr>
        <w:t>1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0922DFEA" w14:textId="77777777" w:rsidR="00FF0558" w:rsidRDefault="00FF0558" w:rsidP="00FF0558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388"/>
        <w:gridCol w:w="569"/>
        <w:gridCol w:w="749"/>
        <w:gridCol w:w="1519"/>
        <w:gridCol w:w="1297"/>
        <w:gridCol w:w="1321"/>
      </w:tblGrid>
      <w:tr w:rsidR="00386E09" w:rsidRPr="00FF0558" w14:paraId="774726BD" w14:textId="77777777" w:rsidTr="00386E09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2F189FB" w14:textId="59B4BDB3" w:rsidR="00386E09" w:rsidRPr="00FF0558" w:rsidRDefault="00386E09" w:rsidP="00386E09">
            <w:pPr>
              <w:pStyle w:val="Tekstpodstawowy"/>
              <w:spacing w:after="0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86E0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Zadanie nr 1</w:t>
            </w:r>
          </w:p>
        </w:tc>
      </w:tr>
      <w:tr w:rsidR="00F3651E" w:rsidRPr="00FF0558" w14:paraId="6BF55A51" w14:textId="77777777" w:rsidTr="00386E09">
        <w:trPr>
          <w:cantSplit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2C9C2C" w14:textId="77777777" w:rsidR="00FF0558" w:rsidRPr="00FF0558" w:rsidRDefault="00FF0558" w:rsidP="00FF0558">
            <w:pPr>
              <w:pStyle w:val="Tekstpodstawowy"/>
              <w:spacing w:after="0"/>
              <w:ind w:right="-2"/>
              <w:jc w:val="center"/>
              <w:rPr>
                <w:rFonts w:asciiTheme="minorHAnsi" w:hAnsiTheme="minorHAnsi" w:cstheme="minorHAnsi"/>
                <w:sz w:val="20"/>
              </w:rPr>
            </w:pPr>
            <w:bookmarkStart w:id="0" w:name="_Hlk163725516"/>
            <w:r w:rsidRPr="00FF0558">
              <w:rPr>
                <w:rFonts w:asciiTheme="minorHAnsi" w:hAnsiTheme="minorHAnsi" w:cstheme="minorHAnsi"/>
                <w:sz w:val="20"/>
              </w:rPr>
              <w:t>L.p.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704A1B" w14:textId="77777777" w:rsidR="00FF0558" w:rsidRPr="00FF0558" w:rsidRDefault="00FF0558" w:rsidP="00FF0558">
            <w:pPr>
              <w:pStyle w:val="Tekstpodstawowy"/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PRZEDMIOT (CHARAKTERYSTYKA)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D7CD0A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SZT.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E1F3BD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ILOŚĆ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508436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NUMER KATALOGOWY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ECCA56" w14:textId="5000A084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 xml:space="preserve">CENA JEDN.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1AF9FD" w14:textId="77777777" w:rsidR="00FF0558" w:rsidRPr="00FF0558" w:rsidRDefault="00FF0558" w:rsidP="00FF0558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WARTOŚĆ BRUTTO</w:t>
            </w:r>
          </w:p>
        </w:tc>
      </w:tr>
      <w:tr w:rsidR="00F3651E" w:rsidRPr="00FF0558" w14:paraId="4A6202F4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6B58F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C00A96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Probówka o objętości pobrania 5 ml – z żelem </w:t>
            </w:r>
          </w:p>
          <w:p w14:paraId="0062FBF4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separującym do uzyskiwania surowicy – 13x100mm, czerwony korek, etykieta papierowa.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82D9" w14:textId="34F5ECDF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BC69" w14:textId="0E5B7FEB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1200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3F900DB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2A29D0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36E528E" w14:textId="630CAEB5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4566F8B2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81DAA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36C021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4 - 5 ml – surowica – plastik (aktywator skrzepu) – próżniowa – 13x75mm.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5C65" w14:textId="168D7893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878D" w14:textId="22FC087B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16B059D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1C3264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69FA417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6D39E5A6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5FA58D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EC060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2,7 - 4,5 ml – cyt rynian sodu 3,2% szkło lub plastik / koagulometria / 13 x 75 mm- próżniowa.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1EE1" w14:textId="7901B12C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8F2D" w14:textId="2BF9A638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8D9B1B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282FFB7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98C13C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3BFC8883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2BFCC0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8C3DDE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3 ml – suchy K3 EDTA, plastik – próżniowa – 13 x 75 mm – do analizatora Hematologicznego z systemem automatycznego pobierania krwi.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71F8" w14:textId="74E7E641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2EE7" w14:textId="47157554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2500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C2F3ED8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B8A9FBD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1EE324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38D29964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DD86A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344608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4 ml – suchy K2 EDTA lub K3 EDTA – plastik – próżniowa – fioletowy korek 13 x 75 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6D7C" w14:textId="3A81DE58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7F9F4" w14:textId="436CEE87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240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3CCB93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FE9657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E5755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17E87336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359A3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A2808E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4 ml – suchy K2 EDTA – plastik – próżniowa –różowy korek 13 x 75 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A639" w14:textId="47E253A3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B2FE" w14:textId="4C931B58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320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DAB5C2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7B9424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1EEF98E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7A9471FE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8A20D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DB8D8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8,5 ml – K2 EDTA + żel separujący – plastik – próżniowa –16 x 100 mm – do Diagnostyki molekularnej – przeźroczysta etykieta.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146F" w14:textId="50E2D602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9142" w14:textId="050A52D8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1200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7E6DE3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4A804D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328AD7C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5EF369A4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61888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7EB9B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5 ml – K2 EDTA + żel separujący – plastik – próżniowa –13 x100 mm – do diagnostyki molekularnej – przeźroczysta etykieta.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56C0" w14:textId="65D6E9C4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DB7F" w14:textId="6EBD2D6F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1200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7233F26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3A6E7E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2ADC1E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6A1508EB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8AC6C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6B6EAC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– objętość pobrania 4 – 5 ml – heparyna sodowa 68 I.U. – plastik- próżniowa –13 x75 mm – diagnostyka w zakresie HLA.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823F" w14:textId="6F35246E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627C" w14:textId="3CFFF2B2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40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C50058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2AB0CE2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19F69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123B0F12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3FCF5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C17D2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Probówka  10 ml (16 x 100mm) okrągłodenna , próżniowa z czerwonym korkiem i etykietą, jałowa.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C4CE" w14:textId="0AAB2429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F3CB" w14:textId="3E667D64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018E3B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CBA6551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5CDC63F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3DECFF32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BDD125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D6DB4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 xml:space="preserve">Igła motylkowa z mechanizmem automatycznego </w:t>
            </w:r>
          </w:p>
          <w:p w14:paraId="45367692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usunięcia ostrza igły z żyły (przycisk , który powoduje, że igła chowa się do osłonki zabezpieczającej przed zakłuciem), trwale połączona drenem zakończonym nakłuwaczem probówek z gumowym zaworkiem zabezpieczającym przed wypływem krwi przy zmianie probówek, do połączenia z uchwytem centrycznym, w sterylnym opakowaniu : igła 0,8 x 19mm x dren 150 – 200 mm.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F9342" w14:textId="513B3196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2B1C" w14:textId="53C8A0BE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1400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8FACBB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E280C9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A738CC9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3651E" w:rsidRPr="00FF0558" w14:paraId="1D1F2E4D" w14:textId="77777777" w:rsidTr="00386E09">
        <w:trPr>
          <w:trHeight w:val="377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6E486" w14:textId="77777777" w:rsidR="00FF0558" w:rsidRPr="00FF0558" w:rsidRDefault="00FF0558" w:rsidP="00FF0558">
            <w:pPr>
              <w:pStyle w:val="Akapitzlist"/>
              <w:numPr>
                <w:ilvl w:val="0"/>
                <w:numId w:val="24"/>
              </w:numPr>
              <w:tabs>
                <w:tab w:val="left" w:pos="-10"/>
              </w:tabs>
              <w:spacing w:after="0" w:line="240" w:lineRule="auto"/>
              <w:ind w:left="0" w:right="-2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79CDD5" w14:textId="77777777" w:rsidR="00FF0558" w:rsidRPr="00FF0558" w:rsidRDefault="00FF0558" w:rsidP="00FF0558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Uchwyt centryczny jednorazowy do połączenia z igłą motylkową.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4676" w14:textId="79D176F4" w:rsidR="00FF0558" w:rsidRPr="00FF0558" w:rsidRDefault="00F3651E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FF0558" w:rsidRPr="00FF0558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EDCA" w14:textId="2C6417BC" w:rsidR="00FF0558" w:rsidRPr="00FF0558" w:rsidRDefault="00FF0558" w:rsidP="00FF055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sz w:val="20"/>
                <w:szCs w:val="20"/>
              </w:rPr>
              <w:t>1400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1283ED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FFEA900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7A62D28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0558" w:rsidRPr="00FF0558" w14:paraId="646F9224" w14:textId="77777777" w:rsidTr="00FF0558">
        <w:trPr>
          <w:trHeight w:val="377"/>
        </w:trPr>
        <w:tc>
          <w:tcPr>
            <w:tcW w:w="42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040007C" w14:textId="77777777" w:rsidR="00FF0558" w:rsidRPr="00FF0558" w:rsidRDefault="00FF0558" w:rsidP="00FF0558">
            <w:pPr>
              <w:spacing w:after="0" w:line="240" w:lineRule="auto"/>
              <w:ind w:right="3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RAZEM (CENA OFERTOWA)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25F7DF2" w14:textId="77777777" w:rsidR="00FF0558" w:rsidRPr="00FF0558" w:rsidRDefault="00FF0558" w:rsidP="00FF0558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bookmarkEnd w:id="0"/>
    </w:tbl>
    <w:p w14:paraId="3C202DD8" w14:textId="77777777" w:rsidR="00FF0558" w:rsidRDefault="00FF0558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223E71B4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5"/>
      </w:tblGrid>
      <w:tr w:rsidR="00386E09" w:rsidRPr="001C1707" w14:paraId="59CC9DB6" w14:textId="77777777" w:rsidTr="001E7579">
        <w:trPr>
          <w:trHeight w:val="410"/>
        </w:trPr>
        <w:tc>
          <w:tcPr>
            <w:tcW w:w="5000" w:type="pct"/>
            <w:shd w:val="clear" w:color="auto" w:fill="C5E0B3" w:themeFill="accent6" w:themeFillTint="66"/>
            <w:vAlign w:val="center"/>
          </w:tcPr>
          <w:p w14:paraId="6633518E" w14:textId="67A16C55" w:rsidR="00386E09" w:rsidRPr="001C1707" w:rsidRDefault="00386E09" w:rsidP="001E7579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lastRenderedPageBreak/>
              <w:t xml:space="preserve">Producent zamkniętego </w:t>
            </w:r>
            <w:r w:rsidRPr="00697177">
              <w:rPr>
                <w:rFonts w:ascii="Calibri" w:hAnsi="Calibri" w:cs="Calibri"/>
                <w:sz w:val="16"/>
              </w:rPr>
              <w:t>system próżniowy do pobierania krwi</w:t>
            </w:r>
            <w:r>
              <w:rPr>
                <w:rFonts w:ascii="Calibri" w:hAnsi="Calibri" w:cs="Calibri"/>
                <w:sz w:val="16"/>
              </w:rPr>
              <w:t xml:space="preserve"> </w:t>
            </w:r>
            <w:r w:rsidRPr="00386E09">
              <w:rPr>
                <w:rFonts w:ascii="Calibri" w:hAnsi="Calibri" w:cs="Calibri"/>
                <w:i/>
                <w:iCs/>
                <w:sz w:val="16"/>
              </w:rPr>
              <w:t>(należy wskazać producenta)</w:t>
            </w:r>
          </w:p>
        </w:tc>
      </w:tr>
      <w:tr w:rsidR="00386E09" w:rsidRPr="001C1707" w14:paraId="21063B27" w14:textId="77777777" w:rsidTr="001E7579">
        <w:trPr>
          <w:trHeight w:val="410"/>
        </w:trPr>
        <w:tc>
          <w:tcPr>
            <w:tcW w:w="5000" w:type="pct"/>
            <w:shd w:val="clear" w:color="auto" w:fill="E2EFD9" w:themeFill="accent6" w:themeFillTint="33"/>
            <w:vAlign w:val="center"/>
          </w:tcPr>
          <w:p w14:paraId="19CB22E4" w14:textId="77777777" w:rsidR="00386E09" w:rsidRPr="00890316" w:rsidRDefault="00386E09" w:rsidP="001E7579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700201B9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2534"/>
        <w:gridCol w:w="575"/>
        <w:gridCol w:w="705"/>
        <w:gridCol w:w="1846"/>
        <w:gridCol w:w="1437"/>
        <w:gridCol w:w="802"/>
        <w:gridCol w:w="21"/>
        <w:gridCol w:w="983"/>
      </w:tblGrid>
      <w:tr w:rsidR="00386E09" w:rsidRPr="00FF0558" w14:paraId="3E793031" w14:textId="77777777" w:rsidTr="00386E09">
        <w:trPr>
          <w:cantSplit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4940B11" w14:textId="2C92863F" w:rsidR="00386E09" w:rsidRPr="00FF0558" w:rsidRDefault="00386E09" w:rsidP="00386E09">
            <w:pPr>
              <w:pStyle w:val="Tekstpodstawowy"/>
              <w:spacing w:after="0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86E0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Zadanie nr 2</w:t>
            </w:r>
          </w:p>
        </w:tc>
      </w:tr>
      <w:tr w:rsidR="00FA38A6" w:rsidRPr="00FF0558" w14:paraId="5DA535B1" w14:textId="77777777" w:rsidTr="00386E09">
        <w:trPr>
          <w:cantSplit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AA5C4E" w14:textId="77777777" w:rsidR="00386E09" w:rsidRPr="00FF0558" w:rsidRDefault="00386E09" w:rsidP="00386E09">
            <w:pPr>
              <w:pStyle w:val="Tekstpodstawowy"/>
              <w:spacing w:after="0"/>
              <w:ind w:right="-2"/>
              <w:jc w:val="center"/>
              <w:rPr>
                <w:rFonts w:asciiTheme="minorHAnsi" w:hAnsiTheme="minorHAnsi" w:cstheme="minorHAnsi"/>
                <w:sz w:val="20"/>
              </w:rPr>
            </w:pPr>
            <w:r w:rsidRPr="00FF0558">
              <w:rPr>
                <w:rFonts w:asciiTheme="minorHAnsi" w:hAnsiTheme="minorHAnsi" w:cstheme="minorHAnsi"/>
                <w:sz w:val="20"/>
              </w:rPr>
              <w:t>L.p.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A3E05F" w14:textId="77777777" w:rsidR="00386E09" w:rsidRPr="00FF0558" w:rsidRDefault="00386E09" w:rsidP="00386E09">
            <w:pPr>
              <w:pStyle w:val="Tekstpodstawowy"/>
              <w:tabs>
                <w:tab w:val="left" w:pos="0"/>
              </w:tabs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PRZEDMIOT (CHARAKTERYSTYKA)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E373A7" w14:textId="0654000F" w:rsidR="00386E09" w:rsidRPr="00FF0558" w:rsidRDefault="00F83620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 xml:space="preserve">Jedn. 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D8B106" w14:textId="77777777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ILOŚĆ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491BA" w14:textId="53C01DCE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PRODUCENT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0C0779" w14:textId="79BCB6FA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NUMER KATALOGOWY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87940F" w14:textId="77777777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 xml:space="preserve">CENA JEDN.  </w:t>
            </w: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47DAE5" w14:textId="77777777" w:rsidR="00386E09" w:rsidRPr="00FF0558" w:rsidRDefault="00386E09" w:rsidP="00386E09">
            <w:pPr>
              <w:pStyle w:val="Tekstpodstawowy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</w:rPr>
              <w:t>WARTOŚĆ BRUTTO</w:t>
            </w:r>
          </w:p>
        </w:tc>
      </w:tr>
      <w:tr w:rsidR="00FA38A6" w:rsidRPr="00FF0558" w14:paraId="1AB20BF1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9B17A" w14:textId="52AB81BB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2DD24E" w14:textId="02DFD523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Probówka pusta plastikowa okrągłodenna bez korka 4 ml  (75mm x12).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CD81" w14:textId="647F1B5A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386E09"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BF87" w14:textId="7BB43B7B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65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A95A94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8298CEF" w14:textId="2B175E9E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D10A66E" w14:textId="423FE225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2CDC2AC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6C720170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0CCA8" w14:textId="4805D509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81409" w14:textId="6000647F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Probówka pusta szklana bez korka  5 ml (0,75x12x0,5-0,6).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704B" w14:textId="7B4946E0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="00386E09"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AA9C" w14:textId="50DAC6A8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80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32EAE8F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A4B19D0" w14:textId="1A8B75B0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E29ECB1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96A41FB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3DF948CB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AE1BEC" w14:textId="719A3CE2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2.3.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21ED9" w14:textId="0A1C529B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Pipeta 1 ml.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5D40" w14:textId="4530F0E4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21D1" w14:textId="0FDD13AD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50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C0DB20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D91FFED" w14:textId="60EBAB0B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5141F5B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003D46D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3C86723E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A5C81" w14:textId="10864BB7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2.4.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B82A6" w14:textId="7B99AF17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Pipeta 3 ml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0694" w14:textId="01963BDD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9214E" w14:textId="501A2A12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45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0DE24E9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ECF5007" w14:textId="4473284F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23DFA3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EB478AE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705CDA15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D995DC" w14:textId="42EBC41A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2.5.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56CA87" w14:textId="51DEFAB1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Probówka plastikowa pusta 10 ml (16 x 100 mm) okrągłodenna z obrzeżem i znacznikami.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59F6" w14:textId="7B834960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BFFB2" w14:textId="10B94C66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8F273E0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F2D1485" w14:textId="353AB9B0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F792FBF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7298EEC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0AA5BE45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275C7A" w14:textId="604BEA12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2.6.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3901C" w14:textId="72444385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Probówka szklana pusta okrągłodenna (13 x 100 mm).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4935" w14:textId="76A2DBA3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3139" w14:textId="49E179FC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C2392AF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52A2FAC" w14:textId="7854112B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E73BCC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91D7887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76DD6FA6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10DC6" w14:textId="67769E51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2.7.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FA1AF4" w14:textId="3FDF42BF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Probówka typu Eppendorf, przeźroczysta, biała poj. 1,5 ml.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DB0F" w14:textId="60D0FA05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8ED0" w14:textId="29A3A1CC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FEEE520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3FB9C86" w14:textId="0BBF2B5A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6B0AE26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315D01C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5FCAE538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13D54" w14:textId="5D682450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2.8.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6A7A09" w14:textId="731075EC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Pipeta typu Pasteura 3-8 ml lub mniejsza, długość 150 mm, kapilarna końcówka.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7FC9" w14:textId="4C146AC2" w:rsidR="00386E09" w:rsidRPr="00386E09" w:rsidRDefault="00FA38A6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 s</w:t>
            </w: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B3E06" w14:textId="32521425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BB3E462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F775D9E" w14:textId="4AD8D6C3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14F76E7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091432E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A38A6" w:rsidRPr="00FF0558" w14:paraId="36E1E060" w14:textId="77777777" w:rsidTr="00386E09">
        <w:trPr>
          <w:trHeight w:val="37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C88751" w14:textId="10ED5368" w:rsidR="00386E09" w:rsidRPr="00386E09" w:rsidRDefault="00386E09" w:rsidP="00386E09">
            <w:pPr>
              <w:tabs>
                <w:tab w:val="left" w:pos="-1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2.9.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FBD190" w14:textId="5988C516" w:rsidR="00386E09" w:rsidRPr="00386E09" w:rsidRDefault="00386E09" w:rsidP="00386E09">
            <w:pPr>
              <w:tabs>
                <w:tab w:val="left" w:pos="3482"/>
              </w:tabs>
              <w:spacing w:after="0" w:line="240" w:lineRule="auto"/>
              <w:ind w:right="40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Mikroprobówka Eppendorf 2,0 ml bezbarwna PP stożkowodenna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88C8" w14:textId="77777777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sz w:val="20"/>
                <w:szCs w:val="20"/>
              </w:rPr>
              <w:t>Szt.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4A14" w14:textId="55A03995" w:rsidR="00386E09" w:rsidRPr="00386E09" w:rsidRDefault="00386E09" w:rsidP="00386E0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6E0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93CA4D0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1FDD0FC" w14:textId="3F4D72DF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14726CA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1A80C04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6E09" w:rsidRPr="00FF0558" w14:paraId="1A1AB7D8" w14:textId="77777777" w:rsidTr="00386E09">
        <w:trPr>
          <w:trHeight w:val="377"/>
        </w:trPr>
        <w:tc>
          <w:tcPr>
            <w:tcW w:w="44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DA1F091" w14:textId="468B8432" w:rsidR="00386E09" w:rsidRPr="00FF0558" w:rsidRDefault="00386E09" w:rsidP="00386E09">
            <w:pPr>
              <w:spacing w:after="0" w:line="240" w:lineRule="auto"/>
              <w:ind w:right="3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F055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RAZEM (CENA OFERTOWA)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896BE99" w14:textId="77777777" w:rsidR="00386E09" w:rsidRPr="00FF0558" w:rsidRDefault="00386E09" w:rsidP="00386E09">
            <w:pPr>
              <w:spacing w:after="0" w:line="240" w:lineRule="auto"/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EC7963D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32D50D52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47CD5C3A" w14:textId="77777777" w:rsidTr="008303EE">
        <w:tc>
          <w:tcPr>
            <w:tcW w:w="5000" w:type="pct"/>
            <w:shd w:val="clear" w:color="auto" w:fill="auto"/>
          </w:tcPr>
          <w:p w14:paraId="11EB57AE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C8F7206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7616126A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C57F051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3880B29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lastRenderedPageBreak/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F3651E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0446B1D8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5D58409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 xml:space="preserve"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</w:t>
      </w:r>
      <w:r w:rsidR="00697177">
        <w:rPr>
          <w:rFonts w:cs="Calibri"/>
          <w:sz w:val="20"/>
          <w:szCs w:val="20"/>
        </w:rPr>
        <w:t xml:space="preserve"> </w:t>
      </w:r>
      <w:r w:rsidRPr="006B609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3346CC08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E0E1544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D529AAF" w14:textId="77777777" w:rsidR="00A80E37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20254421" w14:textId="77777777" w:rsidR="00822142" w:rsidRPr="006B609A" w:rsidRDefault="00822142" w:rsidP="0082214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FAKTURY ELEKTRONICZNE</w:t>
      </w:r>
    </w:p>
    <w:p w14:paraId="50B35963" w14:textId="77777777" w:rsidR="00822142" w:rsidRPr="006B609A" w:rsidRDefault="00822142" w:rsidP="00822142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>
        <w:rPr>
          <w:rFonts w:cs="Calibri"/>
          <w:sz w:val="20"/>
          <w:szCs w:val="20"/>
        </w:rPr>
        <w:t xml:space="preserve">Adres email do </w:t>
      </w:r>
      <w:r w:rsidRPr="0063709E">
        <w:rPr>
          <w:rFonts w:cstheme="minorHAnsi"/>
          <w:sz w:val="20"/>
        </w:rPr>
        <w:t>przesyłani</w:t>
      </w:r>
      <w:r>
        <w:rPr>
          <w:rFonts w:cstheme="minorHAnsi"/>
          <w:sz w:val="20"/>
        </w:rPr>
        <w:t>a</w:t>
      </w:r>
      <w:r w:rsidRPr="0063709E">
        <w:rPr>
          <w:rFonts w:cstheme="minorHAnsi"/>
          <w:sz w:val="20"/>
        </w:rPr>
        <w:t xml:space="preserve"> faktur, korekt faktur oraz duplikatów faktur w formie elektronicznej</w:t>
      </w:r>
      <w:r w:rsidRPr="006B609A">
        <w:rPr>
          <w:rFonts w:cs="Calibri"/>
          <w:sz w:val="20"/>
          <w:szCs w:val="20"/>
        </w:rPr>
        <w:t>:</w:t>
      </w:r>
    </w:p>
    <w:p w14:paraId="0B791C09" w14:textId="77777777" w:rsidR="00822142" w:rsidRDefault="00822142" w:rsidP="00822142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e-mail</w:t>
      </w:r>
      <w:r>
        <w:rPr>
          <w:rFonts w:cs="Calibri"/>
          <w:sz w:val="20"/>
          <w:szCs w:val="20"/>
          <w:lang w:val="en-US"/>
        </w:rPr>
        <w:t xml:space="preserve"> </w:t>
      </w:r>
      <w:r w:rsidRPr="006B609A">
        <w:rPr>
          <w:rFonts w:cs="Calibri"/>
          <w:sz w:val="20"/>
          <w:szCs w:val="20"/>
          <w:lang w:val="en-US"/>
        </w:rPr>
        <w:t>…………………………</w:t>
      </w:r>
    </w:p>
    <w:p w14:paraId="5EF961AE" w14:textId="77777777" w:rsidR="00822142" w:rsidRPr="006B609A" w:rsidRDefault="00822142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25050245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4C34CA9C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D1D3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3237A2C1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0D612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4E72F655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4FA1924A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774E56">
      <w:rPr>
        <w:rStyle w:val="paragraphpunkt1"/>
        <w:b w:val="0"/>
        <w:bCs w:val="0"/>
        <w:kern w:val="22"/>
        <w:sz w:val="16"/>
        <w:szCs w:val="16"/>
        <w:lang w:val="pl-PL"/>
      </w:rPr>
      <w:t>1</w:t>
    </w:r>
    <w:r w:rsidR="006C28D5">
      <w:rPr>
        <w:rStyle w:val="paragraphpunkt1"/>
        <w:b w:val="0"/>
        <w:bCs w:val="0"/>
        <w:kern w:val="22"/>
        <w:sz w:val="16"/>
        <w:szCs w:val="16"/>
        <w:lang w:val="pl-PL"/>
      </w:rPr>
      <w:t>1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5D361BD"/>
    <w:multiLevelType w:val="hybridMultilevel"/>
    <w:tmpl w:val="DC182EF6"/>
    <w:lvl w:ilvl="0" w:tplc="D3CE3BDA">
      <w:start w:val="1"/>
      <w:numFmt w:val="decimal"/>
      <w:lvlText w:val="1.%1."/>
      <w:lvlJc w:val="left"/>
      <w:pPr>
        <w:ind w:left="502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B738EB"/>
    <w:multiLevelType w:val="hybridMultilevel"/>
    <w:tmpl w:val="6B74CB60"/>
    <w:lvl w:ilvl="0" w:tplc="FFFFFFFF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3038F"/>
    <w:multiLevelType w:val="hybridMultilevel"/>
    <w:tmpl w:val="6B74CB60"/>
    <w:lvl w:ilvl="0" w:tplc="D44C1FF2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1814040">
    <w:abstractNumId w:val="32"/>
  </w:num>
  <w:num w:numId="2" w16cid:durableId="7074162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472261">
    <w:abstractNumId w:val="40"/>
  </w:num>
  <w:num w:numId="4" w16cid:durableId="120541956">
    <w:abstractNumId w:val="20"/>
  </w:num>
  <w:num w:numId="5" w16cid:durableId="873154835">
    <w:abstractNumId w:val="26"/>
  </w:num>
  <w:num w:numId="6" w16cid:durableId="1894658927">
    <w:abstractNumId w:val="35"/>
  </w:num>
  <w:num w:numId="7" w16cid:durableId="592857487">
    <w:abstractNumId w:val="27"/>
  </w:num>
  <w:num w:numId="8" w16cid:durableId="1285162219">
    <w:abstractNumId w:val="31"/>
  </w:num>
  <w:num w:numId="9" w16cid:durableId="1762334539">
    <w:abstractNumId w:val="18"/>
  </w:num>
  <w:num w:numId="10" w16cid:durableId="1403866581">
    <w:abstractNumId w:val="29"/>
  </w:num>
  <w:num w:numId="11" w16cid:durableId="1380931099">
    <w:abstractNumId w:val="41"/>
  </w:num>
  <w:num w:numId="12" w16cid:durableId="1522355306">
    <w:abstractNumId w:val="21"/>
  </w:num>
  <w:num w:numId="13" w16cid:durableId="1094281590">
    <w:abstractNumId w:val="34"/>
  </w:num>
  <w:num w:numId="14" w16cid:durableId="300040949">
    <w:abstractNumId w:val="25"/>
  </w:num>
  <w:num w:numId="15" w16cid:durableId="1671562423">
    <w:abstractNumId w:val="33"/>
  </w:num>
  <w:num w:numId="16" w16cid:durableId="422803235">
    <w:abstractNumId w:val="23"/>
  </w:num>
  <w:num w:numId="17" w16cid:durableId="2024478594">
    <w:abstractNumId w:val="19"/>
  </w:num>
  <w:num w:numId="18" w16cid:durableId="630552218">
    <w:abstractNumId w:val="24"/>
  </w:num>
  <w:num w:numId="19" w16cid:durableId="32849633">
    <w:abstractNumId w:val="39"/>
  </w:num>
  <w:num w:numId="20" w16cid:durableId="26756297">
    <w:abstractNumId w:val="28"/>
  </w:num>
  <w:num w:numId="21" w16cid:durableId="1756510974">
    <w:abstractNumId w:val="36"/>
  </w:num>
  <w:num w:numId="22" w16cid:durableId="1647509749">
    <w:abstractNumId w:val="22"/>
  </w:num>
  <w:num w:numId="23" w16cid:durableId="709450614">
    <w:abstractNumId w:val="37"/>
  </w:num>
  <w:num w:numId="24" w16cid:durableId="256132131">
    <w:abstractNumId w:val="42"/>
  </w:num>
  <w:num w:numId="25" w16cid:durableId="1070736934">
    <w:abstractNumId w:val="38"/>
  </w:num>
  <w:num w:numId="26" w16cid:durableId="1160072285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0FB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5DB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6E09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2364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97177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28D5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BA1"/>
    <w:rsid w:val="00720F39"/>
    <w:rsid w:val="00723AB1"/>
    <w:rsid w:val="00724780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4E56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2E3F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844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5E9A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0F98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3651E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620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8A6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558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4:docId w14:val="26D4C689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1027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3</cp:revision>
  <cp:lastPrinted>2017-09-26T15:23:00Z</cp:lastPrinted>
  <dcterms:created xsi:type="dcterms:W3CDTF">2024-06-13T09:34:00Z</dcterms:created>
  <dcterms:modified xsi:type="dcterms:W3CDTF">2024-06-13T09:35:00Z</dcterms:modified>
</cp:coreProperties>
</file>