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F77EC9" w:rsidRDefault="000D4637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Kraków</w:t>
      </w:r>
      <w:r w:rsidR="006A5DF1" w:rsidRPr="00F77EC9">
        <w:rPr>
          <w:rFonts w:ascii="Verdana" w:hAnsi="Verdana"/>
          <w:sz w:val="18"/>
          <w:szCs w:val="18"/>
        </w:rPr>
        <w:t xml:space="preserve"> dnia: </w:t>
      </w:r>
      <w:r w:rsidRPr="00F77EC9">
        <w:rPr>
          <w:rFonts w:ascii="Verdana" w:hAnsi="Verdana"/>
          <w:sz w:val="18"/>
          <w:szCs w:val="18"/>
        </w:rPr>
        <w:t>2024-06-1</w:t>
      </w:r>
      <w:r w:rsidR="00B93A8E">
        <w:rPr>
          <w:rFonts w:ascii="Verdana" w:hAnsi="Verdana"/>
          <w:sz w:val="18"/>
          <w:szCs w:val="18"/>
        </w:rPr>
        <w:t>2</w:t>
      </w:r>
    </w:p>
    <w:p w:rsidR="000D4637" w:rsidRPr="00F77EC9" w:rsidRDefault="000D4637" w:rsidP="006A5DF1">
      <w:pPr>
        <w:rPr>
          <w:rFonts w:ascii="Verdana" w:hAnsi="Verdana"/>
          <w:b/>
          <w:bCs/>
          <w:sz w:val="18"/>
          <w:szCs w:val="18"/>
        </w:rPr>
      </w:pPr>
      <w:r w:rsidRPr="00F77EC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0D4637" w:rsidRPr="00F77EC9" w:rsidRDefault="000D4637" w:rsidP="006A5DF1">
      <w:pPr>
        <w:rPr>
          <w:rFonts w:ascii="Verdana" w:hAnsi="Verdana"/>
          <w:b/>
          <w:bCs/>
          <w:sz w:val="18"/>
          <w:szCs w:val="18"/>
        </w:rPr>
      </w:pPr>
      <w:r w:rsidRPr="00F77EC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F77EC9" w:rsidRDefault="000D4637" w:rsidP="006A5DF1">
      <w:pPr>
        <w:rPr>
          <w:rFonts w:ascii="Verdana" w:hAnsi="Verdana"/>
          <w:b/>
          <w:bCs/>
          <w:sz w:val="18"/>
          <w:szCs w:val="18"/>
        </w:rPr>
      </w:pPr>
      <w:r w:rsidRPr="00F77EC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F77EC9" w:rsidRDefault="000D4637" w:rsidP="006A5DF1">
      <w:pPr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Al. Mickiewicza</w:t>
      </w:r>
      <w:r w:rsidR="006A5DF1" w:rsidRPr="00F77EC9">
        <w:rPr>
          <w:rFonts w:ascii="Verdana" w:hAnsi="Verdana"/>
          <w:sz w:val="18"/>
          <w:szCs w:val="18"/>
        </w:rPr>
        <w:t xml:space="preserve"> </w:t>
      </w:r>
      <w:r w:rsidRPr="00F77EC9">
        <w:rPr>
          <w:rFonts w:ascii="Verdana" w:hAnsi="Verdana"/>
          <w:sz w:val="18"/>
          <w:szCs w:val="18"/>
        </w:rPr>
        <w:t>30</w:t>
      </w:r>
    </w:p>
    <w:p w:rsidR="006A5DF1" w:rsidRPr="00F77EC9" w:rsidRDefault="000D4637" w:rsidP="006A5DF1">
      <w:pPr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30-059</w:t>
      </w:r>
      <w:r w:rsidR="006A5DF1" w:rsidRPr="00F77EC9">
        <w:rPr>
          <w:rFonts w:ascii="Verdana" w:hAnsi="Verdana"/>
          <w:sz w:val="18"/>
          <w:szCs w:val="18"/>
        </w:rPr>
        <w:t xml:space="preserve"> </w:t>
      </w:r>
      <w:r w:rsidRPr="00F77EC9">
        <w:rPr>
          <w:rFonts w:ascii="Verdana" w:hAnsi="Verdana"/>
          <w:sz w:val="18"/>
          <w:szCs w:val="18"/>
        </w:rPr>
        <w:t>Kraków</w:t>
      </w:r>
    </w:p>
    <w:p w:rsidR="006A5DF1" w:rsidRPr="00F77EC9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Pismo:</w:t>
      </w:r>
      <w:r w:rsidRPr="00F77EC9">
        <w:rPr>
          <w:rFonts w:ascii="Verdana" w:hAnsi="Verdana"/>
          <w:b/>
          <w:bCs/>
          <w:sz w:val="18"/>
          <w:szCs w:val="18"/>
        </w:rPr>
        <w:t xml:space="preserve"> </w:t>
      </w:r>
      <w:r w:rsidR="00CB2F76" w:rsidRPr="00F77EC9">
        <w:rPr>
          <w:rFonts w:ascii="Verdana" w:hAnsi="Verdana"/>
          <w:b/>
          <w:bCs/>
          <w:sz w:val="18"/>
          <w:szCs w:val="18"/>
        </w:rPr>
        <w:t>DE-dzp.272-241/24</w:t>
      </w:r>
      <w:r w:rsidRPr="00F77EC9">
        <w:rPr>
          <w:rFonts w:ascii="Verdana" w:hAnsi="Verdana"/>
          <w:sz w:val="18"/>
          <w:szCs w:val="18"/>
        </w:rPr>
        <w:tab/>
        <w:t xml:space="preserve"> </w:t>
      </w:r>
    </w:p>
    <w:p w:rsidR="006A5DF1" w:rsidRPr="00F77EC9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F77EC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F77EC9">
        <w:rPr>
          <w:rFonts w:ascii="Verdana" w:hAnsi="Verdana"/>
          <w:b/>
          <w:sz w:val="18"/>
          <w:szCs w:val="18"/>
        </w:rPr>
        <w:t>WYKONAWCY</w:t>
      </w:r>
    </w:p>
    <w:p w:rsidR="006A5DF1" w:rsidRPr="00F77EC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ubiegający się o zamówienie publiczne</w:t>
      </w:r>
    </w:p>
    <w:p w:rsidR="006D4AB3" w:rsidRPr="00F77EC9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F77EC9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>WYJAŚNIENI</w:t>
      </w:r>
      <w:r w:rsidR="00520165" w:rsidRPr="00F77EC9">
        <w:rPr>
          <w:rFonts w:ascii="Verdana" w:hAnsi="Verdana"/>
          <w:sz w:val="18"/>
          <w:szCs w:val="18"/>
        </w:rPr>
        <w:t>A</w:t>
      </w:r>
      <w:r w:rsidR="00632C3C" w:rsidRPr="00F77EC9">
        <w:rPr>
          <w:rFonts w:ascii="Verdana" w:hAnsi="Verdana"/>
          <w:sz w:val="18"/>
          <w:szCs w:val="18"/>
        </w:rPr>
        <w:t xml:space="preserve"> TREŚCI</w:t>
      </w:r>
      <w:r w:rsidR="0029606A" w:rsidRPr="00F77EC9">
        <w:rPr>
          <w:rFonts w:ascii="Verdana" w:hAnsi="Verdana"/>
          <w:sz w:val="18"/>
          <w:szCs w:val="18"/>
        </w:rPr>
        <w:t xml:space="preserve"> SWZ</w:t>
      </w:r>
      <w:r w:rsidR="00CB2F76" w:rsidRPr="00F77EC9">
        <w:rPr>
          <w:rFonts w:ascii="Verdana" w:hAnsi="Verdana"/>
          <w:sz w:val="18"/>
          <w:szCs w:val="18"/>
        </w:rPr>
        <w:t xml:space="preserve"> ORAZ ZMIANA SWZ</w:t>
      </w:r>
    </w:p>
    <w:p w:rsidR="006D4AB3" w:rsidRPr="00F77EC9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 xml:space="preserve">Dotyczy: </w:t>
      </w:r>
      <w:r w:rsidR="006A5DF1" w:rsidRPr="00F77EC9">
        <w:rPr>
          <w:rFonts w:ascii="Verdana" w:hAnsi="Verdana"/>
          <w:sz w:val="18"/>
          <w:szCs w:val="18"/>
        </w:rPr>
        <w:t>p</w:t>
      </w:r>
      <w:r w:rsidRPr="00F77EC9">
        <w:rPr>
          <w:rFonts w:ascii="Verdana" w:hAnsi="Verdana"/>
          <w:sz w:val="18"/>
          <w:szCs w:val="18"/>
        </w:rPr>
        <w:t>ostępowani</w:t>
      </w:r>
      <w:r w:rsidR="006A5DF1" w:rsidRPr="00F77EC9">
        <w:rPr>
          <w:rFonts w:ascii="Verdana" w:hAnsi="Verdana"/>
          <w:sz w:val="18"/>
          <w:szCs w:val="18"/>
        </w:rPr>
        <w:t>a</w:t>
      </w:r>
      <w:r w:rsidRPr="00F77EC9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F77EC9">
        <w:rPr>
          <w:rFonts w:ascii="Verdana" w:hAnsi="Verdana"/>
          <w:sz w:val="18"/>
          <w:szCs w:val="18"/>
        </w:rPr>
        <w:t>go</w:t>
      </w:r>
      <w:r w:rsidRPr="00F77EC9">
        <w:rPr>
          <w:rFonts w:ascii="Verdana" w:hAnsi="Verdana"/>
          <w:sz w:val="18"/>
          <w:szCs w:val="18"/>
        </w:rPr>
        <w:t xml:space="preserve"> w trybie</w:t>
      </w:r>
      <w:r w:rsidR="001D75AC" w:rsidRPr="00F77EC9">
        <w:rPr>
          <w:rFonts w:ascii="Verdana" w:hAnsi="Verdana"/>
          <w:sz w:val="18"/>
          <w:szCs w:val="18"/>
        </w:rPr>
        <w:t>:</w:t>
      </w:r>
      <w:r w:rsidRPr="00F77EC9">
        <w:rPr>
          <w:rFonts w:ascii="Verdana" w:hAnsi="Verdana"/>
          <w:sz w:val="18"/>
          <w:szCs w:val="18"/>
        </w:rPr>
        <w:t xml:space="preserve"> </w:t>
      </w:r>
      <w:r w:rsidR="000D4637" w:rsidRPr="00F77EC9">
        <w:rPr>
          <w:rFonts w:ascii="Verdana" w:hAnsi="Verdana"/>
          <w:sz w:val="18"/>
          <w:szCs w:val="18"/>
        </w:rPr>
        <w:t>przetarg nieograniczony</w:t>
      </w:r>
      <w:r w:rsidRPr="00F77EC9">
        <w:rPr>
          <w:rFonts w:ascii="Verdana" w:hAnsi="Verdana"/>
          <w:b/>
          <w:sz w:val="18"/>
          <w:szCs w:val="18"/>
        </w:rPr>
        <w:t xml:space="preserve"> </w:t>
      </w:r>
      <w:r w:rsidR="00893499" w:rsidRPr="00F77EC9">
        <w:rPr>
          <w:rFonts w:ascii="Verdana" w:hAnsi="Verdana"/>
          <w:bCs/>
          <w:sz w:val="18"/>
          <w:szCs w:val="18"/>
        </w:rPr>
        <w:t>pn.</w:t>
      </w:r>
      <w:r w:rsidRPr="00F77EC9">
        <w:rPr>
          <w:rFonts w:ascii="Verdana" w:hAnsi="Verdana"/>
          <w:b/>
          <w:sz w:val="18"/>
          <w:szCs w:val="18"/>
        </w:rPr>
        <w:t xml:space="preserve"> </w:t>
      </w:r>
      <w:r w:rsidR="00E72428" w:rsidRPr="00F77EC9">
        <w:rPr>
          <w:rFonts w:ascii="Verdana" w:hAnsi="Verdana"/>
          <w:bCs/>
          <w:sz w:val="18"/>
          <w:szCs w:val="18"/>
        </w:rPr>
        <w:t>”</w:t>
      </w:r>
      <w:r w:rsidR="000D4637" w:rsidRPr="00F77EC9">
        <w:rPr>
          <w:rFonts w:ascii="Verdana" w:hAnsi="Verdana"/>
          <w:b/>
          <w:bCs/>
          <w:sz w:val="18"/>
          <w:szCs w:val="18"/>
        </w:rPr>
        <w:t>dostawa wyposażenia do laboratorium - DE-dzp.272-241/24</w:t>
      </w:r>
      <w:r w:rsidR="00E72428" w:rsidRPr="00F77EC9">
        <w:rPr>
          <w:rFonts w:ascii="Verdana" w:hAnsi="Verdana"/>
          <w:bCs/>
          <w:sz w:val="18"/>
          <w:szCs w:val="18"/>
        </w:rPr>
        <w:t>”</w:t>
      </w:r>
      <w:r w:rsidRPr="00F77EC9">
        <w:rPr>
          <w:rFonts w:ascii="Verdana" w:hAnsi="Verdana"/>
          <w:b/>
          <w:sz w:val="18"/>
          <w:szCs w:val="18"/>
        </w:rPr>
        <w:t xml:space="preserve"> </w:t>
      </w:r>
      <w:r w:rsidRPr="00F77EC9">
        <w:rPr>
          <w:rFonts w:ascii="Verdana" w:hAnsi="Verdana"/>
          <w:bCs/>
          <w:sz w:val="18"/>
          <w:szCs w:val="18"/>
        </w:rPr>
        <w:t>– znak sprawy</w:t>
      </w:r>
      <w:r w:rsidRPr="00F77EC9">
        <w:rPr>
          <w:rFonts w:ascii="Verdana" w:hAnsi="Verdana"/>
          <w:b/>
          <w:sz w:val="18"/>
          <w:szCs w:val="18"/>
        </w:rPr>
        <w:t xml:space="preserve"> </w:t>
      </w:r>
      <w:r w:rsidR="000D4637" w:rsidRPr="00F77EC9">
        <w:rPr>
          <w:rFonts w:ascii="Verdana" w:hAnsi="Verdana"/>
          <w:b/>
          <w:sz w:val="18"/>
          <w:szCs w:val="18"/>
        </w:rPr>
        <w:t>DE-dzp.272-241/24</w:t>
      </w:r>
      <w:r w:rsidRPr="00F77EC9">
        <w:rPr>
          <w:rFonts w:ascii="Verdana" w:hAnsi="Verdana"/>
          <w:b/>
          <w:sz w:val="18"/>
          <w:szCs w:val="18"/>
        </w:rPr>
        <w:t>.</w:t>
      </w:r>
    </w:p>
    <w:p w:rsidR="0012774F" w:rsidRPr="00F77EC9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F77EC9">
        <w:rPr>
          <w:rFonts w:ascii="Verdana" w:hAnsi="Verdana"/>
          <w:sz w:val="18"/>
          <w:szCs w:val="18"/>
        </w:rPr>
        <w:t xml:space="preserve">Zamawiający, </w:t>
      </w:r>
      <w:r w:rsidR="001D75AC" w:rsidRPr="00F77EC9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F77EC9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F77EC9">
        <w:rPr>
          <w:rFonts w:ascii="Verdana" w:hAnsi="Verdana"/>
          <w:sz w:val="18"/>
          <w:szCs w:val="18"/>
        </w:rPr>
        <w:t>1</w:t>
      </w:r>
      <w:r w:rsidRPr="00F77EC9">
        <w:rPr>
          <w:rFonts w:ascii="Verdana" w:hAnsi="Verdana"/>
          <w:sz w:val="18"/>
          <w:szCs w:val="18"/>
        </w:rPr>
        <w:t>3</w:t>
      </w:r>
      <w:r w:rsidR="0029606A" w:rsidRPr="00F77EC9">
        <w:rPr>
          <w:rFonts w:ascii="Verdana" w:hAnsi="Verdana"/>
          <w:sz w:val="18"/>
          <w:szCs w:val="18"/>
        </w:rPr>
        <w:t>5</w:t>
      </w:r>
      <w:r w:rsidRPr="00F77EC9">
        <w:rPr>
          <w:rFonts w:ascii="Verdana" w:hAnsi="Verdana"/>
          <w:sz w:val="18"/>
          <w:szCs w:val="18"/>
        </w:rPr>
        <w:t xml:space="preserve"> ust</w:t>
      </w:r>
      <w:r w:rsidR="00D9049C" w:rsidRPr="00F77EC9">
        <w:rPr>
          <w:rFonts w:ascii="Verdana" w:hAnsi="Verdana"/>
          <w:sz w:val="18"/>
          <w:szCs w:val="18"/>
        </w:rPr>
        <w:t xml:space="preserve">. </w:t>
      </w:r>
      <w:r w:rsidR="0029606A" w:rsidRPr="00F77EC9">
        <w:rPr>
          <w:rFonts w:ascii="Verdana" w:hAnsi="Verdana"/>
          <w:sz w:val="18"/>
          <w:szCs w:val="18"/>
        </w:rPr>
        <w:t>6</w:t>
      </w:r>
      <w:r w:rsidRPr="00F77EC9">
        <w:rPr>
          <w:rFonts w:ascii="Verdana" w:hAnsi="Verdana"/>
          <w:sz w:val="18"/>
          <w:szCs w:val="18"/>
        </w:rPr>
        <w:t xml:space="preserve"> ustawy z dnia </w:t>
      </w:r>
      <w:r w:rsidR="0029606A" w:rsidRPr="00F77EC9">
        <w:rPr>
          <w:rFonts w:ascii="Verdana" w:hAnsi="Verdana"/>
          <w:sz w:val="18"/>
          <w:szCs w:val="18"/>
        </w:rPr>
        <w:t>11</w:t>
      </w:r>
      <w:r w:rsidRPr="00F77EC9">
        <w:rPr>
          <w:rFonts w:ascii="Verdana" w:hAnsi="Verdana"/>
          <w:sz w:val="18"/>
          <w:szCs w:val="18"/>
        </w:rPr>
        <w:t xml:space="preserve"> </w:t>
      </w:r>
      <w:r w:rsidR="0029606A" w:rsidRPr="00F77EC9">
        <w:rPr>
          <w:rFonts w:ascii="Verdana" w:hAnsi="Verdana"/>
          <w:sz w:val="18"/>
          <w:szCs w:val="18"/>
        </w:rPr>
        <w:t xml:space="preserve">września </w:t>
      </w:r>
      <w:r w:rsidRPr="00F77EC9">
        <w:rPr>
          <w:rFonts w:ascii="Verdana" w:hAnsi="Verdana"/>
          <w:sz w:val="18"/>
          <w:szCs w:val="18"/>
        </w:rPr>
        <w:t>20</w:t>
      </w:r>
      <w:r w:rsidR="0029606A" w:rsidRPr="00F77EC9">
        <w:rPr>
          <w:rFonts w:ascii="Verdana" w:hAnsi="Verdana"/>
          <w:sz w:val="18"/>
          <w:szCs w:val="18"/>
        </w:rPr>
        <w:t>19</w:t>
      </w:r>
      <w:r w:rsidRPr="00F77EC9">
        <w:rPr>
          <w:rFonts w:ascii="Verdana" w:hAnsi="Verdana"/>
          <w:sz w:val="18"/>
          <w:szCs w:val="18"/>
        </w:rPr>
        <w:t xml:space="preserve"> r</w:t>
      </w:r>
      <w:r w:rsidR="0029606A" w:rsidRPr="00F77EC9">
        <w:rPr>
          <w:rFonts w:ascii="Verdana" w:hAnsi="Verdana"/>
          <w:sz w:val="18"/>
          <w:szCs w:val="18"/>
        </w:rPr>
        <w:t>.</w:t>
      </w:r>
      <w:r w:rsidRPr="00F77EC9">
        <w:rPr>
          <w:rFonts w:ascii="Verdana" w:hAnsi="Verdana"/>
          <w:sz w:val="18"/>
          <w:szCs w:val="18"/>
        </w:rPr>
        <w:t xml:space="preserve"> Prawo </w:t>
      </w:r>
      <w:r w:rsidR="0029606A" w:rsidRPr="00F77EC9">
        <w:rPr>
          <w:rFonts w:ascii="Verdana" w:hAnsi="Verdana"/>
          <w:sz w:val="18"/>
          <w:szCs w:val="18"/>
        </w:rPr>
        <w:t>z</w:t>
      </w:r>
      <w:r w:rsidRPr="00F77EC9">
        <w:rPr>
          <w:rFonts w:ascii="Verdana" w:hAnsi="Verdana"/>
          <w:sz w:val="18"/>
          <w:szCs w:val="18"/>
        </w:rPr>
        <w:t xml:space="preserve">amówień </w:t>
      </w:r>
      <w:r w:rsidR="0029606A" w:rsidRPr="00F77EC9">
        <w:rPr>
          <w:rFonts w:ascii="Verdana" w:hAnsi="Verdana"/>
          <w:sz w:val="18"/>
          <w:szCs w:val="18"/>
        </w:rPr>
        <w:t>p</w:t>
      </w:r>
      <w:r w:rsidRPr="00F77EC9">
        <w:rPr>
          <w:rFonts w:ascii="Verdana" w:hAnsi="Verdana"/>
          <w:sz w:val="18"/>
          <w:szCs w:val="18"/>
        </w:rPr>
        <w:t>ublicznych</w:t>
      </w:r>
      <w:r w:rsidR="00CF0649" w:rsidRPr="00F77EC9">
        <w:rPr>
          <w:rFonts w:ascii="Verdana" w:hAnsi="Verdana"/>
          <w:sz w:val="18"/>
          <w:szCs w:val="18"/>
        </w:rPr>
        <w:t xml:space="preserve"> (Dz.U. 202</w:t>
      </w:r>
      <w:r w:rsidR="00893499" w:rsidRPr="00F77EC9">
        <w:rPr>
          <w:rFonts w:ascii="Verdana" w:hAnsi="Verdana"/>
          <w:sz w:val="18"/>
          <w:szCs w:val="18"/>
        </w:rPr>
        <w:t>3.1605 ze zm.)</w:t>
      </w:r>
      <w:r w:rsidR="00BE7BFD" w:rsidRPr="00F77EC9">
        <w:rPr>
          <w:rFonts w:ascii="Verdana" w:hAnsi="Verdana"/>
          <w:sz w:val="18"/>
          <w:szCs w:val="18"/>
        </w:rPr>
        <w:t xml:space="preserve">, </w:t>
      </w:r>
      <w:r w:rsidR="00D9049C" w:rsidRPr="00F77EC9">
        <w:rPr>
          <w:rFonts w:ascii="Verdana" w:hAnsi="Verdana"/>
          <w:sz w:val="18"/>
          <w:szCs w:val="18"/>
        </w:rPr>
        <w:t>udostępnia</w:t>
      </w:r>
      <w:r w:rsidR="00BE7BFD" w:rsidRPr="00F77EC9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F77EC9">
        <w:rPr>
          <w:rFonts w:ascii="Verdana" w:hAnsi="Verdana"/>
          <w:sz w:val="18"/>
          <w:szCs w:val="18"/>
        </w:rPr>
        <w:t>pecyfikacji Warunków Zamówienia (</w:t>
      </w:r>
      <w:r w:rsidR="0012774F" w:rsidRPr="00F77EC9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F77EC9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F77EC9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F77EC9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F77EC9">
        <w:rPr>
          <w:rFonts w:ascii="Verdana" w:hAnsi="Verdana"/>
          <w:sz w:val="18"/>
          <w:szCs w:val="18"/>
        </w:rPr>
        <w:t>wraz z wyjaśnieniami</w:t>
      </w:r>
      <w:r w:rsidR="0012774F" w:rsidRPr="00F77EC9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D4637" w:rsidRPr="00F77EC9" w:rsidTr="00B24821">
        <w:tc>
          <w:tcPr>
            <w:tcW w:w="9356" w:type="dxa"/>
            <w:shd w:val="clear" w:color="auto" w:fill="auto"/>
          </w:tcPr>
          <w:p w:rsidR="000D4637" w:rsidRPr="00F77EC9" w:rsidRDefault="00CB2F76" w:rsidP="00F77EC9">
            <w:pPr>
              <w:ind w:left="28" w:right="-74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</w:p>
          <w:p w:rsidR="000D4637" w:rsidRPr="00F77EC9" w:rsidRDefault="000D4637" w:rsidP="00F77EC9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 xml:space="preserve">Czy </w:t>
            </w:r>
            <w:r w:rsidR="00CB2F76" w:rsidRPr="00F77EC9">
              <w:rPr>
                <w:rFonts w:ascii="Verdana" w:hAnsi="Verdana"/>
                <w:sz w:val="18"/>
                <w:szCs w:val="18"/>
              </w:rPr>
              <w:t>Zamawiający</w:t>
            </w:r>
            <w:r w:rsidRPr="00F77EC9">
              <w:rPr>
                <w:rFonts w:ascii="Verdana" w:hAnsi="Verdana"/>
                <w:sz w:val="18"/>
                <w:szCs w:val="18"/>
              </w:rPr>
              <w:t xml:space="preserve"> odstąpi od </w:t>
            </w:r>
            <w:r w:rsidR="00CB2F76" w:rsidRPr="00F77EC9">
              <w:rPr>
                <w:rFonts w:ascii="Verdana" w:hAnsi="Verdana"/>
                <w:sz w:val="18"/>
                <w:szCs w:val="18"/>
              </w:rPr>
              <w:t>konieczności</w:t>
            </w:r>
            <w:r w:rsidRPr="00F77EC9">
              <w:rPr>
                <w:rFonts w:ascii="Verdana" w:hAnsi="Verdana"/>
                <w:sz w:val="18"/>
                <w:szCs w:val="18"/>
              </w:rPr>
              <w:t xml:space="preserve"> zainstalowania i uruchomienia myjki? Czy dopuści dostawę myjki kurierem?</w:t>
            </w:r>
          </w:p>
          <w:p w:rsidR="000D4637" w:rsidRPr="00F77EC9" w:rsidRDefault="000D4637" w:rsidP="00F77EC9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 xml:space="preserve">Myjka ultradźwiękowa nie wymaga instalacji - jest to urządzenie o prostej, intuicyjnej obsłudze. Użytkowanie myjki nie wymaga specjalistycznej wiedzy czy też umiejętności. Dysponujemy instrukcją obsługi w języku polskim oraz zapewniamy zdalne wsparcie techniczne w przypadku jakichkolwiek pytań. </w:t>
            </w:r>
          </w:p>
          <w:p w:rsidR="00CB2F76" w:rsidRPr="00F77EC9" w:rsidRDefault="00CB2F76" w:rsidP="00F77EC9">
            <w:pPr>
              <w:ind w:left="28" w:right="-74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sz w:val="18"/>
                <w:szCs w:val="18"/>
              </w:rPr>
              <w:t>Odpowiedź</w:t>
            </w:r>
          </w:p>
          <w:p w:rsidR="00CB2F76" w:rsidRPr="00F77EC9" w:rsidRDefault="00CB2F76" w:rsidP="00F77EC9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>Zamawiający odstępuje od konieczności zainstalowania i uruchomienia myjki. Zamawiający dopuszcza dostawę myjki kurierem.</w:t>
            </w:r>
          </w:p>
          <w:p w:rsidR="00F77EC9" w:rsidRDefault="00F77EC9" w:rsidP="00B24821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CB2F76" w:rsidRPr="00F77EC9" w:rsidRDefault="00CB2F76" w:rsidP="00F77EC9">
            <w:pPr>
              <w:ind w:left="28" w:right="-74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sz w:val="18"/>
                <w:szCs w:val="18"/>
              </w:rPr>
              <w:t>Pytanie 2</w:t>
            </w:r>
          </w:p>
          <w:p w:rsidR="000D4637" w:rsidRPr="00F77EC9" w:rsidRDefault="000D4637" w:rsidP="00F77EC9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>Czy Zamawiający wymaga wyposażenia myjki w kosz wsadowy?</w:t>
            </w:r>
          </w:p>
          <w:p w:rsidR="00CB2F76" w:rsidRPr="00F77EC9" w:rsidRDefault="00CB2F76" w:rsidP="00F77EC9">
            <w:pPr>
              <w:ind w:left="28" w:right="-74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sz w:val="18"/>
                <w:szCs w:val="18"/>
              </w:rPr>
              <w:t>Odpowiedź:</w:t>
            </w:r>
          </w:p>
          <w:p w:rsidR="00CB2F76" w:rsidRPr="00F77EC9" w:rsidRDefault="00CB2F76" w:rsidP="00F77EC9">
            <w:pPr>
              <w:ind w:left="28" w:right="-74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>Zamawiający nie wymaga wyposażenia myjki w kosz wsadowy.</w:t>
            </w:r>
          </w:p>
          <w:p w:rsidR="00F77EC9" w:rsidRDefault="00F77EC9" w:rsidP="00CB2F76">
            <w:pPr>
              <w:spacing w:after="120"/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sz w:val="18"/>
                <w:szCs w:val="18"/>
              </w:rPr>
              <w:t>Pytanie 3</w:t>
            </w: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 xml:space="preserve">Czy Zamawiający wyrazi zgodę na zmianę zapisów umowy w § 7 pkt 5 lit. d) w taki sposób, by czas reakcji był nie dłuższy niż 72h, a czas naprawy nie dłuższy niż 14 dni od momentu zgłoszenia? </w:t>
            </w: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>Prośbę swoją motywujemy faktem iż nasz serwis działa od poniedziałku do piątku, bez weekendów.</w:t>
            </w:r>
          </w:p>
          <w:p w:rsidR="000D4637" w:rsidRPr="00F77EC9" w:rsidRDefault="000D4637" w:rsidP="00F77EC9">
            <w:pPr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F77EC9">
              <w:rPr>
                <w:rFonts w:ascii="Verdana" w:hAnsi="Verdana"/>
                <w:b/>
                <w:bCs/>
                <w:sz w:val="18"/>
                <w:szCs w:val="18"/>
              </w:rPr>
              <w:t>Odpowiedź:</w:t>
            </w: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>Zamawiający wyraża zgodę na zmianę zapisów w umowy w § 7 ust.5 wzoru umowy.</w:t>
            </w:r>
          </w:p>
          <w:p w:rsidR="00F77EC9" w:rsidRDefault="00F77EC9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F77EC9">
              <w:rPr>
                <w:rFonts w:ascii="Verdana" w:hAnsi="Verdana"/>
                <w:sz w:val="18"/>
                <w:szCs w:val="18"/>
              </w:rPr>
              <w:t xml:space="preserve">Zamawiający zmienia zapisy w </w:t>
            </w:r>
            <w:r w:rsidRPr="00F77EC9">
              <w:rPr>
                <w:rFonts w:ascii="Verdana" w:hAnsi="Verdana"/>
                <w:b/>
                <w:sz w:val="18"/>
                <w:szCs w:val="18"/>
              </w:rPr>
              <w:t xml:space="preserve">§ 7 ust 5 </w:t>
            </w:r>
            <w:proofErr w:type="spellStart"/>
            <w:r w:rsidRPr="00F77EC9">
              <w:rPr>
                <w:rFonts w:ascii="Verdana" w:hAnsi="Verdana"/>
                <w:b/>
                <w:sz w:val="18"/>
                <w:szCs w:val="18"/>
              </w:rPr>
              <w:t>ppkt</w:t>
            </w:r>
            <w:proofErr w:type="spellEnd"/>
            <w:r w:rsidRPr="00F77EC9">
              <w:rPr>
                <w:rFonts w:ascii="Verdana" w:hAnsi="Verdana"/>
                <w:b/>
                <w:sz w:val="18"/>
                <w:szCs w:val="18"/>
              </w:rPr>
              <w:t xml:space="preserve"> d)</w:t>
            </w:r>
            <w:r w:rsidRPr="00F77EC9">
              <w:rPr>
                <w:rFonts w:ascii="Verdana" w:hAnsi="Verdana"/>
                <w:sz w:val="18"/>
                <w:szCs w:val="18"/>
              </w:rPr>
              <w:t xml:space="preserve"> wzoru umowy w następujący sposób:</w:t>
            </w:r>
          </w:p>
          <w:p w:rsidR="00CB2F76" w:rsidRPr="00F77EC9" w:rsidRDefault="00CB2F76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F77EC9">
              <w:rPr>
                <w:rFonts w:ascii="Verdana" w:hAnsi="Verdana"/>
                <w:sz w:val="18"/>
                <w:szCs w:val="18"/>
                <w:u w:val="single"/>
              </w:rPr>
              <w:t>Zamiast:</w:t>
            </w:r>
          </w:p>
          <w:p w:rsidR="00CB2F76" w:rsidRPr="00F77EC9" w:rsidRDefault="00CB2F76" w:rsidP="00F77EC9">
            <w:pPr>
              <w:contextualSpacing/>
              <w:jc w:val="both"/>
              <w:rPr>
                <w:rFonts w:ascii="Verdana" w:hAnsi="Verdana"/>
                <w:bCs/>
                <w:sz w:val="18"/>
                <w:szCs w:val="18"/>
                <w:lang w:eastAsia="en-US"/>
              </w:rPr>
            </w:pP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Czas reakcji na zgłoszenie usterki nie może być dłuższy niż 48 godzin 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br/>
              <w:t>od momentu zgłoszenia, czas naprawy nie dłuższy niż 5 dni roboczych od momentu zgłoszenia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softHyphen/>
              <w:t xml:space="preserve"> (tj. dni od poniedziałku do piątku z wyjątkiem dni ustawo wolnych od pracy)</w:t>
            </w:r>
            <w:r w:rsidRPr="00F77EC9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:rsidR="000D4637" w:rsidRPr="00F77EC9" w:rsidRDefault="00F77EC9" w:rsidP="00F77EC9">
            <w:pPr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F77EC9">
              <w:rPr>
                <w:rFonts w:ascii="Verdana" w:hAnsi="Verdana"/>
                <w:sz w:val="18"/>
                <w:szCs w:val="18"/>
                <w:u w:val="single"/>
              </w:rPr>
              <w:t>Powinno być:</w:t>
            </w:r>
          </w:p>
          <w:p w:rsidR="00B93A8E" w:rsidRPr="00F77EC9" w:rsidRDefault="00F77EC9" w:rsidP="00B93A8E">
            <w:pPr>
              <w:contextualSpacing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Czas reakcji na zgłoszenie usterki nie może być dłuższy niż </w:t>
            </w:r>
            <w:r w:rsidR="00B93A8E">
              <w:rPr>
                <w:rFonts w:ascii="Verdana" w:hAnsi="Verdana"/>
                <w:bCs/>
                <w:sz w:val="18"/>
                <w:szCs w:val="18"/>
                <w:lang w:eastAsia="en-US"/>
              </w:rPr>
              <w:t>3 dni robocze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 </w:t>
            </w:r>
            <w:r w:rsidR="00B93A8E"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>(tj. dni od poniedziałku do piątku z wyjątkiem dni ustawo wolnych od pracy)</w:t>
            </w:r>
            <w:r w:rsidR="00B93A8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od momentu zgłoszenia, czas naprawy nie dłuższy niż </w:t>
            </w:r>
            <w:r>
              <w:rPr>
                <w:rFonts w:ascii="Verdana" w:hAnsi="Verdana"/>
                <w:bCs/>
                <w:sz w:val="18"/>
                <w:szCs w:val="18"/>
                <w:lang w:eastAsia="en-US"/>
              </w:rPr>
              <w:t>14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t xml:space="preserve"> dni od momentu zgłoszenia</w:t>
            </w:r>
            <w:r w:rsidRPr="00F77EC9">
              <w:rPr>
                <w:rFonts w:ascii="Verdana" w:hAnsi="Verdana"/>
                <w:bCs/>
                <w:sz w:val="18"/>
                <w:szCs w:val="18"/>
                <w:lang w:eastAsia="en-US"/>
              </w:rPr>
              <w:softHyphen/>
              <w:t xml:space="preserve"> </w:t>
            </w:r>
            <w:bookmarkStart w:id="0" w:name="_GoBack"/>
            <w:bookmarkEnd w:id="0"/>
          </w:p>
        </w:tc>
      </w:tr>
      <w:tr w:rsidR="000D4637" w:rsidRPr="00F77EC9" w:rsidTr="00B24821">
        <w:tc>
          <w:tcPr>
            <w:tcW w:w="9356" w:type="dxa"/>
            <w:shd w:val="clear" w:color="auto" w:fill="auto"/>
          </w:tcPr>
          <w:p w:rsidR="000D4637" w:rsidRPr="00F77EC9" w:rsidRDefault="000D4637" w:rsidP="00B24821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:rsidR="00BE7BFD" w:rsidRPr="00F77EC9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F77EC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4C23" w:rsidRDefault="00374C23">
      <w:r>
        <w:separator/>
      </w:r>
    </w:p>
  </w:endnote>
  <w:endnote w:type="continuationSeparator" w:id="0">
    <w:p w:rsidR="00374C23" w:rsidRDefault="0037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B93A8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4C23" w:rsidRDefault="00374C23">
      <w:r>
        <w:separator/>
      </w:r>
    </w:p>
  </w:footnote>
  <w:footnote w:type="continuationSeparator" w:id="0">
    <w:p w:rsidR="00374C23" w:rsidRDefault="00374C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637" w:rsidRDefault="000D46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637" w:rsidRDefault="000D46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4637" w:rsidRDefault="000D46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06767E"/>
    <w:multiLevelType w:val="multilevel"/>
    <w:tmpl w:val="D58847E0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00000A"/>
        <w:spacing w:val="0"/>
        <w:w w:val="100"/>
        <w:position w:val="0"/>
        <w:sz w:val="20"/>
        <w:szCs w:val="20"/>
        <w:u w:val="none"/>
        <w:effect w:val="none"/>
        <w:vertAlign w:val="baseline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C23"/>
    <w:rsid w:val="00031374"/>
    <w:rsid w:val="000A1097"/>
    <w:rsid w:val="000D4637"/>
    <w:rsid w:val="000E2A8F"/>
    <w:rsid w:val="0012774F"/>
    <w:rsid w:val="00144B7A"/>
    <w:rsid w:val="00180C6E"/>
    <w:rsid w:val="001D75AC"/>
    <w:rsid w:val="0029606A"/>
    <w:rsid w:val="00374C23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93A8E"/>
    <w:rsid w:val="00BA6584"/>
    <w:rsid w:val="00BB55D0"/>
    <w:rsid w:val="00BE7BFD"/>
    <w:rsid w:val="00C370F2"/>
    <w:rsid w:val="00C44EEC"/>
    <w:rsid w:val="00CB2F76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77EC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4E13EA"/>
  <w15:chartTrackingRefBased/>
  <w15:docId w15:val="{304EAFC3-468E-4A43-85EB-6CAA7C023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348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2024-06-11T10:36:00Z</dcterms:created>
  <dcterms:modified xsi:type="dcterms:W3CDTF">2024-06-12T11:54:00Z</dcterms:modified>
</cp:coreProperties>
</file>