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31F68D" w14:textId="06EEC591" w:rsidR="0094108C" w:rsidRPr="00D37CFD" w:rsidRDefault="00A41E1F" w:rsidP="007E3FB4">
      <w:pPr>
        <w:spacing w:line="276" w:lineRule="auto"/>
        <w:ind w:right="216"/>
        <w:jc w:val="right"/>
        <w:rPr>
          <w:rFonts w:cstheme="minorHAnsi"/>
          <w:color w:val="000000"/>
          <w:sz w:val="18"/>
          <w:lang w:val="pl-PL"/>
        </w:rPr>
      </w:pPr>
      <w:r w:rsidRPr="00D37CFD">
        <w:rPr>
          <w:rFonts w:cstheme="minorHAnsi"/>
          <w:color w:val="000000"/>
          <w:sz w:val="18"/>
          <w:lang w:val="pl-PL"/>
        </w:rPr>
        <w:t xml:space="preserve">Załącznik nr </w:t>
      </w:r>
      <w:r w:rsidR="00483FE3" w:rsidRPr="00D37CFD">
        <w:rPr>
          <w:rFonts w:cstheme="minorHAnsi"/>
          <w:color w:val="000000"/>
          <w:sz w:val="18"/>
          <w:lang w:val="pl-PL"/>
        </w:rPr>
        <w:t>5</w:t>
      </w:r>
      <w:r w:rsidR="002E77A9" w:rsidRPr="00D37CFD">
        <w:rPr>
          <w:rFonts w:cstheme="minorHAnsi"/>
          <w:color w:val="000000"/>
          <w:sz w:val="18"/>
          <w:lang w:val="pl-PL"/>
        </w:rPr>
        <w:t xml:space="preserve"> </w:t>
      </w:r>
      <w:r w:rsidRPr="00D37CFD">
        <w:rPr>
          <w:rFonts w:cstheme="minorHAnsi"/>
          <w:color w:val="000000"/>
          <w:sz w:val="18"/>
          <w:lang w:val="pl-PL"/>
        </w:rPr>
        <w:t>do SWZ</w:t>
      </w:r>
      <w:r w:rsidR="002E77A9" w:rsidRPr="00D37CFD">
        <w:rPr>
          <w:rFonts w:cstheme="minorHAnsi"/>
          <w:color w:val="000000"/>
          <w:sz w:val="18"/>
          <w:lang w:val="pl-PL"/>
        </w:rPr>
        <w:br/>
        <w:t>Nr sprawy: ZP-</w:t>
      </w:r>
      <w:r w:rsidR="004B401A">
        <w:rPr>
          <w:rFonts w:cstheme="minorHAnsi"/>
          <w:color w:val="000000"/>
          <w:sz w:val="18"/>
          <w:lang w:val="pl-PL"/>
        </w:rPr>
        <w:t>1</w:t>
      </w:r>
      <w:r w:rsidR="008565D2">
        <w:rPr>
          <w:rFonts w:cstheme="minorHAnsi"/>
          <w:color w:val="000000"/>
          <w:sz w:val="18"/>
          <w:lang w:val="pl-PL"/>
        </w:rPr>
        <w:t>9</w:t>
      </w:r>
      <w:r w:rsidR="002E77A9" w:rsidRPr="00D37CFD">
        <w:rPr>
          <w:rFonts w:cstheme="minorHAnsi"/>
          <w:color w:val="000000"/>
          <w:sz w:val="18"/>
          <w:lang w:val="pl-PL"/>
        </w:rPr>
        <w:t>/</w:t>
      </w:r>
      <w:r w:rsidR="00483FE3" w:rsidRPr="00D37CFD">
        <w:rPr>
          <w:rFonts w:cstheme="minorHAnsi"/>
          <w:color w:val="000000"/>
          <w:sz w:val="18"/>
          <w:lang w:val="pl-PL"/>
        </w:rPr>
        <w:t>20</w:t>
      </w:r>
      <w:r w:rsidR="002E77A9" w:rsidRPr="00D37CFD">
        <w:rPr>
          <w:rFonts w:cstheme="minorHAnsi"/>
          <w:color w:val="000000"/>
          <w:sz w:val="18"/>
          <w:lang w:val="pl-PL"/>
        </w:rPr>
        <w:t>2</w:t>
      </w:r>
      <w:r w:rsidR="00483FE3" w:rsidRPr="00D37CFD">
        <w:rPr>
          <w:rFonts w:cstheme="minorHAnsi"/>
          <w:color w:val="000000"/>
          <w:sz w:val="18"/>
          <w:lang w:val="pl-PL"/>
        </w:rPr>
        <w:t>4</w:t>
      </w:r>
    </w:p>
    <w:p w14:paraId="19CC7E74" w14:textId="672A0999" w:rsidR="002E77A9" w:rsidRPr="009A194D" w:rsidRDefault="00E039FA" w:rsidP="00784691">
      <w:pPr>
        <w:spacing w:before="180" w:line="276" w:lineRule="auto"/>
        <w:jc w:val="center"/>
        <w:rPr>
          <w:rFonts w:cstheme="minorHAnsi"/>
          <w:color w:val="000000"/>
          <w:spacing w:val="-2"/>
          <w:lang w:val="pl-PL"/>
        </w:rPr>
      </w:pPr>
      <w:r w:rsidRPr="009A194D">
        <w:rPr>
          <w:rFonts w:cstheme="minorHAnsi"/>
          <w:color w:val="000000"/>
          <w:lang w:val="pl-PL"/>
        </w:rPr>
        <w:t>UMOWA</w:t>
      </w:r>
      <w:r w:rsidR="002E77A9" w:rsidRPr="009A194D">
        <w:rPr>
          <w:rFonts w:cstheme="minorHAnsi"/>
          <w:color w:val="000000"/>
          <w:lang w:val="pl-PL"/>
        </w:rPr>
        <w:t xml:space="preserve"> </w:t>
      </w:r>
      <w:r w:rsidR="002E77A9" w:rsidRPr="009A194D">
        <w:rPr>
          <w:rFonts w:cstheme="minorHAnsi"/>
          <w:color w:val="000000"/>
          <w:spacing w:val="-2"/>
          <w:lang w:val="pl-PL"/>
        </w:rPr>
        <w:t xml:space="preserve">nr </w:t>
      </w:r>
      <w:r w:rsidR="00D16EB2" w:rsidRPr="00D16EB2">
        <w:rPr>
          <w:rFonts w:cstheme="minorHAnsi"/>
          <w:color w:val="000000"/>
          <w:spacing w:val="-2"/>
          <w:lang w:val="pl-PL"/>
        </w:rPr>
        <w:t>ZP-</w:t>
      </w:r>
      <w:r w:rsidR="004B401A">
        <w:rPr>
          <w:rFonts w:cstheme="minorHAnsi"/>
          <w:color w:val="000000"/>
          <w:spacing w:val="-2"/>
          <w:lang w:val="pl-PL"/>
        </w:rPr>
        <w:t>1</w:t>
      </w:r>
      <w:r w:rsidR="008565D2">
        <w:rPr>
          <w:rFonts w:cstheme="minorHAnsi"/>
          <w:color w:val="000000"/>
          <w:spacing w:val="-2"/>
          <w:lang w:val="pl-PL"/>
        </w:rPr>
        <w:t>9</w:t>
      </w:r>
      <w:r w:rsidR="00D16EB2" w:rsidRPr="00D16EB2">
        <w:rPr>
          <w:rFonts w:cstheme="minorHAnsi"/>
          <w:color w:val="000000"/>
          <w:spacing w:val="-2"/>
          <w:lang w:val="pl-PL"/>
        </w:rPr>
        <w:t>/2024</w:t>
      </w:r>
    </w:p>
    <w:p w14:paraId="551BEBF3" w14:textId="77777777" w:rsidR="002E77A9" w:rsidRPr="009A194D" w:rsidRDefault="002E77A9" w:rsidP="007E3FB4">
      <w:pPr>
        <w:spacing w:before="180" w:line="276" w:lineRule="auto"/>
        <w:ind w:left="3960"/>
        <w:rPr>
          <w:rFonts w:cstheme="minorHAnsi"/>
          <w:color w:val="000000"/>
          <w:spacing w:val="-2"/>
          <w:lang w:val="pl-PL"/>
        </w:rPr>
      </w:pPr>
    </w:p>
    <w:p w14:paraId="03F598E8" w14:textId="77777777" w:rsidR="004063C5" w:rsidRPr="005E7AE9" w:rsidRDefault="004063C5" w:rsidP="004063C5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bCs/>
          <w:sz w:val="20"/>
          <w:szCs w:val="20"/>
          <w:lang w:val="pl-PL"/>
        </w:rPr>
      </w:pPr>
      <w:r w:rsidRPr="005E7AE9">
        <w:rPr>
          <w:rFonts w:cstheme="minorHAnsi"/>
          <w:bCs/>
          <w:sz w:val="20"/>
          <w:szCs w:val="20"/>
          <w:lang w:val="pl-PL"/>
        </w:rPr>
        <w:t>zawarta pomiędzy</w:t>
      </w:r>
    </w:p>
    <w:p w14:paraId="2B37B1E1" w14:textId="0BC2D1D8" w:rsidR="002E77A9" w:rsidRPr="009A194D" w:rsidRDefault="002E77A9" w:rsidP="00393785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b/>
          <w:sz w:val="20"/>
          <w:szCs w:val="20"/>
          <w:lang w:val="pl-PL"/>
        </w:rPr>
        <w:t>Regionalnym Centrum Krwiodawstwa i Krwiolecznictwa w Krakowie</w:t>
      </w:r>
      <w:r w:rsidRPr="009A194D">
        <w:rPr>
          <w:rFonts w:cstheme="minorHAnsi"/>
          <w:sz w:val="20"/>
          <w:szCs w:val="20"/>
          <w:lang w:val="pl-PL"/>
        </w:rPr>
        <w:t>, z siedzibą przy ul. Rzeźniczej 11, poczta 31-540 Kraków, wpisanym do rejestru stowarzyszeń, innych organizacji społecznych i zawodowych, fundacji oraz samodzielnych publicznych zakładów opieki zdrowotnej prowadzon</w:t>
      </w:r>
      <w:r w:rsidR="00A73DD1">
        <w:rPr>
          <w:rFonts w:cstheme="minorHAnsi"/>
          <w:sz w:val="20"/>
          <w:szCs w:val="20"/>
          <w:lang w:val="pl-PL"/>
        </w:rPr>
        <w:t>ego</w:t>
      </w:r>
      <w:r w:rsidRPr="009A194D">
        <w:rPr>
          <w:rFonts w:cstheme="minorHAnsi"/>
          <w:sz w:val="20"/>
          <w:szCs w:val="20"/>
          <w:lang w:val="pl-PL"/>
        </w:rPr>
        <w:t xml:space="preserve"> przez Sąd Rejonowy dla Krakowa – Śródmieście w Krakowie XI Wydział Gospodarczy Krajowego Rejestru Sądowego pod numerem KRS 0000037192, posiadającym NIP 6782726055, REGON 000297282, zwanym w treści umowy „</w:t>
      </w:r>
      <w:r w:rsidRPr="009A194D">
        <w:rPr>
          <w:rFonts w:cstheme="minorHAnsi"/>
          <w:b/>
          <w:sz w:val="20"/>
          <w:szCs w:val="20"/>
          <w:lang w:val="pl-PL"/>
        </w:rPr>
        <w:t>Zamawiającym</w:t>
      </w:r>
      <w:r w:rsidRPr="009A194D">
        <w:rPr>
          <w:rFonts w:cstheme="minorHAnsi"/>
          <w:sz w:val="20"/>
          <w:szCs w:val="20"/>
          <w:lang w:val="pl-PL"/>
        </w:rPr>
        <w:t>”, w imieniu którego działa ………………………………………..</w:t>
      </w:r>
    </w:p>
    <w:p w14:paraId="12AFCE19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</w:p>
    <w:p w14:paraId="7D8241E3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a</w:t>
      </w:r>
    </w:p>
    <w:p w14:paraId="09269322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.............................................................., </w:t>
      </w:r>
    </w:p>
    <w:p w14:paraId="27E747F5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zwanym w treści umowy “</w:t>
      </w:r>
      <w:r w:rsidRPr="009A194D">
        <w:rPr>
          <w:rFonts w:cstheme="minorHAnsi"/>
          <w:b/>
          <w:sz w:val="20"/>
          <w:szCs w:val="20"/>
          <w:lang w:val="pl-PL"/>
        </w:rPr>
        <w:t>Wykonawcą lub Dostawcą”,</w:t>
      </w:r>
    </w:p>
    <w:p w14:paraId="6EC05C37" w14:textId="77777777" w:rsidR="002E77A9" w:rsidRPr="009A194D" w:rsidRDefault="002E77A9" w:rsidP="007E3FB4">
      <w:pPr>
        <w:spacing w:line="276" w:lineRule="auto"/>
        <w:rPr>
          <w:rFonts w:cstheme="minorHAnsi"/>
          <w:bCs/>
          <w:color w:val="000000"/>
          <w:lang w:val="pl-PL"/>
        </w:rPr>
      </w:pPr>
      <w:r w:rsidRPr="009A194D">
        <w:rPr>
          <w:rFonts w:cstheme="minorHAnsi"/>
          <w:bCs/>
          <w:color w:val="000000"/>
          <w:lang w:val="pl-PL"/>
        </w:rPr>
        <w:t>Zamawiający i Wykonawca zwani są łącznie „Stronami".</w:t>
      </w:r>
    </w:p>
    <w:p w14:paraId="651290CB" w14:textId="77777777" w:rsidR="0070215F" w:rsidRPr="009A194D" w:rsidRDefault="0070215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</w:p>
    <w:p w14:paraId="672B0609" w14:textId="45D55838" w:rsidR="00483FE3" w:rsidRPr="009A194D" w:rsidRDefault="00483FE3" w:rsidP="00483FE3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i/>
          <w:sz w:val="20"/>
          <w:lang w:val="pl-PL"/>
        </w:rPr>
      </w:pPr>
      <w:r w:rsidRPr="009A194D">
        <w:rPr>
          <w:rFonts w:cstheme="minorHAnsi"/>
          <w:i/>
          <w:sz w:val="20"/>
          <w:lang w:val="pl-PL"/>
        </w:rPr>
        <w:t>Niniejsza Umowa zostaje zawarta w wyniku rozstrzygniętego postępowania nr ZP-</w:t>
      </w:r>
      <w:r w:rsidR="004B401A">
        <w:rPr>
          <w:rFonts w:cstheme="minorHAnsi"/>
          <w:i/>
          <w:sz w:val="20"/>
          <w:lang w:val="pl-PL"/>
        </w:rPr>
        <w:t>1</w:t>
      </w:r>
      <w:r w:rsidR="008565D2">
        <w:rPr>
          <w:rFonts w:cstheme="minorHAnsi"/>
          <w:i/>
          <w:sz w:val="20"/>
          <w:lang w:val="pl-PL"/>
        </w:rPr>
        <w:t>9</w:t>
      </w:r>
      <w:r w:rsidRPr="009A194D">
        <w:rPr>
          <w:rFonts w:cstheme="minorHAnsi"/>
          <w:i/>
          <w:sz w:val="20"/>
          <w:lang w:val="pl-PL"/>
        </w:rPr>
        <w:t>/2024 o udzielenie zamówienia publicznego w trybie przetargu nieograniczonego, zgodnie z ustawą z dnia 11 września 2019 r. Prawo Zamówień Publicznych (Dz.U. z 2023 r. poz. 1605 z poźn.zm.).</w:t>
      </w:r>
    </w:p>
    <w:p w14:paraId="1720FA32" w14:textId="77777777" w:rsidR="00483FE3" w:rsidRPr="009A194D" w:rsidRDefault="00483FE3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</w:p>
    <w:p w14:paraId="2B3837B4" w14:textId="67E78879" w:rsidR="002E77A9" w:rsidRPr="009A194D" w:rsidRDefault="00D75B3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§ 1</w:t>
      </w:r>
    </w:p>
    <w:p w14:paraId="26BDD0C7" w14:textId="2455D5A8" w:rsidR="002E77A9" w:rsidRPr="00E92C86" w:rsidRDefault="00D75B3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E92C86">
        <w:rPr>
          <w:rFonts w:cstheme="minorHAnsi"/>
          <w:b/>
          <w:sz w:val="20"/>
          <w:lang w:val="pl-PL"/>
        </w:rPr>
        <w:t>Przedmiot umowy</w:t>
      </w:r>
    </w:p>
    <w:p w14:paraId="7C95DBF1" w14:textId="3F37FE39" w:rsidR="00483FE3" w:rsidRPr="00E92C86" w:rsidRDefault="00361EDF" w:rsidP="00D16EB2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/>
          <w:sz w:val="20"/>
          <w:lang w:val="pl-PL"/>
        </w:rPr>
      </w:pPr>
      <w:r w:rsidRPr="00E92C86">
        <w:rPr>
          <w:rFonts w:cstheme="minorHAnsi"/>
          <w:sz w:val="20"/>
          <w:lang w:val="pl-PL"/>
        </w:rPr>
        <w:t>Przedmiotem Umowy jest</w:t>
      </w:r>
      <w:r w:rsidR="00D16EB2" w:rsidRPr="00E92C86">
        <w:rPr>
          <w:lang w:val="pl-PL"/>
        </w:rPr>
        <w:t xml:space="preserve"> s</w:t>
      </w:r>
      <w:r w:rsidR="00D16EB2" w:rsidRPr="00E92C86">
        <w:rPr>
          <w:rFonts w:cstheme="minorHAnsi"/>
          <w:sz w:val="20"/>
          <w:lang w:val="pl-PL"/>
        </w:rPr>
        <w:t xml:space="preserve">ukcesywna dostawa </w:t>
      </w:r>
      <w:r w:rsidR="00E92C86" w:rsidRPr="00E92C86">
        <w:rPr>
          <w:rFonts w:cstheme="minorHAnsi"/>
          <w:sz w:val="20"/>
          <w:lang w:val="pl-PL"/>
        </w:rPr>
        <w:t>pojemników na odpady</w:t>
      </w:r>
      <w:r w:rsidR="00483FE3" w:rsidRPr="00E92C86">
        <w:rPr>
          <w:rFonts w:cstheme="minorHAnsi"/>
          <w:sz w:val="20"/>
          <w:lang w:val="pl-PL"/>
        </w:rPr>
        <w:t>, zgodnie ze szczegółowym opisem przedmiotu zamówienia stanowiącym załącznik nr 1 do umowy.</w:t>
      </w:r>
    </w:p>
    <w:p w14:paraId="00DC2365" w14:textId="2057ED8F" w:rsidR="00C3022F" w:rsidRPr="00E92C86" w:rsidRDefault="00C3022F" w:rsidP="00512270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E92C86">
        <w:rPr>
          <w:rFonts w:cstheme="minorHAnsi"/>
          <w:color w:val="000000"/>
          <w:sz w:val="20"/>
          <w:szCs w:val="20"/>
          <w:lang w:val="pl-PL"/>
        </w:rPr>
        <w:t xml:space="preserve">Dostawy </w:t>
      </w:r>
      <w:r w:rsidR="00E92C86" w:rsidRPr="00E92C86">
        <w:rPr>
          <w:rFonts w:cstheme="minorHAnsi"/>
          <w:color w:val="000000"/>
          <w:sz w:val="20"/>
          <w:szCs w:val="20"/>
          <w:lang w:val="pl-PL"/>
        </w:rPr>
        <w:t xml:space="preserve">pojemników </w:t>
      </w:r>
      <w:r w:rsidRPr="00E92C86">
        <w:rPr>
          <w:rFonts w:cstheme="minorHAnsi"/>
          <w:color w:val="000000"/>
          <w:sz w:val="20"/>
          <w:szCs w:val="20"/>
          <w:lang w:val="pl-PL"/>
        </w:rPr>
        <w:t xml:space="preserve">będą realizowane na podstawie przesyłanych zamówień cząstkowych,  w cenach jednostkowych wynikających z oferty Wykonawcy, w terminie </w:t>
      </w:r>
      <w:r w:rsidR="00E92C86" w:rsidRPr="00E92C86">
        <w:rPr>
          <w:rFonts w:cstheme="minorHAnsi"/>
          <w:b/>
          <w:color w:val="000000"/>
          <w:sz w:val="20"/>
          <w:szCs w:val="20"/>
          <w:lang w:val="pl-PL"/>
        </w:rPr>
        <w:t>5</w:t>
      </w:r>
      <w:r w:rsidRPr="00E92C86">
        <w:rPr>
          <w:rFonts w:cstheme="minorHAnsi"/>
          <w:b/>
          <w:color w:val="000000"/>
          <w:sz w:val="20"/>
          <w:szCs w:val="20"/>
          <w:lang w:val="pl-PL"/>
        </w:rPr>
        <w:t xml:space="preserve"> dni</w:t>
      </w:r>
      <w:r w:rsidR="00E92C86" w:rsidRPr="00E92C86">
        <w:rPr>
          <w:rFonts w:cstheme="minorHAnsi"/>
          <w:b/>
          <w:color w:val="000000"/>
          <w:sz w:val="20"/>
          <w:szCs w:val="20"/>
          <w:lang w:val="pl-PL"/>
        </w:rPr>
        <w:t xml:space="preserve"> roboczych</w:t>
      </w:r>
      <w:r w:rsidRPr="00E92C86">
        <w:rPr>
          <w:rFonts w:cstheme="minorHAnsi"/>
          <w:color w:val="000000"/>
          <w:sz w:val="20"/>
          <w:szCs w:val="20"/>
          <w:lang w:val="pl-PL"/>
        </w:rPr>
        <w:t xml:space="preserve"> od złożenia zamówienia</w:t>
      </w:r>
      <w:r w:rsidR="00346520" w:rsidRPr="00E92C86">
        <w:rPr>
          <w:rFonts w:cstheme="minorHAnsi"/>
          <w:color w:val="000000"/>
          <w:sz w:val="20"/>
          <w:szCs w:val="20"/>
          <w:lang w:val="pl-PL"/>
        </w:rPr>
        <w:t>,</w:t>
      </w:r>
      <w:r w:rsidRPr="00E92C86">
        <w:rPr>
          <w:rFonts w:cstheme="minorHAnsi"/>
          <w:color w:val="000000"/>
          <w:sz w:val="20"/>
          <w:szCs w:val="20"/>
          <w:lang w:val="pl-PL"/>
        </w:rPr>
        <w:t xml:space="preserve"> do magazynu os. Na Skarpie 66a w Krakowie, w dni robocze w godz. od 8.00 do godz. 14.00.</w:t>
      </w:r>
    </w:p>
    <w:p w14:paraId="7C2CAC0B" w14:textId="18467784" w:rsidR="00512270" w:rsidRPr="00E92C86" w:rsidRDefault="00512270" w:rsidP="00512270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E92C86">
        <w:rPr>
          <w:rFonts w:cstheme="minorHAnsi"/>
          <w:color w:val="000000"/>
          <w:sz w:val="20"/>
          <w:szCs w:val="20"/>
          <w:lang w:val="pl-PL"/>
        </w:rPr>
        <w:t>Dostawy realizowane będą we własnym zakresie i na własny koszt Wykonawcy. Wykonawca ponosi</w:t>
      </w:r>
      <w:r w:rsidRPr="00E92C86">
        <w:rPr>
          <w:rFonts w:cstheme="minorHAnsi"/>
          <w:iCs/>
          <w:sz w:val="20"/>
          <w:szCs w:val="20"/>
          <w:lang w:val="pl-PL"/>
        </w:rPr>
        <w:t xml:space="preserve"> ryzyko utraty lub uszkodzenia przedmiotu dostawy do chwili odbioru przez Zamawiającego.</w:t>
      </w:r>
    </w:p>
    <w:p w14:paraId="2D54A143" w14:textId="77777777" w:rsidR="002E77A9" w:rsidRPr="00E92C86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</w:rPr>
      </w:pPr>
      <w:r w:rsidRPr="00E92C86">
        <w:rPr>
          <w:rFonts w:cstheme="minorHAnsi"/>
          <w:b/>
          <w:sz w:val="20"/>
        </w:rPr>
        <w:t>§ 2.</w:t>
      </w:r>
    </w:p>
    <w:p w14:paraId="22BB44A2" w14:textId="2FF694BA" w:rsidR="002E77A9" w:rsidRPr="00E92C86" w:rsidRDefault="00D75B3C" w:rsidP="007E3FB4">
      <w:pPr>
        <w:autoSpaceDE w:val="0"/>
        <w:autoSpaceDN w:val="0"/>
        <w:adjustRightInd w:val="0"/>
        <w:spacing w:line="276" w:lineRule="auto"/>
        <w:ind w:left="284" w:hanging="426"/>
        <w:jc w:val="center"/>
        <w:rPr>
          <w:rFonts w:cstheme="minorHAnsi"/>
          <w:b/>
          <w:sz w:val="20"/>
        </w:rPr>
      </w:pPr>
      <w:r w:rsidRPr="00E92C86">
        <w:rPr>
          <w:rFonts w:cstheme="minorHAnsi"/>
          <w:b/>
          <w:sz w:val="20"/>
        </w:rPr>
        <w:t>Wartość umowy</w:t>
      </w:r>
    </w:p>
    <w:p w14:paraId="3A3937A6" w14:textId="130E7592" w:rsidR="002E77A9" w:rsidRPr="00E92C86" w:rsidRDefault="007E3FB4" w:rsidP="007E3FB4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E92C86">
        <w:rPr>
          <w:rFonts w:cstheme="minorHAnsi"/>
          <w:sz w:val="20"/>
          <w:lang w:val="pl-PL"/>
        </w:rPr>
        <w:t>Całkowita w</w:t>
      </w:r>
      <w:r w:rsidR="002E77A9" w:rsidRPr="00E92C86">
        <w:rPr>
          <w:rFonts w:cstheme="minorHAnsi"/>
          <w:sz w:val="20"/>
          <w:lang w:val="pl-PL"/>
        </w:rPr>
        <w:t>artość przedmiotu zamówienia, o którym mowa w § 1 ust. 1 wynosi:</w:t>
      </w:r>
      <w:r w:rsidRPr="00E92C86">
        <w:rPr>
          <w:rFonts w:cstheme="minorHAnsi"/>
          <w:sz w:val="20"/>
          <w:lang w:val="pl-PL"/>
        </w:rPr>
        <w:t xml:space="preserve"> </w:t>
      </w:r>
      <w:r w:rsidR="002E77A9" w:rsidRPr="00E92C86">
        <w:rPr>
          <w:rFonts w:cstheme="minorHAnsi"/>
          <w:sz w:val="20"/>
          <w:lang w:val="pl-PL"/>
        </w:rPr>
        <w:t>netto: ………………………….. zł  brutto: ………………………………..   zł/słownie: …………………………………………………………… złotych  00/100</w:t>
      </w:r>
      <w:r w:rsidRPr="00E92C86">
        <w:rPr>
          <w:rFonts w:cstheme="minorHAnsi"/>
          <w:sz w:val="20"/>
          <w:lang w:val="pl-PL"/>
        </w:rPr>
        <w:t>.</w:t>
      </w:r>
      <w:r w:rsidR="00C6246F" w:rsidRPr="00E92C86">
        <w:rPr>
          <w:rFonts w:cstheme="minorHAnsi"/>
          <w:sz w:val="20"/>
          <w:lang w:val="pl-PL"/>
        </w:rPr>
        <w:t xml:space="preserve"> </w:t>
      </w:r>
      <w:r w:rsidR="00346520" w:rsidRPr="00E92C86">
        <w:rPr>
          <w:rFonts w:cstheme="minorHAnsi"/>
          <w:sz w:val="20"/>
          <w:lang w:val="pl-PL"/>
        </w:rPr>
        <w:t>Ilekroć w umowie mowa jest o łącznej wartości umowy, rozumie się przez to łączne całkowite wynagrodzenie brutto określone niniejszym postanowieniem.</w:t>
      </w:r>
    </w:p>
    <w:p w14:paraId="507F046B" w14:textId="60A1A9DD" w:rsidR="00E70810" w:rsidRPr="00E92C86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E92C86">
        <w:rPr>
          <w:rFonts w:cstheme="minorHAnsi"/>
          <w:sz w:val="20"/>
          <w:lang w:val="pl-PL"/>
        </w:rPr>
        <w:t xml:space="preserve">Ceny jednostkowe obowiązujące podczas realizacji umowy określone są na Formularzu Ofertowym stanowiącym  </w:t>
      </w:r>
      <w:r w:rsidRPr="00E92C86">
        <w:rPr>
          <w:rFonts w:cstheme="minorHAnsi"/>
          <w:b/>
          <w:sz w:val="20"/>
          <w:lang w:val="pl-PL"/>
        </w:rPr>
        <w:t>załącznik nr 2</w:t>
      </w:r>
      <w:r w:rsidRPr="00E92C86">
        <w:rPr>
          <w:rFonts w:cstheme="minorHAnsi"/>
          <w:sz w:val="20"/>
          <w:lang w:val="pl-PL"/>
        </w:rPr>
        <w:t xml:space="preserve"> do umowy</w:t>
      </w:r>
      <w:bookmarkStart w:id="0" w:name="_Hlk151029413"/>
      <w:r w:rsidRPr="00E92C86">
        <w:rPr>
          <w:rFonts w:cstheme="minorHAnsi"/>
          <w:sz w:val="20"/>
          <w:lang w:val="pl-PL"/>
        </w:rPr>
        <w:t>.</w:t>
      </w:r>
      <w:bookmarkEnd w:id="0"/>
    </w:p>
    <w:p w14:paraId="33D96C84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E92C86">
        <w:rPr>
          <w:rFonts w:cstheme="minorHAnsi"/>
          <w:sz w:val="20"/>
          <w:lang w:val="pl-PL"/>
        </w:rPr>
        <w:t>Wynagrodzenie będzie płatne częściowo każdorazowo po wykonaniu określonego zamówienia przelewem na konto Wykonawcy wskazane na fakturze, w terminie do 30 dni od</w:t>
      </w:r>
      <w:r w:rsidRPr="009A194D">
        <w:rPr>
          <w:rFonts w:cstheme="minorHAnsi"/>
          <w:sz w:val="20"/>
          <w:lang w:val="pl-PL"/>
        </w:rPr>
        <w:t xml:space="preserve"> przedłożenia w siedzibie Zamawiającego prawidłowo wystawionej faktury. Za dzień zapłaty przyjmuje się dzień uznania rachunku bankowego Wykonawcy.</w:t>
      </w:r>
    </w:p>
    <w:p w14:paraId="3724D028" w14:textId="05E0CB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sz w:val="20"/>
          <w:lang w:val="pl-PL"/>
        </w:rPr>
        <w:t>Ostateczna wysokość całkowitego wynagrodzenia za zrealizowane w okresie trwania umowy zamówienia może być niższa od kwoty podanej w ust. 1 i będzie określona na podstawie ilości faktycznie wykonanych dostaw. Z tytułu powstania różnicy pomiędzy maksymalnym wynagrodzeniem Wykonawcy, podanym w ust. 1, a</w:t>
      </w:r>
      <w:r w:rsidRPr="009A194D">
        <w:rPr>
          <w:rFonts w:cstheme="minorHAnsi"/>
          <w:iCs/>
          <w:sz w:val="20"/>
          <w:szCs w:val="20"/>
          <w:lang w:val="pl-PL"/>
        </w:rPr>
        <w:t xml:space="preserve"> faktyczną wysokością wynagrodzenia Wykonawcy ustaloną zgodnie z zasadami określonymi w zdaniu pierwszym niniejszego ustępu, nie przysługują Wykonawcy żadne roszczenia w stosunku do Zamawiającego. Jednakże Zamawiający gwarantuje, że całkowita wartość zamówień nie będzie niższa niż </w:t>
      </w:r>
      <w:r w:rsidR="00E92C86">
        <w:rPr>
          <w:rFonts w:cstheme="minorHAnsi"/>
          <w:b/>
          <w:iCs/>
          <w:sz w:val="20"/>
          <w:szCs w:val="20"/>
          <w:lang w:val="pl-PL"/>
        </w:rPr>
        <w:t>7</w:t>
      </w:r>
      <w:r w:rsidRPr="009A194D">
        <w:rPr>
          <w:rFonts w:cstheme="minorHAnsi"/>
          <w:b/>
          <w:iCs/>
          <w:sz w:val="20"/>
          <w:szCs w:val="20"/>
          <w:lang w:val="pl-PL"/>
        </w:rPr>
        <w:t>0 %</w:t>
      </w:r>
      <w:r w:rsidRPr="009A194D">
        <w:rPr>
          <w:rFonts w:cstheme="minorHAnsi"/>
          <w:iCs/>
          <w:sz w:val="20"/>
          <w:szCs w:val="20"/>
          <w:lang w:val="pl-PL"/>
        </w:rPr>
        <w:t xml:space="preserve"> kwoty, o której mowa w ust. 1.</w:t>
      </w:r>
    </w:p>
    <w:p w14:paraId="1A525DF5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lastRenderedPageBreak/>
        <w:t>Wykonawca nie może dokonać przelewu należnych mu z tytułu niniejszej Umowy wierzytelności na rzecz osób trzecich bez uzyskania uprzedniej, pisemnej zgody Zamawiającego. Wykonawca zobowiązuje się uczynić wzmiankę o powyższym zastrzeżeniu na każdym piśmie Wykonawcy stwierdzającym istnienie wierzytelności, których przelewu Wykonawca ma zamiar dokonać pod warunkiem uzyskania na to zgody Zamawiającego.</w:t>
      </w:r>
    </w:p>
    <w:p w14:paraId="64EB4828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Niezależnie od innych postanowień niniejszej Umowy Wykonawca jest zobowiązany do terminowego regulowania wszelkich zobowiązań wobec Podwykonawców i dalszych Podwykonawców.</w:t>
      </w:r>
    </w:p>
    <w:p w14:paraId="313C23AA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 Zamawiający może potrącić każdą swoją należność wynikającą z niniejszej Umowy lub związaną z niniejszą umową z każdą wzajemną płatnością, również niewymagalną, należną Wykonawcy, na co Wykonawca wyraża zgodę. </w:t>
      </w:r>
    </w:p>
    <w:p w14:paraId="6B30F145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Zapłata należności, o której mowa w ust. 7, przez Wykonawcę lub dokonanie potrącenia przez Zamawiającego tej należności z płatności należnej Wykonawcy, nie zwalnia Wykonawcy z obowiązku wykonania i zakończenia przedmiotu Umowy opisanego w § 1 Umowy lub jakichkolwiek innych obowiązków i zobowiązań wynikających z niniejszej Umowy.</w:t>
      </w:r>
    </w:p>
    <w:p w14:paraId="4FA4CCF7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Zamawiający oświadcza, że jest czynnym podatnikiem podatku od towaru i usług (VAT) i posiada numer identyfikacji podatkowej – NIP: 6782726055</w:t>
      </w:r>
    </w:p>
    <w:p w14:paraId="005804F6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sz w:val="20"/>
          <w:lang w:val="pl-PL"/>
        </w:rPr>
        <w:t>Wykonawca</w:t>
      </w:r>
      <w:r w:rsidRPr="009A194D">
        <w:rPr>
          <w:rFonts w:cstheme="minorHAnsi"/>
          <w:iCs/>
          <w:sz w:val="20"/>
          <w:szCs w:val="20"/>
          <w:lang w:val="pl-PL"/>
        </w:rPr>
        <w:t xml:space="preserve"> oświadcza, że </w:t>
      </w:r>
      <w:r w:rsidRPr="009A194D">
        <w:rPr>
          <w:rFonts w:cstheme="minorHAnsi"/>
          <w:i/>
          <w:iCs/>
          <w:sz w:val="20"/>
          <w:szCs w:val="20"/>
          <w:lang w:val="pl-PL"/>
        </w:rPr>
        <w:t>jest* / nie jest*</w:t>
      </w:r>
      <w:r w:rsidRPr="009A194D">
        <w:rPr>
          <w:rFonts w:cstheme="minorHAnsi"/>
          <w:iCs/>
          <w:sz w:val="20"/>
          <w:szCs w:val="20"/>
          <w:lang w:val="pl-PL"/>
        </w:rPr>
        <w:t xml:space="preserve"> czynnym podatnikiem podatku od towarów i usług (VAT) i posiada NIP: ………………………….</w:t>
      </w:r>
    </w:p>
    <w:p w14:paraId="4BC3140E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zmiany statusu podatnika VAT przez jedną ze Stron w trakcie realizacji niniejszej Umowy, niezwłocznie poinformuje ona o tym fakcie drugą Stronę. Informacja o zmianie statusu podatnika VAT, o której mowa w zdaniu poprzedzającym, powinna zostać przekazana drugiej stronie w formie pisemnej, nie później niż w momencie przedłożenia faktury, której wystawienie przypadnie bezpośrednio po zmianie statusu podatnika VAT.</w:t>
      </w:r>
    </w:p>
    <w:p w14:paraId="1B45213D" w14:textId="15E529E4" w:rsidR="002E77A9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wskazania przez Wykonawcę, będącego czynnym podatnikiem podatku od towarów i usług (VAT), rachunku bankowego nieujawnionego w wykazie podatników VAT prowadzonym przez Szefa Krajowej Administracji Skarbowej, o którym mowa w art. 96b ust. 1 ustawy z dnia 11 marca 2004 r. o podatku od towarów i usług (tj. Dz. U. z 2022 poz. 931 z późn. zm.), Zamawiający  uprawniony będzie do dokonania zapłaty na rachunek bankowy Wykonawcy wskazany w wykazie podatników VAT, a w razie braku rachunku ujawnionego w ww. wykazie, do wstrzymania się z zapłatą do czasu wskazania przez Wykonawcy, dla potrzeb płatności, rachunku bankowego ujawnionego w wykazie podatników VAT.</w:t>
      </w:r>
    </w:p>
    <w:p w14:paraId="44F7FC7A" w14:textId="77777777" w:rsidR="002E77A9" w:rsidRPr="009A194D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§ 3.</w:t>
      </w:r>
    </w:p>
    <w:p w14:paraId="789DB161" w14:textId="3BE4914A" w:rsidR="002E77A9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Odstąpienie od umowy i kary umowne</w:t>
      </w:r>
    </w:p>
    <w:p w14:paraId="54AAC701" w14:textId="44ED400F" w:rsidR="002E77A9" w:rsidRPr="009A194D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Strony uzgadniają, że w przypadku przekroczenia terminu dostaw, o którym mowa w § 1 ust. </w:t>
      </w:r>
      <w:r w:rsidR="007D3169">
        <w:rPr>
          <w:rFonts w:cstheme="minorHAnsi"/>
          <w:sz w:val="20"/>
          <w:lang w:val="pl-PL"/>
        </w:rPr>
        <w:t>2</w:t>
      </w:r>
      <w:r w:rsidRPr="009A194D">
        <w:rPr>
          <w:rFonts w:cstheme="minorHAnsi"/>
          <w:sz w:val="20"/>
          <w:lang w:val="pl-PL"/>
        </w:rPr>
        <w:t xml:space="preserve">  niniejszej umowy Wykonawca zapłaci karę umowną w wysokości </w:t>
      </w:r>
      <w:r w:rsidR="00E92C86">
        <w:rPr>
          <w:rFonts w:cstheme="minorHAnsi"/>
          <w:sz w:val="20"/>
          <w:lang w:val="pl-PL"/>
        </w:rPr>
        <w:t>1</w:t>
      </w:r>
      <w:r w:rsidR="007D3169" w:rsidRPr="007D3169">
        <w:rPr>
          <w:rFonts w:cstheme="minorHAnsi"/>
          <w:sz w:val="20"/>
          <w:lang w:val="pl-PL"/>
        </w:rPr>
        <w:t>% wartości brutto niedostarczonego towaru za każdy dzień zwłoki</w:t>
      </w:r>
      <w:r w:rsidRPr="009A194D">
        <w:rPr>
          <w:rFonts w:cstheme="minorHAnsi"/>
          <w:sz w:val="20"/>
          <w:lang w:val="pl-PL"/>
        </w:rPr>
        <w:t>.</w:t>
      </w:r>
    </w:p>
    <w:p w14:paraId="36A15971" w14:textId="77777777" w:rsidR="002E77A9" w:rsidRPr="009A194D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W przypadku odstąpienia Zamawiającego od umowy/wypowiedzenia umowy  z przyczyn leżących po stronie Wykonawcy, a w szczególności w przypadku niezgodności przedmiotu zamówienia z opisem przedmiotu zamówienia Wykonawca zapłaci Zamawiającemu karę umowną w wysokości 10 % łącznej wartości umowy brutto.</w:t>
      </w:r>
    </w:p>
    <w:p w14:paraId="470C93EE" w14:textId="77777777" w:rsidR="002E77A9" w:rsidRPr="009A194D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W przypadku, gdy szkoda powstała z przyczyn, o których mowa w ust. 1 oraz ust. 2 przewyższa ustanowioną karę umowną, Zamawiający ma prawo żądać odszkodowania uzupełniającego na zasadach ogólnych.</w:t>
      </w:r>
    </w:p>
    <w:p w14:paraId="4893DA24" w14:textId="77777777" w:rsidR="002E77A9" w:rsidRPr="009A194D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W przypadku nieuregulowania przez Zamawiającego płatności w terminie określonym w § 2 ust. 3, Wykonawcy przysługuje prawo naliczania odsetek, w wysokości ustawowej za  każdy dzień zwłoki. </w:t>
      </w:r>
    </w:p>
    <w:p w14:paraId="6B247842" w14:textId="77777777" w:rsidR="002E77A9" w:rsidRPr="009A194D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Łączna wysokość kar umownych nie może przekroczyć </w:t>
      </w:r>
      <w:r w:rsidR="00C6246F" w:rsidRPr="009A194D">
        <w:rPr>
          <w:rFonts w:cstheme="minorHAnsi"/>
          <w:sz w:val="20"/>
          <w:lang w:val="pl-PL"/>
        </w:rPr>
        <w:t>4</w:t>
      </w:r>
      <w:r w:rsidRPr="009A194D">
        <w:rPr>
          <w:rFonts w:cstheme="minorHAnsi"/>
          <w:sz w:val="20"/>
          <w:lang w:val="pl-PL"/>
        </w:rPr>
        <w:t xml:space="preserve">0% wartości umowy. </w:t>
      </w:r>
    </w:p>
    <w:p w14:paraId="6A183DAB" w14:textId="77777777" w:rsidR="002E77A9" w:rsidRPr="009A194D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§ 4.</w:t>
      </w:r>
    </w:p>
    <w:p w14:paraId="3F02BC23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ZASADY REKLAMACJI ORAZ WYKONANIE ZASTĘPCZE</w:t>
      </w:r>
    </w:p>
    <w:p w14:paraId="66F85D95" w14:textId="77777777" w:rsidR="002E77A9" w:rsidRPr="009A194D" w:rsidRDefault="002E77A9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Wykonawca  odpowiada za stan jakościowy dostarczonego przedmiotu zamówienia. </w:t>
      </w:r>
    </w:p>
    <w:p w14:paraId="612B1949" w14:textId="77777777" w:rsidR="002E77A9" w:rsidRPr="009A194D" w:rsidRDefault="0058056F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</w:rPr>
      </w:pPr>
      <w:r w:rsidRPr="009A194D">
        <w:rPr>
          <w:rFonts w:cstheme="minorHAnsi"/>
          <w:sz w:val="20"/>
          <w:lang w:val="pl-PL"/>
        </w:rPr>
        <w:t>Zasady reklamacji</w:t>
      </w:r>
      <w:r w:rsidR="002E77A9" w:rsidRPr="009A194D">
        <w:rPr>
          <w:rFonts w:cstheme="minorHAnsi"/>
          <w:sz w:val="20"/>
        </w:rPr>
        <w:t>:</w:t>
      </w:r>
    </w:p>
    <w:p w14:paraId="4D75DE89" w14:textId="04B19473" w:rsidR="002E77A9" w:rsidRPr="009A194D" w:rsidRDefault="002E77A9" w:rsidP="003C79A9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a) Braki ilościowe w dostawie będą zgłaszane </w:t>
      </w:r>
      <w:r w:rsidR="007D3169" w:rsidRPr="007D3169">
        <w:rPr>
          <w:rFonts w:cstheme="minorHAnsi"/>
          <w:sz w:val="20"/>
          <w:lang w:val="pl-PL"/>
        </w:rPr>
        <w:t>niezwłocznie, nie później niż do 3</w:t>
      </w:r>
      <w:r w:rsidR="0058056F" w:rsidRPr="009A194D">
        <w:rPr>
          <w:rFonts w:cstheme="minorHAnsi"/>
          <w:sz w:val="20"/>
          <w:lang w:val="pl-PL"/>
        </w:rPr>
        <w:t xml:space="preserve"> dni od daty dostawy;</w:t>
      </w:r>
    </w:p>
    <w:p w14:paraId="3DE6FF84" w14:textId="44FF2540" w:rsidR="002E77A9" w:rsidRPr="009A194D" w:rsidRDefault="002E77A9" w:rsidP="003C79A9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b) Braki jakościowe będą zgłaszane </w:t>
      </w:r>
      <w:r w:rsidR="003C79A9" w:rsidRPr="003C79A9">
        <w:rPr>
          <w:rFonts w:cstheme="minorHAnsi"/>
          <w:sz w:val="20"/>
          <w:lang w:val="pl-PL"/>
        </w:rPr>
        <w:t>niezwłocznie, jednak nie później niż w terminie 3</w:t>
      </w:r>
      <w:r w:rsidRPr="009A194D">
        <w:rPr>
          <w:rFonts w:cstheme="minorHAnsi"/>
          <w:sz w:val="20"/>
          <w:lang w:val="pl-PL"/>
        </w:rPr>
        <w:t xml:space="preserve"> dni od dnia stwierdzenia wady, uszkodzenia, itp.</w:t>
      </w:r>
    </w:p>
    <w:p w14:paraId="61E54B4F" w14:textId="77777777" w:rsidR="002E77A9" w:rsidRPr="009A194D" w:rsidRDefault="002E77A9" w:rsidP="003C79A9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c) reklamacje jak również zamówienia będą zgłaszane </w:t>
      </w:r>
      <w:r w:rsidR="00C6246F" w:rsidRPr="009A194D">
        <w:rPr>
          <w:rFonts w:cstheme="minorHAnsi"/>
          <w:sz w:val="20"/>
          <w:lang w:val="pl-PL"/>
        </w:rPr>
        <w:t xml:space="preserve">na adres </w:t>
      </w:r>
      <w:r w:rsidRPr="009A194D">
        <w:rPr>
          <w:rFonts w:cstheme="minorHAnsi"/>
          <w:sz w:val="20"/>
          <w:lang w:val="pl-PL"/>
        </w:rPr>
        <w:t>e-mailem</w:t>
      </w:r>
      <w:r w:rsidR="00C6246F" w:rsidRPr="009A194D">
        <w:rPr>
          <w:rFonts w:cstheme="minorHAnsi"/>
          <w:sz w:val="20"/>
          <w:lang w:val="pl-PL"/>
        </w:rPr>
        <w:t xml:space="preserve"> …………………………….*</w:t>
      </w:r>
      <w:r w:rsidR="0058056F" w:rsidRPr="009A194D">
        <w:rPr>
          <w:rFonts w:cstheme="minorHAnsi"/>
          <w:sz w:val="20"/>
          <w:lang w:val="pl-PL"/>
        </w:rPr>
        <w:t>.</w:t>
      </w:r>
    </w:p>
    <w:p w14:paraId="3487062B" w14:textId="5CBF4941" w:rsidR="002E77A9" w:rsidRPr="009A194D" w:rsidRDefault="002E77A9" w:rsidP="003C79A9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lastRenderedPageBreak/>
        <w:t xml:space="preserve">Strony zgodnie postanawiają, że </w:t>
      </w:r>
      <w:r w:rsidR="003C79A9">
        <w:rPr>
          <w:rFonts w:cstheme="minorHAnsi"/>
          <w:sz w:val="20"/>
          <w:lang w:val="pl-PL"/>
        </w:rPr>
        <w:t xml:space="preserve">Wykonawca </w:t>
      </w:r>
      <w:r w:rsidRPr="009A194D">
        <w:rPr>
          <w:rFonts w:cstheme="minorHAnsi"/>
          <w:sz w:val="20"/>
          <w:lang w:val="pl-PL"/>
        </w:rPr>
        <w:t>zobowiązuje się w przypadku reklamacji, o której mowa w ust 2 pkt. a)</w:t>
      </w:r>
      <w:r w:rsidR="00346520">
        <w:rPr>
          <w:rFonts w:cstheme="minorHAnsi"/>
          <w:sz w:val="20"/>
          <w:lang w:val="pl-PL"/>
        </w:rPr>
        <w:t>,</w:t>
      </w:r>
      <w:r w:rsidRPr="009A194D">
        <w:rPr>
          <w:rFonts w:cstheme="minorHAnsi"/>
          <w:sz w:val="20"/>
          <w:lang w:val="pl-PL"/>
        </w:rPr>
        <w:t xml:space="preserve"> do dostarczeni</w:t>
      </w:r>
      <w:r w:rsidR="00346520">
        <w:rPr>
          <w:rFonts w:cstheme="minorHAnsi"/>
          <w:sz w:val="20"/>
          <w:lang w:val="pl-PL"/>
        </w:rPr>
        <w:t>a</w:t>
      </w:r>
      <w:r w:rsidRPr="009A194D">
        <w:rPr>
          <w:rFonts w:cstheme="minorHAnsi"/>
          <w:sz w:val="20"/>
          <w:lang w:val="pl-PL"/>
        </w:rPr>
        <w:t xml:space="preserve"> brakującej ilości przedmiotu zamówienia w terminie do 7 dni </w:t>
      </w:r>
      <w:r w:rsidR="003C79A9">
        <w:rPr>
          <w:rFonts w:cstheme="minorHAnsi"/>
          <w:sz w:val="20"/>
          <w:lang w:val="pl-PL"/>
        </w:rPr>
        <w:t xml:space="preserve">roboczych </w:t>
      </w:r>
      <w:r w:rsidRPr="009A194D">
        <w:rPr>
          <w:rFonts w:cstheme="minorHAnsi"/>
          <w:sz w:val="20"/>
          <w:lang w:val="pl-PL"/>
        </w:rPr>
        <w:t xml:space="preserve">od daty zgłoszenia reklamacji. Natomiast w przypadku reklamacji o której mowa w ust. 2 pkt. b)  Wykonawca  zobowiązuje się do wymiany przedmiotu zamówienia na wolne od  wad  - w terminie do 7 dni od daty </w:t>
      </w:r>
      <w:r w:rsidR="00346520">
        <w:rPr>
          <w:rFonts w:cstheme="minorHAnsi"/>
          <w:sz w:val="20"/>
          <w:lang w:val="pl-PL"/>
        </w:rPr>
        <w:t xml:space="preserve">zgłoszenia </w:t>
      </w:r>
      <w:r w:rsidR="00F25545" w:rsidRPr="00F25545">
        <w:rPr>
          <w:rFonts w:cstheme="minorHAnsi"/>
          <w:sz w:val="20"/>
          <w:lang w:val="pl-PL"/>
        </w:rPr>
        <w:t>reklamacji</w:t>
      </w:r>
      <w:r w:rsidR="00346520">
        <w:rPr>
          <w:rFonts w:cstheme="minorHAnsi"/>
          <w:sz w:val="20"/>
          <w:lang w:val="pl-PL"/>
        </w:rPr>
        <w:t>.</w:t>
      </w:r>
      <w:r w:rsidR="00F25545" w:rsidRPr="00F25545">
        <w:rPr>
          <w:rFonts w:cstheme="minorHAnsi"/>
          <w:sz w:val="20"/>
          <w:lang w:val="pl-PL"/>
        </w:rPr>
        <w:t xml:space="preserve"> </w:t>
      </w:r>
      <w:bookmarkStart w:id="1" w:name="_Hlk161154922"/>
      <w:r w:rsidR="00346520">
        <w:rPr>
          <w:rFonts w:cstheme="minorHAnsi"/>
          <w:sz w:val="20"/>
          <w:lang w:val="pl-PL"/>
        </w:rPr>
        <w:t>Zamawiający może również odstąpić od części zamówienia, którego dotyczą wady, w takim wypadku Wykonawca zobowiązany jest dostarczyć stosowną korektę faktury</w:t>
      </w:r>
      <w:bookmarkEnd w:id="1"/>
      <w:r w:rsidR="00346520">
        <w:rPr>
          <w:rFonts w:cstheme="minorHAnsi"/>
          <w:sz w:val="20"/>
          <w:lang w:val="pl-PL"/>
        </w:rPr>
        <w:t xml:space="preserve">. </w:t>
      </w:r>
      <w:r w:rsidR="00F25545" w:rsidRPr="00F25545">
        <w:rPr>
          <w:rFonts w:cstheme="minorHAnsi"/>
          <w:sz w:val="20"/>
          <w:lang w:val="pl-PL"/>
        </w:rPr>
        <w:t>W przypadku reklamacji jakościowych, których rozpatrzenie wymaga udziału producenta wyrobu, termin na rozpatrzenie reklamacji jakościowej wynosi 30 dni od zgłoszenia reklamacji.</w:t>
      </w:r>
    </w:p>
    <w:p w14:paraId="3B046BC0" w14:textId="248D5BCF" w:rsidR="002E77A9" w:rsidRPr="009A194D" w:rsidRDefault="002E77A9" w:rsidP="003C79A9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 W przypadku braku przedmiotu zamówienia, Dostawca zobowiązuje się do niezwłocznego tj. najpóźniej w ciągu 2 dni od złożenia zamówienia powiadomić (faxem lub e-mailem) Zamawiającego o braku odpowiedniej ilości zamówionego przedmiotu zamówienia.</w:t>
      </w:r>
    </w:p>
    <w:p w14:paraId="33A66D35" w14:textId="18AABB69" w:rsidR="002E77A9" w:rsidRDefault="002E77A9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W przypadku, gdy dostawa przedmiotu zamówienia nie zostanie zrealizowana w terminie określonym w ust. 3 oraz § 1 ust</w:t>
      </w:r>
      <w:r w:rsidR="00C6246F" w:rsidRPr="009A194D">
        <w:rPr>
          <w:rFonts w:cstheme="minorHAnsi"/>
          <w:sz w:val="20"/>
          <w:lang w:val="pl-PL"/>
        </w:rPr>
        <w:t xml:space="preserve">. </w:t>
      </w:r>
      <w:r w:rsidR="00512270" w:rsidRPr="009A194D">
        <w:rPr>
          <w:rFonts w:cstheme="minorHAnsi"/>
          <w:sz w:val="20"/>
          <w:lang w:val="pl-PL"/>
        </w:rPr>
        <w:t>4</w:t>
      </w:r>
      <w:r w:rsidRPr="009A194D">
        <w:rPr>
          <w:rFonts w:cstheme="minorHAnsi"/>
          <w:sz w:val="20"/>
          <w:lang w:val="pl-PL"/>
        </w:rPr>
        <w:t>, Zamawiający  może zakupić niedostarczoną ilość przedmiotu zamówienia  o parametrach jednakowych lub równorzędnych u osób trzecich, a ewentualną różnicą w cenie zostanie obciążony Dostawca. Ogólną ilość przedmiotu zamówienia będącą do zakupu  u Wykonawcy  pomniejsza się o ilość przedmiotu Zamówienia kupioną u osób trzecich.</w:t>
      </w:r>
    </w:p>
    <w:p w14:paraId="49501D16" w14:textId="316A193B" w:rsidR="00F25545" w:rsidRPr="00F25545" w:rsidRDefault="00F25545" w:rsidP="00F25545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F25545">
        <w:rPr>
          <w:rFonts w:cstheme="minorHAnsi"/>
          <w:sz w:val="20"/>
          <w:lang w:val="pl-PL"/>
        </w:rPr>
        <w:t xml:space="preserve">Wykonawca udziela 12 miesięcznej gwarancji na przedmiot umowy określony w § 1 pkt 1 umowy. Do określenia uprawnień i obowiązków w ramach gwarancji stosuje się postanowienia ust. 1 i 5 niniejszego paragrafu. Uprawnienia i obowiązki stron wynikające z rękojmi określa ustawa. </w:t>
      </w:r>
    </w:p>
    <w:p w14:paraId="44DC75CC" w14:textId="262D2954" w:rsidR="002E77A9" w:rsidRPr="009A194D" w:rsidRDefault="005A2920" w:rsidP="00784691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>§ 5</w:t>
      </w:r>
    </w:p>
    <w:p w14:paraId="589FFD82" w14:textId="79781117" w:rsidR="002E77A9" w:rsidRPr="009A194D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>Termin realizacji umowy</w:t>
      </w:r>
    </w:p>
    <w:p w14:paraId="0CCD3B5F" w14:textId="746B56F8" w:rsidR="0058056F" w:rsidRPr="009A194D" w:rsidRDefault="002E77A9" w:rsidP="009D7ECA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D7ECA">
        <w:rPr>
          <w:rFonts w:cstheme="minorHAnsi"/>
          <w:sz w:val="20"/>
          <w:lang w:val="pl-PL"/>
        </w:rPr>
        <w:t xml:space="preserve">Niniejsza umowa  obowiązuje  na czas określony tj. od dnia </w:t>
      </w:r>
      <w:r w:rsidR="0058056F" w:rsidRPr="009D7ECA">
        <w:rPr>
          <w:rFonts w:cstheme="minorHAnsi"/>
          <w:sz w:val="20"/>
          <w:lang w:val="pl-PL"/>
        </w:rPr>
        <w:t>jej podpisania</w:t>
      </w:r>
      <w:r w:rsidR="006A4387" w:rsidRPr="009D7ECA">
        <w:rPr>
          <w:rFonts w:cstheme="minorHAnsi"/>
          <w:sz w:val="20"/>
          <w:lang w:val="pl-PL"/>
        </w:rPr>
        <w:t>,</w:t>
      </w:r>
      <w:r w:rsidR="0058056F" w:rsidRPr="009D7ECA">
        <w:rPr>
          <w:rFonts w:cstheme="minorHAnsi"/>
          <w:sz w:val="20"/>
          <w:lang w:val="pl-PL"/>
        </w:rPr>
        <w:t xml:space="preserve"> </w:t>
      </w:r>
      <w:r w:rsidRPr="009D7ECA">
        <w:rPr>
          <w:rFonts w:cstheme="minorHAnsi"/>
          <w:sz w:val="20"/>
          <w:lang w:val="pl-PL"/>
        </w:rPr>
        <w:t xml:space="preserve">przez </w:t>
      </w:r>
      <w:r w:rsidR="009D7ECA">
        <w:rPr>
          <w:rFonts w:cstheme="minorHAnsi"/>
          <w:sz w:val="20"/>
          <w:lang w:val="pl-PL"/>
        </w:rPr>
        <w:t xml:space="preserve">okres </w:t>
      </w:r>
      <w:r w:rsidR="00F25545" w:rsidRPr="009D7ECA">
        <w:rPr>
          <w:rFonts w:cstheme="minorHAnsi"/>
          <w:b/>
          <w:sz w:val="20"/>
          <w:lang w:val="pl-PL"/>
        </w:rPr>
        <w:t>24 miesięcy od daty udzielenia zamówienia</w:t>
      </w:r>
      <w:r w:rsidR="009D7ECA">
        <w:rPr>
          <w:rFonts w:cstheme="minorHAnsi"/>
          <w:b/>
          <w:sz w:val="20"/>
          <w:lang w:val="pl-PL"/>
        </w:rPr>
        <w:t>.</w:t>
      </w:r>
    </w:p>
    <w:p w14:paraId="386B6881" w14:textId="2D974E17" w:rsidR="002E77A9" w:rsidRPr="009A194D" w:rsidRDefault="002E77A9" w:rsidP="00E91644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</w:rPr>
      </w:pPr>
      <w:r w:rsidRPr="009A194D">
        <w:rPr>
          <w:rFonts w:cstheme="minorHAnsi"/>
          <w:b/>
          <w:bCs/>
          <w:iCs/>
          <w:sz w:val="20"/>
        </w:rPr>
        <w:t>§</w:t>
      </w:r>
      <w:r w:rsidRPr="009A194D">
        <w:rPr>
          <w:rFonts w:cstheme="minorHAnsi"/>
          <w:b/>
          <w:iCs/>
          <w:sz w:val="20"/>
        </w:rPr>
        <w:t xml:space="preserve"> 6</w:t>
      </w:r>
    </w:p>
    <w:p w14:paraId="0B94F129" w14:textId="13AC04C5" w:rsidR="002E77A9" w:rsidRPr="009A194D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>Zmiany umowy</w:t>
      </w:r>
    </w:p>
    <w:p w14:paraId="6BF472A1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Zmian  umowy dokonuje się formie pisemnej pod rygorem nieważności, przy czym zgodnie z art. 455 zmiana postanowień zawartej umowy  może  nastąpić  jedynie w sytuacji:</w:t>
      </w:r>
    </w:p>
    <w:p w14:paraId="1BDE884C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zastąpienia Wykonawcy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14:paraId="431F7E30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wyniku przejęcia przez Zamawiającego zobowiązań Wykonawcy względem jego podwykonawców,</w:t>
      </w:r>
    </w:p>
    <w:p w14:paraId="2A38C238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konieczności zmiany umowy spowodowanej okolicznościami, których Zamawiający, działając z należytą starannością, nie mógł przewidzieć, a wartość zmiany nie przekracza 50% wartości zamówienia określonej pierwotnie w umowie,</w:t>
      </w:r>
    </w:p>
    <w:p w14:paraId="5E7F9C75" w14:textId="2FC2AB39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wystąpienia konieczności zabezpieczenia Zamawiającego w </w:t>
      </w:r>
      <w:r w:rsidR="00F85D15">
        <w:rPr>
          <w:rFonts w:cstheme="minorHAnsi"/>
          <w:iCs/>
          <w:sz w:val="20"/>
          <w:szCs w:val="18"/>
          <w:lang w:val="pl-PL"/>
        </w:rPr>
        <w:t xml:space="preserve">produkty </w:t>
      </w:r>
      <w:r w:rsidRPr="009A194D">
        <w:rPr>
          <w:rFonts w:cstheme="minorHAnsi"/>
          <w:iCs/>
          <w:sz w:val="20"/>
          <w:szCs w:val="18"/>
          <w:lang w:val="pl-PL"/>
        </w:rPr>
        <w:t xml:space="preserve">niezbędne do prowadzenia działalności statutowej, a wartość wprowadzonych zmian nie przekracza 10% pierwotnej wartości umowy, </w:t>
      </w:r>
    </w:p>
    <w:p w14:paraId="60A22498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koniecznej zmiany w wysokości wynagrodzenia Wykonawcy w przypadku zmiany:</w:t>
      </w:r>
    </w:p>
    <w:p w14:paraId="4762D13B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stawki podatku od towarów i usług,</w:t>
      </w:r>
    </w:p>
    <w:p w14:paraId="3501A17F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wysokości minimalnego wynagrodzenia za pracę albo wysokości minimalnej stawki godzinowej, ustalonych na podstawie przepisów ustawy z dnia 10 października 2002 r. o minimalnym wynagrodzeniu za pracę,</w:t>
      </w:r>
    </w:p>
    <w:p w14:paraId="1A9D4F8B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zasad podlegania ubezpieczeniom społecznym lub ubezpieczeniu zdrowotnemu lub wysokości stawki składki na ubezpieczenia społeczne lub zdrowotne,</w:t>
      </w:r>
    </w:p>
    <w:p w14:paraId="20014923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zasad gromadzenia i wysokości wpłat do pracowniczych planów kapitałowych, o których mowa w ustawie z dnia 4 października 2018 r. o pracowniczych planach kapitałowych</w:t>
      </w:r>
    </w:p>
    <w:p w14:paraId="6C5F7BAF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ind w:left="851"/>
        <w:rPr>
          <w:rFonts w:cstheme="minorHAnsi"/>
          <w:iCs/>
          <w:sz w:val="20"/>
          <w:lang w:val="pl-PL"/>
        </w:rPr>
      </w:pPr>
      <w:r w:rsidRPr="009A194D">
        <w:rPr>
          <w:rFonts w:cstheme="minorHAnsi"/>
          <w:iCs/>
          <w:sz w:val="20"/>
          <w:lang w:val="pl-PL"/>
        </w:rPr>
        <w:t>- jeżeli zmiany te będą miały wpływ na koszty wykonania zamówienia przez wykonawcę.</w:t>
      </w:r>
    </w:p>
    <w:p w14:paraId="2618DCB7" w14:textId="47AC2ABA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zmian nazw własnych lub numerów identyfik</w:t>
      </w:r>
      <w:r w:rsidR="00C6246F" w:rsidRPr="009A194D">
        <w:rPr>
          <w:rFonts w:cstheme="minorHAnsi"/>
          <w:iCs/>
          <w:sz w:val="20"/>
          <w:szCs w:val="18"/>
          <w:lang w:val="pl-PL"/>
        </w:rPr>
        <w:t>acyjnych przedmiotów zamówienia,</w:t>
      </w:r>
    </w:p>
    <w:p w14:paraId="22D820F0" w14:textId="77777777" w:rsidR="00C6246F" w:rsidRPr="009A194D" w:rsidRDefault="00C6246F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zmiany wyrobu (asortymentu) na wyrób (asortyment) spełniający wszystkie wymogi określone w dokumentach postępowania o udzielenia zamówienia publicznego, przy zachowaniu identycznych </w:t>
      </w:r>
      <w:r w:rsidRPr="009A194D">
        <w:rPr>
          <w:rFonts w:cstheme="minorHAnsi"/>
          <w:iCs/>
          <w:sz w:val="20"/>
          <w:szCs w:val="20"/>
          <w:lang w:val="pl-PL"/>
        </w:rPr>
        <w:lastRenderedPageBreak/>
        <w:t>warunków gwarancji oraz rękojmi jak dla wyrobu pierwotnego oraz z zachowaniem cen określonych w ofercie, w następujących sytuacjach:</w:t>
      </w:r>
    </w:p>
    <w:p w14:paraId="58746377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sytuacji wycofania z rynku przez producenta lub wstrzymania, zakończenia produkcji zaoferowanego przez Wykonawcę przedmiotu zamówienia bądź jego elementów,</w:t>
      </w:r>
    </w:p>
    <w:p w14:paraId="0418A2A0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celu poprawy jakości lub innych parametrów charakterystycznych dla danego elementu dostawy lub zmiany technologii na równoważną lub lepszą, podniesienia wydajności urządzeń oraz bezpieczeństwa,</w:t>
      </w:r>
    </w:p>
    <w:p w14:paraId="40239829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celu aktualizacji rozwiązań z uwagi na postęp technologiczny lub zmiany obowiązujących przepisów,</w:t>
      </w:r>
    </w:p>
    <w:p w14:paraId="3091340A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gdy z powodu siły wyższej nie ma możliwości dostarczenia zaoferowanych wyrobów w terminie ustalonym w umowie a Zamawiający nie wyraził zgody na jego przedłużenie;</w:t>
      </w:r>
    </w:p>
    <w:p w14:paraId="4D8620A0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gdy doszło do zamknięcia wstrzymania bądź uszkodzenia (w tym także czasowego) linii produkcyjnej wyrobu bądź jego części,</w:t>
      </w:r>
    </w:p>
    <w:p w14:paraId="2D9E6E6C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gdy po złożeniu oferty przez Wykonawcę, wyrób, który zaoferował bądź jego element został objęty ochroną patentową przez inny podmiot.</w:t>
      </w:r>
    </w:p>
    <w:p w14:paraId="69A2F54F" w14:textId="644725DD" w:rsidR="00EE2315" w:rsidRDefault="00EE2315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F5E19">
        <w:rPr>
          <w:rFonts w:cstheme="minorHAnsi"/>
          <w:iCs/>
          <w:sz w:val="20"/>
          <w:szCs w:val="18"/>
          <w:lang w:val="pl-PL"/>
        </w:rPr>
        <w:t xml:space="preserve">W przypadku zmiany, o której mowa w ust. 1 lit. e </w:t>
      </w:r>
      <w:r>
        <w:rPr>
          <w:rFonts w:cstheme="minorHAnsi"/>
          <w:iCs/>
          <w:sz w:val="20"/>
          <w:szCs w:val="18"/>
          <w:lang w:val="pl-PL"/>
        </w:rPr>
        <w:t xml:space="preserve">tiret pierwsze, </w:t>
      </w:r>
      <w:r w:rsidRPr="009F5E19">
        <w:rPr>
          <w:rFonts w:cstheme="minorHAnsi"/>
          <w:iCs/>
          <w:sz w:val="20"/>
          <w:szCs w:val="18"/>
          <w:lang w:val="pl-PL"/>
        </w:rPr>
        <w:t>wynagrodzenie Wykonawcy ulegnie zmianie o wartość wzrostu całkowitego kosztu wykonania przez Wykonawcę zamówienia wynikającą ze zmiany stawki podatku od towarów i usług, w zakresie niezrealizowanej części umowy.</w:t>
      </w:r>
    </w:p>
    <w:p w14:paraId="31FEE5F9" w14:textId="188477F6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 zmiany, o której mowa w ust. 1 lit. e tiret drugie</w:t>
      </w:r>
      <w:r w:rsidR="00EE2315">
        <w:rPr>
          <w:rFonts w:cstheme="minorHAnsi"/>
          <w:iCs/>
          <w:sz w:val="20"/>
          <w:szCs w:val="18"/>
          <w:lang w:val="pl-PL"/>
        </w:rPr>
        <w:t>,</w:t>
      </w:r>
      <w:r w:rsidRPr="009A194D">
        <w:rPr>
          <w:rFonts w:cstheme="minorHAnsi"/>
          <w:iCs/>
          <w:sz w:val="20"/>
          <w:szCs w:val="18"/>
          <w:lang w:val="pl-PL"/>
        </w:rPr>
        <w:t xml:space="preserve"> wynagrodzenie Wykonawcy ulegnie zmianie o wartość wzrostu całkowitego kosztu wykonania przez Wykonawcę zamówienia wynikającą ze zwiększenia wynagrodzeń osób bezpośrednio wykonujących zamówienie do wysokości zmienionego minimalnego wynagrodzenia, z uwzględnieniem wszystkich obciążeń publicznoprawnych od kwoty wzrostu minimalnego wynagrodzenia (przy uwzględnieniu proporcji wynikającej z udziału tych osób w wykonaniu wszystkich zamówień realizowanych przez Wykonawcę).</w:t>
      </w:r>
    </w:p>
    <w:p w14:paraId="1AC958E7" w14:textId="2CFAE8B1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 zmiany, o której mowa w ust. 1 lit. e tiret trzecie</w:t>
      </w:r>
      <w:r w:rsidR="00EE2315">
        <w:rPr>
          <w:rFonts w:cstheme="minorHAnsi"/>
          <w:iCs/>
          <w:sz w:val="20"/>
          <w:szCs w:val="18"/>
          <w:lang w:val="pl-PL"/>
        </w:rPr>
        <w:t>,</w:t>
      </w:r>
      <w:r w:rsidRPr="009A194D">
        <w:rPr>
          <w:rFonts w:cstheme="minorHAnsi"/>
          <w:iCs/>
          <w:sz w:val="20"/>
          <w:szCs w:val="18"/>
          <w:lang w:val="pl-PL"/>
        </w:rPr>
        <w:t xml:space="preserve">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3964486C" w14:textId="754A515F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 zmiany, o której mowa w ust. 1 lit. e tiret czwarte</w:t>
      </w:r>
      <w:r w:rsidR="00EE2315">
        <w:rPr>
          <w:rFonts w:cstheme="minorHAnsi"/>
          <w:iCs/>
          <w:sz w:val="20"/>
          <w:szCs w:val="18"/>
          <w:lang w:val="pl-PL"/>
        </w:rPr>
        <w:t>,</w:t>
      </w:r>
      <w:r w:rsidRPr="009A194D">
        <w:rPr>
          <w:rFonts w:cstheme="minorHAnsi"/>
          <w:iCs/>
          <w:sz w:val="20"/>
          <w:szCs w:val="18"/>
          <w:lang w:val="pl-PL"/>
        </w:rPr>
        <w:t xml:space="preserve">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573B1B0B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Wprowadzenie zmian wysokości wynagrodzenia wymaga uprzedniego złożenia przez Wykonawcę oświadczenia o wysokości dodatkowych kosztów wynikających z wprowadzenia zmian, o których mowa w ust. 1 lit. d), tiret od  drugie do czwarte.</w:t>
      </w:r>
    </w:p>
    <w:p w14:paraId="11895D99" w14:textId="3F2094E2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 ust. 1 lit. e, tiret drugie</w:t>
      </w:r>
      <w:r w:rsidR="00EE2315">
        <w:rPr>
          <w:rFonts w:cstheme="minorHAnsi"/>
          <w:iCs/>
          <w:sz w:val="20"/>
          <w:szCs w:val="18"/>
          <w:lang w:val="pl-PL"/>
        </w:rPr>
        <w:t>,</w:t>
      </w:r>
      <w:r w:rsidRPr="009A194D">
        <w:rPr>
          <w:rFonts w:cstheme="minorHAnsi"/>
          <w:iCs/>
          <w:sz w:val="20"/>
          <w:szCs w:val="18"/>
          <w:lang w:val="pl-PL"/>
        </w:rPr>
        <w:t xml:space="preserve"> Wykonawca przedłoży Zamawiającemu wykaz pracowników, którzy bezpośrednio realizują umowę i dla których ma zastosowanie zmiana wraz z udokumentowaną kalkulacją kosztów oraz dokumentami rozliczeniowymi z tytułu wynagrodzeń dotyczącymi przedmiotowej zmiany. Wykaz powinien zawierać udokumentowane zestawienia ile roboczogodzin miesięcznie każdy z pracowników faktycznie realizuje umowę.</w:t>
      </w:r>
    </w:p>
    <w:p w14:paraId="5DD87FEF" w14:textId="5FFC872E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 ust. 1 lit. e tiret trzecie</w:t>
      </w:r>
      <w:r w:rsidR="00EE2315">
        <w:rPr>
          <w:rFonts w:cstheme="minorHAnsi"/>
          <w:iCs/>
          <w:sz w:val="20"/>
          <w:szCs w:val="18"/>
          <w:lang w:val="pl-PL"/>
        </w:rPr>
        <w:t>,</w:t>
      </w:r>
      <w:r w:rsidRPr="009A194D">
        <w:rPr>
          <w:rFonts w:cstheme="minorHAnsi"/>
          <w:iCs/>
          <w:sz w:val="20"/>
          <w:szCs w:val="18"/>
          <w:lang w:val="pl-PL"/>
        </w:rPr>
        <w:t xml:space="preserve"> Wykonawca przedkłada Zamawiającemu wykaz personelu, który bezpośrednio realizuje umowę i dla którego ma zastosowanie zmiana wraz z udokumentowaną kalkulacją oraz dokumentami rozliczeniowymi z tytułu wynagrodzeń dotyczącymi przedmiotowej zmiany.</w:t>
      </w:r>
    </w:p>
    <w:p w14:paraId="55B0ED5B" w14:textId="75DACAD2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 ust. 1. lit. e tiret czwarte</w:t>
      </w:r>
      <w:r w:rsidR="00EE2315">
        <w:rPr>
          <w:rFonts w:cstheme="minorHAnsi"/>
          <w:iCs/>
          <w:sz w:val="20"/>
          <w:szCs w:val="18"/>
          <w:lang w:val="pl-PL"/>
        </w:rPr>
        <w:t>,</w:t>
      </w:r>
      <w:r w:rsidRPr="009A194D">
        <w:rPr>
          <w:rFonts w:cstheme="minorHAnsi"/>
          <w:iCs/>
          <w:sz w:val="20"/>
          <w:szCs w:val="18"/>
          <w:lang w:val="pl-PL"/>
        </w:rPr>
        <w:t xml:space="preserve"> Wykonawca przedłoży Zamawiającemu wykaz pracowników, którzy bezpośrednio realizują umowę i dla których ma zastosowanie zmiana wraz z udokumentowaną kalkulacją kosztów oraz dokumentami rozliczeniowymi z tytułu wynagrodzeń dotyczącymi przedmiotowej zmiany. Wykaz powinien zawierać udokumentowane zestawienia ile roboczogodzin miesięcznie każdy z pracowników faktycznie realizuje umowę.</w:t>
      </w:r>
    </w:p>
    <w:p w14:paraId="7F8EADB9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lastRenderedPageBreak/>
        <w:t>Wykonawca w każdym ze wskazanych przypadków jest zobowiązany także złożyć oświadczenie woli w przedmiocie procentowego udziału w wykonaniu zamówienia na podstawie umowy osób bezpośrednio wykonujących to zamówienie w stosunku do ich udziału w wykonaniu wszystkich zamówień realizowanych przez Wykonawcę (w okresie na który zawarta jest umowa). Przedłożenie wskazanych dokumentów stanowi warunek rozpatrzenia wniosku Wykonawcy w przedmiocie zmiany umowy.</w:t>
      </w:r>
    </w:p>
    <w:p w14:paraId="1FAB811A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Wykonawca zamiar zmiany w zakresie wynagrodzenia, o którym mowa w ust 1 litera e wraz z kalkulacją powinien zgłosić Zamawiającemu na piśmie w terminie 1 miesiąca od zdarzenia uzasadniającego wprowadzenie zmiany pod rygorem pominięcia.</w:t>
      </w:r>
    </w:p>
    <w:p w14:paraId="118495B2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Zmiana umowy w zakresie wysokości wynagrodzenia nie zostanie dokonana w przypadku gdy  z przedstawionej przez Wykonawcę dokumentacji jego uprawnienie w przedmiotowym zakresie (oraz jego treść) nie zostanie przez Wykonawcę w sposób jednoznaczny wykazane</w:t>
      </w:r>
    </w:p>
    <w:p w14:paraId="266F7993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razie zaistnienia istotnej zmiany okoliczności powodującej, że wykonanie umowy nie leży w interesie publicznym, czego nie można było przewidzieć w chwili zawarcia umowy, lub dalsze wykonywanie umowy  może zagrozić istotnemu  interesowi bezpieczeństwa państwa lub bezpieczeństwu publicznemu, zamawiający może odstąpić od umowy w terminie 30 dni od dnia powzięcia wiadomości o tych okolicznościach.</w:t>
      </w:r>
    </w:p>
    <w:p w14:paraId="1D97C0D0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przypadku, o którym mowa w ust. 12, Wykonawca może żądać wyłącznie wynagrodzenia należnego z tytułu wykonania części umowy.</w:t>
      </w:r>
    </w:p>
    <w:p w14:paraId="61CCBF2E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Zamawiający może odstąpić od umowy jeżeli zachodzi co najmniej jedna z następujących okoliczności:</w:t>
      </w:r>
    </w:p>
    <w:p w14:paraId="06CF3CD4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a) dokonano zmiany umowy z naruszeniem art. 454 i art. 455 ustawy PZP,</w:t>
      </w:r>
    </w:p>
    <w:p w14:paraId="575D40D2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b) wykonawca w chwili zawarcia umowy podlegał wykluczeniu na podstawie art. 108,</w:t>
      </w:r>
    </w:p>
    <w:p w14:paraId="2F8C8DC9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3E281529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przypadku, o którym mowa w ust. 14, lit. a, Zamawiający odstępuje od umowy w części, której zmiana dotyczy</w:t>
      </w:r>
    </w:p>
    <w:p w14:paraId="53FEB27C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Zamawiający dopuszcza podczas realizacji umowy zmiany numerów katalogowych oferowanych przedmiotów zamówienia powstałych w związku ze zmianami modyfikacyjnymi np. wdrożeniami innowacji, dotyczącymi innego miejsca ich wytwarzania, przy zachowaniu tych samych parametrów jakościowych, spełniających wymogi SWZ i utrzymaniu ceny z oferty. Zmiany, o których mowa wyżej następują w formie aneksu sporządzonego na piśmie pod rygorem nieważności.</w:t>
      </w:r>
    </w:p>
    <w:p w14:paraId="6D12173C" w14:textId="3154F4BD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Okres obowiązywania umowy może ulec przedłużeniu o maksymalnie 6 miesięcy w przypadku niewykorzystania przez Zamawiającego, w terminie wskazanym w §</w:t>
      </w:r>
      <w:r w:rsidR="00512270" w:rsidRPr="009A194D">
        <w:rPr>
          <w:rFonts w:cstheme="minorHAnsi"/>
          <w:iCs/>
          <w:sz w:val="20"/>
          <w:szCs w:val="18"/>
          <w:lang w:val="pl-PL"/>
        </w:rPr>
        <w:t>5</w:t>
      </w:r>
      <w:r w:rsidRPr="009A194D">
        <w:rPr>
          <w:rFonts w:cstheme="minorHAnsi"/>
          <w:iCs/>
          <w:sz w:val="20"/>
          <w:szCs w:val="18"/>
          <w:lang w:val="pl-PL"/>
        </w:rPr>
        <w:t xml:space="preserve"> umowy, całości objętego umową przedmiotu zamówienia.</w:t>
      </w:r>
    </w:p>
    <w:p w14:paraId="6A1250FB" w14:textId="1CF4D562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Ceny jednostkowe netto przedmiotu zamówienia, określone w </w:t>
      </w:r>
      <w:r w:rsidR="00512270" w:rsidRPr="009A194D">
        <w:rPr>
          <w:rFonts w:cstheme="minorHAnsi"/>
          <w:b/>
          <w:iCs/>
          <w:sz w:val="20"/>
          <w:szCs w:val="18"/>
          <w:lang w:val="pl-PL"/>
        </w:rPr>
        <w:t>z</w:t>
      </w:r>
      <w:r w:rsidRPr="009A194D">
        <w:rPr>
          <w:rFonts w:cstheme="minorHAnsi"/>
          <w:b/>
          <w:iCs/>
          <w:sz w:val="20"/>
          <w:szCs w:val="18"/>
          <w:lang w:val="pl-PL"/>
        </w:rPr>
        <w:t xml:space="preserve">ałączniku nr </w:t>
      </w:r>
      <w:r w:rsidR="00512270" w:rsidRPr="009A194D">
        <w:rPr>
          <w:rFonts w:cstheme="minorHAnsi"/>
          <w:b/>
          <w:iCs/>
          <w:sz w:val="20"/>
          <w:szCs w:val="18"/>
          <w:lang w:val="pl-PL"/>
        </w:rPr>
        <w:t>2</w:t>
      </w:r>
      <w:r w:rsidRPr="009A194D">
        <w:rPr>
          <w:rFonts w:cstheme="minorHAnsi"/>
          <w:iCs/>
          <w:sz w:val="20"/>
          <w:szCs w:val="18"/>
          <w:lang w:val="pl-PL"/>
        </w:rPr>
        <w:t xml:space="preserve"> do umowy, mogą ulec obniżeniu w okresie obowiązywania umowy. Zmiana cen następuje w formie aneksu sporządzonego na piśmie pod rygorem nieważności.</w:t>
      </w:r>
    </w:p>
    <w:p w14:paraId="5BB99482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iCs/>
          <w:szCs w:val="20"/>
          <w:lang w:val="pl-PL"/>
        </w:rPr>
      </w:pPr>
    </w:p>
    <w:p w14:paraId="79832B92" w14:textId="77777777" w:rsidR="00C6246F" w:rsidRPr="009A194D" w:rsidRDefault="00C6246F" w:rsidP="007E3FB4">
      <w:pPr>
        <w:spacing w:line="276" w:lineRule="auto"/>
        <w:jc w:val="center"/>
        <w:rPr>
          <w:rFonts w:cstheme="minorHAnsi"/>
          <w:sz w:val="20"/>
        </w:rPr>
      </w:pPr>
      <w:r w:rsidRPr="009A194D">
        <w:rPr>
          <w:rFonts w:cstheme="minorHAnsi"/>
          <w:b/>
          <w:bCs/>
          <w:sz w:val="20"/>
          <w:szCs w:val="20"/>
        </w:rPr>
        <w:t xml:space="preserve">§ </w:t>
      </w:r>
      <w:r w:rsidRPr="009A194D">
        <w:rPr>
          <w:rFonts w:cstheme="minorHAnsi"/>
          <w:b/>
          <w:sz w:val="20"/>
        </w:rPr>
        <w:t>11</w:t>
      </w:r>
    </w:p>
    <w:p w14:paraId="382B72E8" w14:textId="77777777" w:rsidR="00C6246F" w:rsidRPr="009A194D" w:rsidRDefault="00C6246F" w:rsidP="007E3FB4">
      <w:pPr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9A194D">
        <w:rPr>
          <w:rFonts w:cstheme="minorHAnsi"/>
          <w:b/>
          <w:sz w:val="20"/>
          <w:szCs w:val="20"/>
          <w:lang w:val="pl-PL"/>
        </w:rPr>
        <w:t>Waloryzacja wynagrodzenia Wykonawcy</w:t>
      </w:r>
    </w:p>
    <w:p w14:paraId="75E3F34A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Zamawiający dopuszcza zmianę wartości wynagrodzenia Wykonawcy wskazanego w §2 ust. 1 niniejszej umowy w sytuacji zmiany ceny materiałów lub kosztów związanych z realizacją niniejszej umowy, rozumianej jako wzrost odpowiednio cen lub kosztów, jak i ich obniżenie, względem ceny lub kosztu przyjętych w celu ustalenia wynagrodzenia Wykonawcy zawartego w ofercie, przy uwzględnieniu warunków i zasad dokonania przedmiotowej zmiany wysokości wynagrodzenia Wykonawcy z uwzględnieniem następujących zasad:</w:t>
      </w:r>
    </w:p>
    <w:p w14:paraId="44F942E3" w14:textId="0EA05E1B" w:rsidR="00C6246F" w:rsidRPr="009A194D" w:rsidRDefault="00C6246F" w:rsidP="001E41D8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Wynagrodzenie wykonawcy będzie podlegało waloryzacji jeżeli wysokość miesięcznego wskaźnika wzrostu lub spadku cen towarów i usług konsumpcyjnych –</w:t>
      </w:r>
      <w:r w:rsidR="0070215F" w:rsidRPr="009A194D">
        <w:rPr>
          <w:rFonts w:cstheme="minorHAnsi"/>
          <w:sz w:val="20"/>
          <w:szCs w:val="20"/>
          <w:lang w:val="pl-PL"/>
        </w:rPr>
        <w:t xml:space="preserve"> </w:t>
      </w:r>
      <w:r w:rsidRPr="009A194D">
        <w:rPr>
          <w:rFonts w:cstheme="minorHAnsi"/>
          <w:sz w:val="20"/>
          <w:szCs w:val="20"/>
          <w:lang w:val="pl-PL"/>
        </w:rPr>
        <w:t xml:space="preserve">„OGÓŁEM” (dalej Wskaźnik) opublikowany przez prezesa Głównego Urzędu Statystycznego na stronie internetowej Urzędu </w:t>
      </w:r>
    </w:p>
    <w:p w14:paraId="2987D29C" w14:textId="77777777" w:rsidR="00C6246F" w:rsidRPr="009A194D" w:rsidRDefault="00C6246F" w:rsidP="001E41D8">
      <w:pPr>
        <w:widowControl w:val="0"/>
        <w:tabs>
          <w:tab w:val="left" w:pos="397"/>
          <w:tab w:val="left" w:pos="567"/>
        </w:tabs>
        <w:spacing w:line="276" w:lineRule="auto"/>
        <w:ind w:left="127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(</w:t>
      </w:r>
      <w:hyperlink r:id="rId6" w:history="1">
        <w:r w:rsidRPr="009A194D">
          <w:rPr>
            <w:rStyle w:val="Hipercze"/>
            <w:rFonts w:cstheme="minorHAnsi"/>
            <w:sz w:val="20"/>
            <w:szCs w:val="20"/>
            <w:lang w:val="pl-PL"/>
          </w:rPr>
          <w:t>http://swaid.stat.gov.pl/Ceny_dashboards/Raporty_predefiniowane/RAP_DBD_CEN_2.aspx</w:t>
        </w:r>
      </w:hyperlink>
      <w:r w:rsidRPr="009A194D">
        <w:rPr>
          <w:rFonts w:cstheme="minorHAnsi"/>
          <w:sz w:val="20"/>
          <w:szCs w:val="20"/>
          <w:lang w:val="pl-PL"/>
        </w:rPr>
        <w:t xml:space="preserve">)  ulegnie zmianie o co najmniej o </w:t>
      </w:r>
      <w:r w:rsidRPr="00E92C86">
        <w:rPr>
          <w:rFonts w:cstheme="minorHAnsi"/>
          <w:b/>
          <w:bCs/>
          <w:sz w:val="20"/>
          <w:szCs w:val="20"/>
          <w:lang w:val="pl-PL"/>
        </w:rPr>
        <w:t>10%</w:t>
      </w:r>
      <w:r w:rsidRPr="009A194D">
        <w:rPr>
          <w:rFonts w:cstheme="minorHAnsi"/>
          <w:sz w:val="20"/>
          <w:szCs w:val="20"/>
          <w:lang w:val="pl-PL"/>
        </w:rPr>
        <w:t xml:space="preserve"> w stosunku do Wskaźnika z miesiąca, w którym miało miejsce podpisanie umowy albo miesiąca podpisania aneksu zmieniającego wysokość wynagrodzenia, tj. </w:t>
      </w:r>
      <w:r w:rsidRPr="009A194D">
        <w:rPr>
          <w:rFonts w:cstheme="minorHAnsi"/>
          <w:sz w:val="20"/>
          <w:szCs w:val="20"/>
          <w:lang w:val="pl-PL"/>
        </w:rPr>
        <w:lastRenderedPageBreak/>
        <w:t>wskaźnik 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r w:rsidRPr="009A194D">
        <w:rPr>
          <w:rFonts w:cstheme="minorHAnsi"/>
          <w:sz w:val="20"/>
          <w:szCs w:val="20"/>
          <w:lang w:val="pl-PL"/>
        </w:rPr>
        <w:t xml:space="preserve"> określony w pkt. 3 wyniesie co najmniej 1,1.</w:t>
      </w:r>
    </w:p>
    <w:p w14:paraId="5AA783D6" w14:textId="77777777" w:rsidR="00C6246F" w:rsidRPr="009A194D" w:rsidRDefault="00C6246F" w:rsidP="001E41D8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Strony mogą wnioskować o zmianę wynagrodzenia po 6 miesiącach od podpisania umowy albo po co najmniej 6 miesiącach od podpisania kolejnego aneksu zmieniającego wysokość wynagrodzenia Wykonawcy.</w:t>
      </w:r>
    </w:p>
    <w:p w14:paraId="6779886C" w14:textId="77777777" w:rsidR="00C6246F" w:rsidRPr="009A194D" w:rsidRDefault="00C6246F" w:rsidP="001E41D8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Wynagrodzenie należne wykonawcy w zakresie pozostającej do wykonania umowy zostanie skorygowane, o wskaźnik waloryzacji (W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r w:rsidRPr="009A194D">
        <w:rPr>
          <w:rFonts w:cstheme="minorHAnsi"/>
          <w:sz w:val="20"/>
          <w:szCs w:val="20"/>
          <w:lang w:val="pl-PL"/>
        </w:rPr>
        <w:t>) obliczony według poniższego wzoru:</w:t>
      </w:r>
    </w:p>
    <w:p w14:paraId="3C7395B7" w14:textId="77777777" w:rsidR="00C6246F" w:rsidRPr="009A194D" w:rsidRDefault="00C6246F" w:rsidP="001E41D8">
      <w:pPr>
        <w:widowControl w:val="0"/>
        <w:tabs>
          <w:tab w:val="left" w:pos="397"/>
          <w:tab w:val="left" w:pos="567"/>
        </w:tabs>
        <w:spacing w:line="276" w:lineRule="auto"/>
        <w:ind w:left="144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r w:rsidRPr="009A194D">
        <w:rPr>
          <w:rFonts w:cstheme="minorHAnsi"/>
          <w:sz w:val="20"/>
          <w:szCs w:val="20"/>
          <w:lang w:val="pl-PL"/>
        </w:rPr>
        <w:t>=1+∑(W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n</w:t>
      </w:r>
      <w:r w:rsidRPr="009A194D">
        <w:rPr>
          <w:rFonts w:cstheme="minorHAnsi"/>
          <w:sz w:val="20"/>
          <w:szCs w:val="20"/>
          <w:lang w:val="pl-PL"/>
        </w:rPr>
        <w:t>-100) /100</w:t>
      </w:r>
    </w:p>
    <w:p w14:paraId="39435856" w14:textId="77777777" w:rsidR="00C6246F" w:rsidRPr="009A194D" w:rsidRDefault="00C6246F" w:rsidP="001E41D8">
      <w:pPr>
        <w:widowControl w:val="0"/>
        <w:tabs>
          <w:tab w:val="left" w:pos="397"/>
          <w:tab w:val="left" w:pos="567"/>
        </w:tabs>
        <w:spacing w:line="276" w:lineRule="auto"/>
        <w:ind w:left="144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gdzie:</w:t>
      </w:r>
    </w:p>
    <w:p w14:paraId="67A0A053" w14:textId="499CA61B" w:rsidR="00C6246F" w:rsidRPr="009A194D" w:rsidRDefault="00C6246F" w:rsidP="001E41D8">
      <w:pPr>
        <w:widowControl w:val="0"/>
        <w:tabs>
          <w:tab w:val="left" w:pos="397"/>
          <w:tab w:val="left" w:pos="567"/>
        </w:tabs>
        <w:spacing w:line="276" w:lineRule="auto"/>
        <w:ind w:left="144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n</w:t>
      </w:r>
      <w:r w:rsidRPr="009A194D">
        <w:rPr>
          <w:rFonts w:cstheme="minorHAnsi"/>
          <w:sz w:val="20"/>
          <w:szCs w:val="20"/>
          <w:lang w:val="pl-PL"/>
        </w:rPr>
        <w:t xml:space="preserve"> – Wskaźniki w kolejnych miesiącach po miesiącu, w którym miało miejsce podpisanie umowy albo miesiąca podpisania aneksu zmieniającego wysokość wynagrodzenia</w:t>
      </w:r>
      <w:r w:rsidR="00E92C86">
        <w:rPr>
          <w:rFonts w:cstheme="minorHAnsi"/>
          <w:sz w:val="20"/>
          <w:szCs w:val="20"/>
          <w:lang w:val="pl-PL"/>
        </w:rPr>
        <w:t xml:space="preserve"> w oparciu o przesłanki niniejszego paragrafu</w:t>
      </w:r>
      <w:r w:rsidRPr="009A194D">
        <w:rPr>
          <w:rFonts w:cstheme="minorHAnsi"/>
          <w:sz w:val="20"/>
          <w:szCs w:val="20"/>
          <w:lang w:val="pl-PL"/>
        </w:rPr>
        <w:t>, do ostatniego dostępnego Wskaźnika.</w:t>
      </w:r>
    </w:p>
    <w:p w14:paraId="18337C20" w14:textId="3E0A0208" w:rsidR="00C6246F" w:rsidRPr="009A194D" w:rsidRDefault="00C6246F" w:rsidP="001E41D8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 oparciu o wskaźnik waloryzacji (W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r w:rsidRPr="009A194D">
        <w:rPr>
          <w:rFonts w:cstheme="minorHAnsi"/>
          <w:sz w:val="20"/>
          <w:szCs w:val="20"/>
          <w:lang w:val="pl-PL"/>
        </w:rPr>
        <w:t xml:space="preserve">) zostaną także skorygowane ceny jednostkowe towarów wyszczególnionych </w:t>
      </w:r>
      <w:r w:rsidRPr="00E92C86">
        <w:rPr>
          <w:rFonts w:cstheme="minorHAnsi"/>
          <w:b/>
          <w:bCs/>
          <w:sz w:val="20"/>
          <w:szCs w:val="20"/>
          <w:lang w:val="pl-PL"/>
        </w:rPr>
        <w:t xml:space="preserve">w załączniku nr </w:t>
      </w:r>
      <w:r w:rsidR="00E92C86" w:rsidRPr="00E92C86">
        <w:rPr>
          <w:rFonts w:cstheme="minorHAnsi"/>
          <w:b/>
          <w:bCs/>
          <w:sz w:val="20"/>
          <w:szCs w:val="20"/>
          <w:lang w:val="pl-PL"/>
        </w:rPr>
        <w:t>2</w:t>
      </w:r>
      <w:r w:rsidRPr="009A194D">
        <w:rPr>
          <w:rFonts w:cstheme="minorHAnsi"/>
          <w:sz w:val="20"/>
          <w:szCs w:val="20"/>
          <w:lang w:val="pl-PL"/>
        </w:rPr>
        <w:t xml:space="preserve"> do umowy. </w:t>
      </w:r>
    </w:p>
    <w:p w14:paraId="0A2DA7A7" w14:textId="77777777" w:rsidR="00C6246F" w:rsidRPr="009A194D" w:rsidRDefault="00C6246F" w:rsidP="001E41D8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 przypadku gdyby wskaźnik, o którym mowa w ust. 1, przestał być dostępny, strony uzgodnią inny, najbardziej zbliżony, wskaźnik publikowany przez prezesa Głównego Urzędu Statystycznego.</w:t>
      </w:r>
    </w:p>
    <w:p w14:paraId="148564D9" w14:textId="77777777" w:rsidR="00C6246F" w:rsidRPr="009A194D" w:rsidRDefault="00C6246F" w:rsidP="007E3FB4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Łączna wartość korekt wynikająca z waloryzacji nie przekroczy (+/-) 15% wynagrodzenia netto określonego w § 2 ust. 1 umowy.</w:t>
      </w:r>
    </w:p>
    <w:p w14:paraId="5C7A8EA1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Katalog zmian określonych w ust. 1 niniejszego paragrafu określa zmiany, na które Strony mogą wyrazić zgodę, nie stanowi jednak zobowiązania do wyrażenia takiej zgody. </w:t>
      </w:r>
    </w:p>
    <w:p w14:paraId="64BEA05C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W przypadku zmian określonych w ust. 1, Zamawiający dopuszcza możliwość waloryzacji wynagrodzenia Wykonawcy wyłącznie: </w:t>
      </w:r>
    </w:p>
    <w:p w14:paraId="001ADC84" w14:textId="77777777" w:rsidR="00C6246F" w:rsidRPr="009A194D" w:rsidRDefault="00A91B67" w:rsidP="007E3FB4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na pisemny wniosek Wykonawcy;</w:t>
      </w:r>
    </w:p>
    <w:p w14:paraId="218A676E" w14:textId="77777777" w:rsidR="00C6246F" w:rsidRPr="009A194D" w:rsidRDefault="00C6246F" w:rsidP="007E3FB4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w zakresie niezrealizowanej części zamówienia; </w:t>
      </w:r>
    </w:p>
    <w:p w14:paraId="55AEB8A2" w14:textId="77777777" w:rsidR="00C6246F" w:rsidRPr="009A194D" w:rsidRDefault="00C6246F" w:rsidP="007E3FB4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 oparciu o wykazaną, odpowiednimi dokumentami i dowodami, wartość zmiany kosztów wykonania zamówienia, i tylko w zakresie w jakim wykazany zostanie jej wpływ na wysokość wynagrodzenia umownego</w:t>
      </w:r>
      <w:r w:rsidR="00A91B67" w:rsidRPr="009A194D">
        <w:rPr>
          <w:rFonts w:cstheme="minorHAnsi"/>
          <w:sz w:val="20"/>
          <w:szCs w:val="20"/>
          <w:lang w:val="pl-PL"/>
        </w:rPr>
        <w:t>.</w:t>
      </w:r>
    </w:p>
    <w:p w14:paraId="2AEE06A1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Zmiany do Umowy może inicjować zarówno Zamawiający, jak i Wykonawca. </w:t>
      </w:r>
    </w:p>
    <w:p w14:paraId="088117EC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Jeżeli Wykonawca uważa się za uprawnionego do skorzystania z przesłanek dotyczących zmiany niniejszej umowy, o których mowa w ust. 1 niniejszego paragrafu lub zmiany niniejszej umowy na innej podstawie wskazanej w niniejszej umowie, zobowiązany jest do przekazania upoważnionemu przedstawicielowi Zamawiającego wniosku dotyczącego zmiany Umowy wraz z opisem zdarzenia lub okoliczności stanowiących podstawę do żądania takiej zmiany.</w:t>
      </w:r>
    </w:p>
    <w:p w14:paraId="5B7F6C82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Wykonawca zobowiązany jest do dostarczenia wraz z wnioskiem, o którym mowa w ust. 5 wszelkich innych dokumentów wymaganych Umową i informacji uzasadniających żądanie zmiany Umowy, stosowanie do zdarzenia lub okoliczności stanowiących podstawę żądania zmiany.</w:t>
      </w:r>
    </w:p>
    <w:p w14:paraId="4272A4C6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</w:rPr>
      </w:pPr>
      <w:r w:rsidRPr="009A194D">
        <w:rPr>
          <w:rFonts w:cstheme="minorHAnsi"/>
          <w:sz w:val="20"/>
          <w:szCs w:val="20"/>
          <w:lang w:val="pl-PL"/>
        </w:rPr>
        <w:t>Po stronie Zamawiającego wniosek o zmianę może zgłosić osoba wskazana w niniejszej umowie do nadzoru nad jej realizacją. Wniosek taki jest podstawą do przygotowania aneksu.</w:t>
      </w:r>
    </w:p>
    <w:p w14:paraId="432808D6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Wszelkie zmiany i uzupełnienia do niniejszej umowy mogą być dokonane za zgodą obu Stron wyrażoną na piśmie pod rygorem nieważności.</w:t>
      </w:r>
    </w:p>
    <w:p w14:paraId="71E7C977" w14:textId="77777777" w:rsidR="002E77A9" w:rsidRPr="009A194D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0"/>
        <w:rPr>
          <w:rFonts w:cstheme="minorHAnsi"/>
          <w:iCs/>
          <w:szCs w:val="20"/>
          <w:lang w:val="pl-PL"/>
        </w:rPr>
      </w:pPr>
    </w:p>
    <w:p w14:paraId="509C96EE" w14:textId="6595AE82" w:rsidR="005A2920" w:rsidRPr="009A194D" w:rsidRDefault="005A2920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 xml:space="preserve">§ </w:t>
      </w:r>
      <w:r w:rsidR="00A97BE0" w:rsidRPr="009A194D">
        <w:rPr>
          <w:rFonts w:cstheme="minorHAnsi"/>
          <w:b/>
          <w:sz w:val="20"/>
          <w:lang w:val="pl-PL"/>
        </w:rPr>
        <w:t>8</w:t>
      </w:r>
    </w:p>
    <w:p w14:paraId="0A17D6B3" w14:textId="3A1856AC" w:rsidR="002E77A9" w:rsidRPr="009A194D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Podwykonawcy</w:t>
      </w:r>
    </w:p>
    <w:p w14:paraId="663BC020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 xml:space="preserve">Wykonawca powierzy Podwykonawcom wykonanie następującej części zamówienia przewidzianej niniejszą umową: …………………………………………… </w:t>
      </w:r>
    </w:p>
    <w:p w14:paraId="1D468131" w14:textId="52692CBC" w:rsidR="00E91644" w:rsidRPr="009A194D" w:rsidRDefault="00E91644" w:rsidP="00E9164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 xml:space="preserve">lub </w:t>
      </w:r>
    </w:p>
    <w:p w14:paraId="34D6E80E" w14:textId="77777777" w:rsidR="00E91644" w:rsidRPr="009A194D" w:rsidRDefault="00E91644" w:rsidP="00E9164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>Na etapie złożenia oferty Wykonawca oświadczył, że całość zamówienia objętego umową zrealizuje własnymi siłami, z zastrzeżeniem ust. 2 niniejszego paragrafu.</w:t>
      </w:r>
    </w:p>
    <w:p w14:paraId="33911DDB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Wykonawca może zgłosić Podwykonawcę na etapie realizacji Umowy poprzez pisemne oświadczenie złożone Zamawiającemu. W przypadku zgłoszenia Podwykonawcy na etapie realizacji Umowy, stosuje się postanowienia niniejszego paragrafu. </w:t>
      </w:r>
    </w:p>
    <w:p w14:paraId="613319F2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Zamawiającemu przysługuje prawo żądania od Wykonawcy zmiany Podwykonawcy, jeżeli ten realizuje przedmiot Umowy w sposób wadliwy, niezgodny z umową lub przepisami prawa.</w:t>
      </w:r>
    </w:p>
    <w:p w14:paraId="00774C62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lastRenderedPageBreak/>
        <w:t xml:space="preserve">W przypadku powierzenia wykonania przedmiotu Umowy w określonym zakresie Podwykonawcom, Wykonawca za ich działania i zaniechania odpowiada tak jak za własne działania i zaniechania. </w:t>
      </w:r>
    </w:p>
    <w:p w14:paraId="7BB9FB8D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zawarcia Umowy o podwykonawstwo, Wykonawca jest zobowiązany do dokonania we własnym zakresie zapłaty wynagrodzenia należnego Podwykonawcy z zachowaniem terminów płatności określonych w umowie o podwykonawstwo.</w:t>
      </w:r>
    </w:p>
    <w:p w14:paraId="27E61159" w14:textId="26BE4C4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Wykonawca może zmienić Podwykonawcę na etapie realizacji Umowy, w stosunku do oświadczenia złożonego w Ofercie, wówczas Strony dokonają stosownej zmiany w treści Umowy. Zgłoszenie nowego Podwykonawcy, o którym mowa w ust. 2 nie powoduje zmiany Umowy.</w:t>
      </w:r>
    </w:p>
    <w:p w14:paraId="31F30929" w14:textId="77777777" w:rsidR="00E91644" w:rsidRPr="009A194D" w:rsidRDefault="00E91644" w:rsidP="00E9164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iCs/>
          <w:sz w:val="20"/>
          <w:szCs w:val="20"/>
          <w:lang w:val="pl-PL"/>
        </w:rPr>
      </w:pPr>
    </w:p>
    <w:p w14:paraId="4844B4EA" w14:textId="16230995" w:rsidR="00A91B67" w:rsidRPr="009A194D" w:rsidRDefault="00A91B67" w:rsidP="00E9164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E91644" w:rsidRPr="009A194D">
        <w:rPr>
          <w:rFonts w:cstheme="minorHAnsi"/>
          <w:b/>
          <w:bCs/>
          <w:iCs/>
          <w:sz w:val="20"/>
          <w:szCs w:val="20"/>
          <w:lang w:val="pl-PL"/>
        </w:rPr>
        <w:t>9</w:t>
      </w:r>
    </w:p>
    <w:p w14:paraId="0EDD4BB4" w14:textId="77777777" w:rsidR="00A91B67" w:rsidRPr="009A194D" w:rsidRDefault="00A91B67" w:rsidP="007E3FB4">
      <w:pPr>
        <w:autoSpaceDE w:val="0"/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9A194D">
        <w:rPr>
          <w:rFonts w:cstheme="minorHAnsi"/>
          <w:b/>
          <w:sz w:val="20"/>
          <w:szCs w:val="20"/>
          <w:lang w:val="pl-PL"/>
        </w:rPr>
        <w:t>Konsorcjum</w:t>
      </w:r>
    </w:p>
    <w:p w14:paraId="5AADF1EF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Jeżeli Wykonawcą jest Konsorcjum, wówczas podmioty wchodzące w skład Konsorcjum są solidarnie odpowiedzialne przed Zamawiającym za wykonanie Umowy. </w:t>
      </w:r>
    </w:p>
    <w:p w14:paraId="5E274AD8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Wykonawcy wchodzący w skład Konsorcjum zobowiązani są do pozostawania w Konsorcjum przez cały czas trwania Umowy.</w:t>
      </w:r>
    </w:p>
    <w:p w14:paraId="246F2553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Konsorcjum zobowiązuje się do przekazania Zamawiającemu kopii Umowy regulującej współpracę podmiotów wchodzących w skład Konsorcjum, które wspólnie podjęły się wykonania przedmiotu Umowy, </w:t>
      </w:r>
      <w:r w:rsidRPr="009A194D">
        <w:rPr>
          <w:rFonts w:cstheme="minorHAnsi"/>
          <w:sz w:val="20"/>
          <w:szCs w:val="20"/>
          <w:lang w:val="pl-PL"/>
        </w:rPr>
        <w:br/>
        <w:t>i jej zmian, w tym zawierającej informacje za wykonanie jakich części Przedmiotu Umowy w ramach Umowy odpowiada każdy z uczestników Konsorcjum.</w:t>
      </w:r>
    </w:p>
    <w:p w14:paraId="56F7A75C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Lider Konsorcjum jest upoważniony do podejmowania decyzji, składania i przyjmowania oświadczeń woli </w:t>
      </w:r>
      <w:r w:rsidRPr="009A194D">
        <w:rPr>
          <w:rFonts w:cstheme="minorHAnsi"/>
          <w:sz w:val="20"/>
          <w:szCs w:val="20"/>
          <w:lang w:val="pl-PL"/>
        </w:rPr>
        <w:br/>
        <w:t xml:space="preserve">w imieniu i na rzecz każdego z podmiotów wchodzących w skład Konsorcjum w zakresie wskazanym </w:t>
      </w:r>
      <w:r w:rsidRPr="009A194D">
        <w:rPr>
          <w:rFonts w:cstheme="minorHAnsi"/>
          <w:sz w:val="20"/>
          <w:szCs w:val="20"/>
          <w:lang w:val="pl-PL"/>
        </w:rPr>
        <w:br/>
        <w:t xml:space="preserve">w pełnomocnictwach potrzebnych do realizacji Umowy i przedłożonych Zamawiającemu. Upoważnienie </w:t>
      </w:r>
      <w:r w:rsidRPr="009A194D">
        <w:rPr>
          <w:rFonts w:cstheme="minorHAnsi"/>
          <w:sz w:val="20"/>
          <w:szCs w:val="20"/>
          <w:lang w:val="pl-PL"/>
        </w:rPr>
        <w:br/>
        <w:t>to może zostać zmienione za zgodą Zamawiającego.</w:t>
      </w:r>
    </w:p>
    <w:p w14:paraId="75DC55D3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Cs w:val="20"/>
          <w:lang w:val="pl-PL"/>
        </w:rPr>
      </w:pPr>
    </w:p>
    <w:p w14:paraId="20D584F4" w14:textId="233C2362" w:rsidR="00C6246F" w:rsidRPr="009A194D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</w:rPr>
      </w:pPr>
      <w:r w:rsidRPr="009A194D">
        <w:rPr>
          <w:rFonts w:cstheme="minorHAnsi"/>
          <w:b/>
          <w:bCs/>
          <w:iCs/>
          <w:sz w:val="20"/>
          <w:szCs w:val="20"/>
        </w:rPr>
        <w:t xml:space="preserve">§ </w:t>
      </w:r>
      <w:r w:rsidR="005A2920" w:rsidRPr="009A194D">
        <w:rPr>
          <w:rFonts w:cstheme="minorHAnsi"/>
          <w:b/>
          <w:bCs/>
          <w:iCs/>
          <w:sz w:val="20"/>
          <w:szCs w:val="20"/>
        </w:rPr>
        <w:t>1</w:t>
      </w:r>
      <w:r w:rsidR="00E91644" w:rsidRPr="009A194D">
        <w:rPr>
          <w:rFonts w:cstheme="minorHAnsi"/>
          <w:b/>
          <w:bCs/>
          <w:iCs/>
          <w:sz w:val="20"/>
          <w:szCs w:val="20"/>
        </w:rPr>
        <w:t>0</w:t>
      </w:r>
    </w:p>
    <w:p w14:paraId="3A5A3D83" w14:textId="77777777" w:rsidR="00C6246F" w:rsidRPr="009A194D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Siła wyższa</w:t>
      </w:r>
    </w:p>
    <w:p w14:paraId="32F69F43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Żadna ze Stron nie będzie ponosić odpowiedzialności za zwłokę, nienależyte wykonanie lub niewykonanie jej zobowiązań wynikających z niniejszej umowy, wyłącznie w stopniu, w jakim zwłoka w wykonaniu danego zobowiązania lub inne niewykonanie lub nienależyte wykonanie umowy jest wynikiem działania siły wyższej rozumianej jako zdarzenie zewnętrzne, niedające się przewidzieć z zachowaniem należytej staranności, na które Strona powołująca się na zdarzenie siły wyższej nie miała i nie ma wpływu, i którego skutkom nie mogła zapobiec, które uniemożliwia tej Stronie wykonanie w całości lub w części jej zobowiązań wynikających z umowy. Pod warunkiem spełnienia przesłanek, o których mowa w zdaniu poprzedzającym, zdarzeniami siły wyższej są w szczególności zdarzenia o charakterze katastrof przyrodniczych typu powódź, huragan, wichury o nadzwyczajnej sile, trąby powietrzne, wyjątkowo intensywne i długotrwałe ulewy albo nadzwyczajne i zewnętrzne wydarzenia, którym nie można było zapobiec (wojna, restrykcje stanu wojennego, powstanie, rewolucja, zamieszki, epidemia itp.). W takim przypadku żadna ze Stron nie może także naliczyć kar umownych. </w:t>
      </w:r>
    </w:p>
    <w:p w14:paraId="3A488A8F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rozumieniu umowy siłą wyższą nie są w szczególności: deficyt sprzętowy, kadrowy, materiałowy, spory pracownicze, strajki, ani też kumulacja takich czynników.</w:t>
      </w:r>
    </w:p>
    <w:p w14:paraId="0BF852CA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zaistnienia stanu siły wyższej, Strona, której dotyczą działania siły wyższej niezwłocznie zawiadomi drugą Stronę o zaistnieniu siły wyższej i jej przyczynach pod rygorem utraty prawa do powoływania się na postanowienia związane z wystąpieniem siły wyższej. Strona będąca pod wpływem działania siły wyższej dołoży wszelkich starań, aby w terminie 30 (trzydziestu) dni od daty zawiadomienia przedstawić drugiej Stronie dokumentację, która wyjaśnia naturę i przyczyny zaistniałego stanu siły wyższej. Strona umowa stojąca w obliczu siły wyższej zobowiązana jest podjąć działania w celu zminimalizowania możliwych szkód.</w:t>
      </w:r>
    </w:p>
    <w:p w14:paraId="508CC3C2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wystąpienia siły wyższej każda ze Stron jest uprawniona do złożenia oświadczenia o odstąpieniu od umowy w terminie do 5 dni od dnia powzięcia wiadomości o okolicznościach siły wyższej.</w:t>
      </w:r>
    </w:p>
    <w:p w14:paraId="433EC20B" w14:textId="77777777" w:rsidR="00C6246F" w:rsidRPr="009A194D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Cs/>
          <w:iCs/>
          <w:sz w:val="20"/>
          <w:szCs w:val="20"/>
          <w:lang w:val="pl-PL"/>
        </w:rPr>
      </w:pPr>
    </w:p>
    <w:p w14:paraId="59A6EE4B" w14:textId="35247C03" w:rsidR="00A91B67" w:rsidRPr="009A194D" w:rsidRDefault="00A91B67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</w:rPr>
      </w:pPr>
      <w:r w:rsidRPr="009A194D">
        <w:rPr>
          <w:rFonts w:cstheme="minorHAnsi"/>
          <w:b/>
          <w:bCs/>
          <w:iCs/>
          <w:sz w:val="20"/>
        </w:rPr>
        <w:t xml:space="preserve">§ </w:t>
      </w:r>
      <w:r w:rsidR="00E91644" w:rsidRPr="009A194D">
        <w:rPr>
          <w:rFonts w:cstheme="minorHAnsi"/>
          <w:b/>
          <w:bCs/>
          <w:iCs/>
          <w:sz w:val="20"/>
        </w:rPr>
        <w:t>11</w:t>
      </w:r>
    </w:p>
    <w:p w14:paraId="7410AC54" w14:textId="3A6045E8" w:rsidR="00A91B67" w:rsidRPr="009A194D" w:rsidRDefault="00A91B67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Cs w:val="20"/>
        </w:rPr>
      </w:pPr>
      <w:r w:rsidRPr="009A194D">
        <w:rPr>
          <w:rFonts w:cstheme="minorHAnsi"/>
          <w:bCs/>
          <w:iCs/>
          <w:sz w:val="20"/>
          <w:szCs w:val="20"/>
        </w:rPr>
        <w:t>RODO</w:t>
      </w:r>
    </w:p>
    <w:p w14:paraId="32A52547" w14:textId="77777777" w:rsidR="003B1A1E" w:rsidRPr="00090822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090822">
        <w:rPr>
          <w:rFonts w:eastAsia="Calibri" w:cstheme="minorHAnsi"/>
          <w:sz w:val="20"/>
          <w:szCs w:val="20"/>
          <w:lang w:val="pl-PL"/>
        </w:rPr>
        <w:lastRenderedPageBreak/>
        <w:t>Zgodnie z art.13 ust 1-2 rozporządzenia Parlamentu Europejskiego i Rady (UE) 2016/679 z 27 kwietnia 2016 r. w sprawie ochrony osób fizycznych w związku z przetwarzaniem danych osobowych i w sprawie swobodnego przepływu takich danych oraz uchylenia dyrektywy 95/46/WE (ogólne rozporządzenie o ochronie danych ( (Dz.Urz.UE L 119, s.1) – zwanego dalej RODO – Zamawiający informuje, że:</w:t>
      </w:r>
    </w:p>
    <w:p w14:paraId="0493EF89" w14:textId="77777777" w:rsidR="003B1A1E" w:rsidRPr="00090822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</w:rPr>
      </w:pPr>
      <w:r w:rsidRPr="00090822">
        <w:rPr>
          <w:rFonts w:eastAsia="Calibri" w:cstheme="minorHAnsi"/>
          <w:sz w:val="20"/>
          <w:szCs w:val="20"/>
          <w:lang w:val="pl-PL"/>
        </w:rPr>
        <w:t xml:space="preserve">Administratorem danych osobowych Wykonawcy jest Regionalne Centrum Krwiodawstwa i Krwiolecznictwa w Krakowie przy ul. </w:t>
      </w:r>
      <w:r w:rsidRPr="00090822">
        <w:rPr>
          <w:rFonts w:eastAsia="Calibri" w:cstheme="minorHAnsi"/>
          <w:sz w:val="20"/>
          <w:szCs w:val="20"/>
        </w:rPr>
        <w:t>Rzeźniczej 11, 31-540 Kraków.</w:t>
      </w:r>
    </w:p>
    <w:p w14:paraId="3A590CF9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090822">
        <w:rPr>
          <w:rFonts w:eastAsia="Calibri" w:cstheme="minorHAnsi"/>
          <w:sz w:val="20"/>
          <w:szCs w:val="20"/>
          <w:lang w:val="pl-PL"/>
        </w:rPr>
        <w:t>Administrator wyznaczył  inspektora ochrony danych, z którym można</w:t>
      </w:r>
      <w:r w:rsidRPr="009A194D">
        <w:rPr>
          <w:rFonts w:eastAsia="Calibri" w:cstheme="minorHAnsi"/>
          <w:sz w:val="20"/>
          <w:szCs w:val="20"/>
          <w:lang w:val="pl-PL"/>
        </w:rPr>
        <w:t xml:space="preserve"> skontaktować się w sprawach ochrony swoich danych osobowych po adresem e-mail: iodo@rckik.krakow.pl lub pisemnie na adres siedziby Administratora.</w:t>
      </w:r>
    </w:p>
    <w:p w14:paraId="05537AC3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Administrator czyli RCKiK w Krakowie, przetwarza dane osobowe Wykonawcy w celu zawarcia i realizacji umowy. </w:t>
      </w:r>
      <w:r w:rsidRPr="009A194D">
        <w:rPr>
          <w:rFonts w:eastAsia="Calibri" w:cstheme="minorHAnsi"/>
          <w:sz w:val="20"/>
          <w:szCs w:val="20"/>
        </w:rPr>
        <w:t>Podstawą przetwarzania jest:</w:t>
      </w:r>
    </w:p>
    <w:p w14:paraId="6E993732" w14:textId="673E508F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a) W przypadku osób uprawnionych do reprezentacji </w:t>
      </w:r>
      <w:r w:rsidR="00346520">
        <w:rPr>
          <w:rFonts w:eastAsia="Calibri" w:cstheme="minorHAnsi"/>
          <w:sz w:val="20"/>
          <w:szCs w:val="20"/>
          <w:lang w:val="pl-PL"/>
        </w:rPr>
        <w:t>Wykonawcy,</w:t>
      </w:r>
      <w:r w:rsidR="00346520" w:rsidRPr="009A194D">
        <w:rPr>
          <w:rFonts w:eastAsia="Calibri" w:cstheme="minorHAnsi"/>
          <w:sz w:val="20"/>
          <w:szCs w:val="20"/>
          <w:lang w:val="pl-PL"/>
        </w:rPr>
        <w:t xml:space="preserve"> </w:t>
      </w:r>
      <w:r w:rsidRPr="009A194D">
        <w:rPr>
          <w:rFonts w:eastAsia="Calibri" w:cstheme="minorHAnsi"/>
          <w:sz w:val="20"/>
          <w:szCs w:val="20"/>
          <w:lang w:val="pl-PL"/>
        </w:rPr>
        <w:t>na  podstawie Art. 6 ust. 1 lit. b ogólnego rozporządzenia o ochronie danych osobowych z dnia 27 kwietnia 2016r.- tj. przetwarzanie jest niezbędne do podjęcia działań w celu jej zawarcia jak i realizacji samej umowy;</w:t>
      </w:r>
    </w:p>
    <w:p w14:paraId="06E76763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b) Dane będą również przetwarzane celem wykonania obowiązków prawnych wynikających z przepisów prawa ( np. kwestie wystawiania dokumentów księgowych, rozliczeń fiskalno-podatkowych etc). na  podstawie Art. 6 ust. 1 lit. c ogólnego rozporządzenia o ochronie danych osobowych z dnia 27 kwietnia 2016r.;</w:t>
      </w:r>
    </w:p>
    <w:p w14:paraId="7675FBEE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c) Dane będą przetwarzane również celem realizacji prawnie usprawiedliwionego interesu Administratora (np. w sytuacji obrony przed roszczeniami lub dochodzenia roszczeń) na podstawie Art. 6 ust. 1 lit. f ogólnego rozporządzenia o ochronie danych osobowych z dnia 27 kwietnia 2016r.</w:t>
      </w:r>
    </w:p>
    <w:p w14:paraId="274ED7CB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Dane osobowe Wykonawcy  przechowywane będą przez okres;</w:t>
      </w:r>
    </w:p>
    <w:p w14:paraId="16B943D1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a) realizacji umowy wraz z okresami gwarancyjnymi/pogwarancyjnymi;</w:t>
      </w:r>
    </w:p>
    <w:p w14:paraId="5C6B5DD3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b) zgodny z wymogami przepisów prawa dotyczących przechowywania dokumentacji finansowej 5 lat dla celów podatkowych np. art. 74 ustawy o  rachunkowości, art. 86 § 1 ustawy z dnia 29.08.97 Ordynacji podatkowej, art. 106i, 112 ustawy z dnia 11 marca 2004 o podatku od towarów i usług;</w:t>
      </w:r>
    </w:p>
    <w:p w14:paraId="1DFB4AA3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c) realizacji swoich praw na drodze sądowej tj. obrony przed roszczeniami lub dochodzenia roszczeń przez okres jej prowadzenia.</w:t>
      </w:r>
    </w:p>
    <w:p w14:paraId="4C6B00AB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Zakres przetwarzanych danych obejmuje dane identyfikacyjne osoby reprezentującej Administratora jak i dane teleadresowe. Odbiorcami danych będą uprawnione urzędy/organy działające w oparciu o przepisy prawa, firmy informatyczne, audytorskie, kancelarie prawne.</w:t>
      </w:r>
    </w:p>
    <w:p w14:paraId="40057577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Podanie danych osobowych jest istotne i wymagane celem zawarcia umowy, bez ich podania nie będzie możliwości oznaczenia stron umowy a w dalszej konsekwencji realizacji tejże umowy a także spełnienie wymogów prawnych celem udokumentowania jej pod względem podatkowym.</w:t>
      </w:r>
    </w:p>
    <w:p w14:paraId="2C782BCD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W wyniku przetwarzania danych przysługują Wykonawcy, określone prawa wynikające z RODO</w:t>
      </w:r>
    </w:p>
    <w:p w14:paraId="19351B96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a)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dostępu do swoich danych oraz otrzymania ich kopii;</w:t>
      </w:r>
    </w:p>
    <w:p w14:paraId="2570013E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b)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sprostowania (poprawiania) swoich danych;</w:t>
      </w:r>
    </w:p>
    <w:p w14:paraId="54EC6065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c) 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usunięcia danych, ograniczenia przetwarzania danych;</w:t>
      </w:r>
    </w:p>
    <w:p w14:paraId="0B3AD75D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d)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wniesienia sprzeciwu wobec przetwarzania danych;</w:t>
      </w:r>
    </w:p>
    <w:p w14:paraId="6B64C800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e)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przenoszenia danych;</w:t>
      </w:r>
    </w:p>
    <w:p w14:paraId="14599134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</w:rPr>
      </w:pPr>
      <w:r w:rsidRPr="009A194D">
        <w:rPr>
          <w:rFonts w:eastAsia="Calibri" w:cstheme="minorHAnsi"/>
          <w:sz w:val="20"/>
          <w:szCs w:val="20"/>
          <w:lang w:val="pl-PL"/>
        </w:rPr>
        <w:t>f)</w:t>
      </w:r>
      <w:r w:rsidRPr="009A194D">
        <w:rPr>
          <w:rFonts w:eastAsia="Calibri" w:cstheme="minorHAnsi"/>
          <w:sz w:val="20"/>
          <w:szCs w:val="20"/>
          <w:lang w:val="pl-PL"/>
        </w:rPr>
        <w:tab/>
        <w:t xml:space="preserve">prawo do wniesienia skargi do organu nadzorczego UODO ul. </w:t>
      </w:r>
      <w:r w:rsidRPr="009A194D">
        <w:rPr>
          <w:rFonts w:eastAsia="Calibri" w:cstheme="minorHAnsi"/>
          <w:sz w:val="20"/>
          <w:szCs w:val="20"/>
        </w:rPr>
        <w:t>Stawki 2 w Warszawie.</w:t>
      </w:r>
    </w:p>
    <w:p w14:paraId="4B242C44" w14:textId="77777777" w:rsidR="003B1A1E" w:rsidRPr="009A194D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Należy wskazać iż realizacja niektórych praw może podlegać ograniczeniom wynikającym z realizacji przepisów prawa.</w:t>
      </w:r>
    </w:p>
    <w:p w14:paraId="45C30545" w14:textId="77777777" w:rsidR="003B1A1E" w:rsidRPr="009A194D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Dane Wykonawcy nie będą przekazywane do Państwa trzecich.</w:t>
      </w:r>
    </w:p>
    <w:p w14:paraId="65ADF65D" w14:textId="77777777" w:rsidR="003B1A1E" w:rsidRPr="009A194D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Dane Wykonawcy  nie będą przedmiotem zautomatyzowanego procesu przetwarzania, w tym profilowania. </w:t>
      </w:r>
    </w:p>
    <w:p w14:paraId="1EBA882C" w14:textId="6B9403F8" w:rsidR="00A91B67" w:rsidRPr="009A194D" w:rsidRDefault="003B1A1E" w:rsidP="007E3FB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Z Inspektorem Ochrony Danych Osobowych lub osobą odpowiedzialną za ochronę danych osobowych można skontaktować się: Ze strony Zamawiającego: iodo@rckik.krakow.pl.</w:t>
      </w:r>
    </w:p>
    <w:p w14:paraId="7506D3D4" w14:textId="1381AB07" w:rsidR="002E77A9" w:rsidRPr="009A194D" w:rsidRDefault="002E77A9" w:rsidP="00784691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E91644" w:rsidRPr="009A194D">
        <w:rPr>
          <w:rFonts w:cstheme="minorHAnsi"/>
          <w:b/>
          <w:bCs/>
          <w:iCs/>
          <w:sz w:val="20"/>
          <w:szCs w:val="20"/>
          <w:lang w:val="pl-PL"/>
        </w:rPr>
        <w:t>12</w:t>
      </w:r>
    </w:p>
    <w:p w14:paraId="21F94FAC" w14:textId="00971CEA" w:rsidR="002E77A9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Rozwiązywanie sporów</w:t>
      </w:r>
    </w:p>
    <w:p w14:paraId="74724370" w14:textId="77777777" w:rsidR="002E77A9" w:rsidRPr="009A194D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142" w:hanging="142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lastRenderedPageBreak/>
        <w:t xml:space="preserve">1. Właściwym do rozpoznania sporów wynikłych na  tle  realizacji niniejszej umowy jest Sąd właściwy dla siedziby Zamawiającego. </w:t>
      </w:r>
    </w:p>
    <w:p w14:paraId="5E92043D" w14:textId="77777777" w:rsidR="002E77A9" w:rsidRPr="009A194D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142" w:hanging="142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2. W sprawach nieuregulowanych niniejszą umową stosuje się przepisy ustawy dnia 23 kwietnia 1964r. – kodeks cywilny (tekst jedn. Dz.U. 2020, poz. 1740 z późn. zm) oraz ustawy z dnia 11 września 2019r. – Prawo zamówień publicznych (Dz.U. 2019, poz. 2019 z późn. zm.).</w:t>
      </w:r>
    </w:p>
    <w:p w14:paraId="22B98F60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</w:p>
    <w:p w14:paraId="470052F7" w14:textId="0846CB8A" w:rsidR="00E91644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§ 13</w:t>
      </w:r>
    </w:p>
    <w:p w14:paraId="4C4EDB7B" w14:textId="36427011" w:rsidR="00E91644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Realizacja umowy</w:t>
      </w:r>
    </w:p>
    <w:p w14:paraId="2259E2B4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Osobą upoważnioną w imieniu Zamawiającego do koordynowania prawidłowości wykonania niniejszej umowy, w tym do protokolarnego odbioru w danym miejscu i terminie jest ……………….*, tel. …………………. e-mail: ……………………..</w:t>
      </w:r>
      <w:r w:rsidRPr="009A194D">
        <w:rPr>
          <w:rFonts w:cstheme="minorHAnsi"/>
          <w:b/>
          <w:sz w:val="20"/>
          <w:szCs w:val="20"/>
          <w:lang w:val="pl-PL"/>
        </w:rPr>
        <w:t xml:space="preserve"> </w:t>
      </w:r>
      <w:r w:rsidRPr="009A194D">
        <w:rPr>
          <w:rFonts w:cstheme="minorHAnsi"/>
          <w:sz w:val="20"/>
          <w:szCs w:val="20"/>
          <w:lang w:val="pl-PL"/>
        </w:rPr>
        <w:t>lub inna osoba wskazana przez Zamawiającego.</w:t>
      </w:r>
      <w:r w:rsidRPr="009A194D">
        <w:rPr>
          <w:rFonts w:cstheme="minorHAnsi"/>
          <w:b/>
          <w:sz w:val="20"/>
          <w:szCs w:val="20"/>
          <w:lang w:val="pl-PL"/>
        </w:rPr>
        <w:t xml:space="preserve"> </w:t>
      </w:r>
      <w:r w:rsidRPr="009A194D">
        <w:rPr>
          <w:rFonts w:cstheme="minorHAnsi"/>
          <w:sz w:val="20"/>
          <w:szCs w:val="20"/>
          <w:lang w:val="pl-PL"/>
        </w:rPr>
        <w:t xml:space="preserve"> Zmiana osoby, o której mowa w zdaniu poprzedzającym nie stanowi zmiany umowy.</w:t>
      </w:r>
    </w:p>
    <w:p w14:paraId="6D5AD301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Osobą upoważnioną w imieniu Wykonawcy do kontaktów z Zamawiającym jest ……………, tel. ……………………, e-mail: …………………….*</w:t>
      </w:r>
    </w:p>
    <w:p w14:paraId="505DAF5E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Udostępnienie danych osobowych swoich pracowników stronie drugiej następuje celem zapewnienia komunikacji między pracownikami odpowiedzialnymi za współpracę przy realizacji przedmiotowej Umowy.</w:t>
      </w:r>
    </w:p>
    <w:p w14:paraId="351D9978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Strony przekażą swoim pracownikom i współpracownikom, których dane zostaną udostępnione z tytułu realizacji umowy, informacje określone w art. 13 i art. 14 RODO, w sposób pozwalający drugiej stronie skorzystać z prawa odstąpienia od wykonania obowiązku informacyjnego.</w:t>
      </w:r>
    </w:p>
    <w:p w14:paraId="5B005179" w14:textId="77777777" w:rsidR="00E91644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</w:p>
    <w:p w14:paraId="43BE08FA" w14:textId="39FC45B8" w:rsidR="002E77A9" w:rsidRPr="009A194D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§ 1</w:t>
      </w:r>
      <w:r w:rsidR="00E91644" w:rsidRPr="009A194D">
        <w:rPr>
          <w:rFonts w:cstheme="minorHAnsi"/>
          <w:b/>
          <w:bCs/>
          <w:iCs/>
          <w:sz w:val="20"/>
          <w:szCs w:val="20"/>
          <w:lang w:val="pl-PL"/>
        </w:rPr>
        <w:t>4</w:t>
      </w:r>
    </w:p>
    <w:p w14:paraId="6C6B3403" w14:textId="47278C1D" w:rsidR="002E77A9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Postanowienia końcowe</w:t>
      </w:r>
    </w:p>
    <w:p w14:paraId="67B74515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>Umowę sporządzono w trzech jednobrzmiących egzemplarzach, dwa dla Zamawiającego, a jeden dla Wykonawcy</w:t>
      </w:r>
    </w:p>
    <w:p w14:paraId="7CE22957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>lub</w:t>
      </w:r>
    </w:p>
    <w:p w14:paraId="0B58F255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sz w:val="20"/>
          <w:szCs w:val="20"/>
          <w:lang w:val="pl-PL"/>
        </w:rPr>
        <w:t>Niniejszą umowę sporządzono w wersji elektronicznej i została ona podpisana przez Strony Umowy podpisem kwalifikowanym.*</w:t>
      </w:r>
    </w:p>
    <w:p w14:paraId="6E5566F1" w14:textId="77777777" w:rsidR="00A91B67" w:rsidRPr="009A194D" w:rsidRDefault="00A91B67" w:rsidP="007E3FB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Cs/>
          <w:sz w:val="20"/>
          <w:szCs w:val="20"/>
          <w:lang w:val="pl-PL"/>
        </w:rPr>
      </w:pPr>
    </w:p>
    <w:p w14:paraId="5D5B1101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val="pl-PL"/>
        </w:rPr>
      </w:pPr>
    </w:p>
    <w:p w14:paraId="09A82B1C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val="pl-PL"/>
        </w:rPr>
      </w:pPr>
    </w:p>
    <w:p w14:paraId="138A7930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</w:p>
    <w:p w14:paraId="4257D9C3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  <w:r w:rsidRPr="009A194D">
        <w:rPr>
          <w:rFonts w:cstheme="minorHAnsi"/>
          <w:bCs/>
          <w:i/>
          <w:szCs w:val="20"/>
          <w:lang w:val="pl-PL"/>
        </w:rPr>
        <w:t>…………………………………………….</w:t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  <w:t>………………………………………………</w:t>
      </w:r>
    </w:p>
    <w:p w14:paraId="3F49F7F0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</w:p>
    <w:p w14:paraId="13B993D2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</w:p>
    <w:p w14:paraId="5168ACC4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  <w:r w:rsidRPr="009A194D">
        <w:rPr>
          <w:rFonts w:cstheme="minorHAnsi"/>
          <w:bCs/>
          <w:i/>
          <w:sz w:val="20"/>
          <w:szCs w:val="20"/>
          <w:lang w:val="pl-PL"/>
        </w:rPr>
        <w:t xml:space="preserve">Załącznik nr 1 – </w:t>
      </w:r>
      <w:r w:rsidR="00A91B67" w:rsidRPr="009A194D">
        <w:rPr>
          <w:rFonts w:cstheme="minorHAnsi"/>
          <w:bCs/>
          <w:i/>
          <w:sz w:val="20"/>
          <w:szCs w:val="20"/>
          <w:lang w:val="pl-PL"/>
        </w:rPr>
        <w:t>O</w:t>
      </w:r>
      <w:r w:rsidRPr="009A194D">
        <w:rPr>
          <w:rFonts w:cstheme="minorHAnsi"/>
          <w:bCs/>
          <w:i/>
          <w:sz w:val="20"/>
          <w:szCs w:val="20"/>
          <w:lang w:val="pl-PL"/>
        </w:rPr>
        <w:t>pis przedmiotu zamówienia</w:t>
      </w:r>
    </w:p>
    <w:p w14:paraId="37B8AE00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  <w:r w:rsidRPr="009A194D">
        <w:rPr>
          <w:rFonts w:cstheme="minorHAnsi"/>
          <w:bCs/>
          <w:i/>
          <w:sz w:val="20"/>
          <w:szCs w:val="20"/>
          <w:lang w:val="pl-PL"/>
        </w:rPr>
        <w:t>Załącznik nr 2 – Formularz ofertowy</w:t>
      </w:r>
    </w:p>
    <w:p w14:paraId="42F804D3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szCs w:val="20"/>
          <w:lang w:val="pl-PL"/>
        </w:rPr>
      </w:pPr>
    </w:p>
    <w:p w14:paraId="1DEE8C3F" w14:textId="668940EC" w:rsidR="00B27382" w:rsidRPr="006520D9" w:rsidRDefault="00B27382" w:rsidP="006520D9">
      <w:pPr>
        <w:spacing w:line="276" w:lineRule="auto"/>
        <w:rPr>
          <w:rFonts w:cstheme="minorHAnsi"/>
          <w:bCs/>
          <w:szCs w:val="20"/>
          <w:lang w:val="pl-PL"/>
        </w:rPr>
      </w:pPr>
    </w:p>
    <w:sectPr w:rsidR="00B27382" w:rsidRPr="006520D9">
      <w:pgSz w:w="11918" w:h="16854"/>
      <w:pgMar w:top="1412" w:right="1361" w:bottom="762" w:left="1417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B2050"/>
    <w:multiLevelType w:val="hybridMultilevel"/>
    <w:tmpl w:val="C276CB38"/>
    <w:lvl w:ilvl="0" w:tplc="F71ECA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B714EAD4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5E4B6F"/>
    <w:multiLevelType w:val="hybridMultilevel"/>
    <w:tmpl w:val="09CA00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E76813A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D1CA6"/>
    <w:multiLevelType w:val="hybridMultilevel"/>
    <w:tmpl w:val="A2ECE6CA"/>
    <w:lvl w:ilvl="0" w:tplc="0C68551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C25E5"/>
    <w:multiLevelType w:val="multilevel"/>
    <w:tmpl w:val="1632D428"/>
    <w:lvl w:ilvl="0">
      <w:start w:val="7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2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6BA1D64"/>
    <w:multiLevelType w:val="hybridMultilevel"/>
    <w:tmpl w:val="E72C1C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3152F"/>
    <w:multiLevelType w:val="hybridMultilevel"/>
    <w:tmpl w:val="8D80E730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5A7F38"/>
    <w:multiLevelType w:val="hybridMultilevel"/>
    <w:tmpl w:val="D3260304"/>
    <w:lvl w:ilvl="0" w:tplc="4508AED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7" w15:restartNumberingAfterBreak="0">
    <w:nsid w:val="19F912CA"/>
    <w:multiLevelType w:val="hybridMultilevel"/>
    <w:tmpl w:val="FDF41382"/>
    <w:lvl w:ilvl="0" w:tplc="D7124FB4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703A43"/>
    <w:multiLevelType w:val="hybridMultilevel"/>
    <w:tmpl w:val="4D1469C8"/>
    <w:lvl w:ilvl="0" w:tplc="1E8C434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8C8C3E22">
      <w:start w:val="60"/>
      <w:numFmt w:val="bullet"/>
      <w:lvlText w:val=""/>
      <w:lvlJc w:val="left"/>
      <w:pPr>
        <w:ind w:left="1440" w:hanging="360"/>
      </w:pPr>
      <w:rPr>
        <w:rFonts w:ascii="Wingdings" w:eastAsia="Times New Roman" w:hAnsi="Wingdings" w:cs="Arial Narro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5C7BA7"/>
    <w:multiLevelType w:val="hybridMultilevel"/>
    <w:tmpl w:val="197293B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2B7CE3"/>
    <w:multiLevelType w:val="multilevel"/>
    <w:tmpl w:val="8A6AACE2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8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22C1A93"/>
    <w:multiLevelType w:val="hybridMultilevel"/>
    <w:tmpl w:val="96327D2A"/>
    <w:lvl w:ilvl="0" w:tplc="B1E6549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2" w15:restartNumberingAfterBreak="0">
    <w:nsid w:val="233156CD"/>
    <w:multiLevelType w:val="hybridMultilevel"/>
    <w:tmpl w:val="C0AE64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40D3439"/>
    <w:multiLevelType w:val="hybridMultilevel"/>
    <w:tmpl w:val="999C7FD8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C306682"/>
    <w:multiLevelType w:val="hybridMultilevel"/>
    <w:tmpl w:val="BFB63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224882"/>
    <w:multiLevelType w:val="hybridMultilevel"/>
    <w:tmpl w:val="C1BE4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4570B9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51F1962"/>
    <w:multiLevelType w:val="multilevel"/>
    <w:tmpl w:val="7FCE7D12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0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62D143A"/>
    <w:multiLevelType w:val="hybridMultilevel"/>
    <w:tmpl w:val="E626D0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B2937"/>
    <w:multiLevelType w:val="hybridMultilevel"/>
    <w:tmpl w:val="4846375E"/>
    <w:lvl w:ilvl="0" w:tplc="007AB08E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F36779"/>
    <w:multiLevelType w:val="multilevel"/>
    <w:tmpl w:val="AEBAAF6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libri" w:eastAsia="Tahoma" w:hAnsi="Calibri" w:cs="Calibri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BC5C42"/>
    <w:multiLevelType w:val="hybridMultilevel"/>
    <w:tmpl w:val="999C7FD8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4B4A8C"/>
    <w:multiLevelType w:val="hybridMultilevel"/>
    <w:tmpl w:val="63D68AEC"/>
    <w:lvl w:ilvl="0" w:tplc="1C789BF6">
      <w:start w:val="15"/>
      <w:numFmt w:val="decimal"/>
      <w:lvlText w:val="%1."/>
      <w:lvlJc w:val="left"/>
      <w:pPr>
        <w:ind w:left="502" w:hanging="360"/>
      </w:pPr>
      <w:rPr>
        <w:rFonts w:ascii="Franklin Gothic Book" w:eastAsia="Calibri" w:hAnsi="Franklin Gothic 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D911F7"/>
    <w:multiLevelType w:val="hybridMultilevel"/>
    <w:tmpl w:val="E4A8C852"/>
    <w:lvl w:ilvl="0" w:tplc="8F80903A">
      <w:start w:val="1"/>
      <w:numFmt w:val="lowerLetter"/>
      <w:lvlText w:val="%1."/>
      <w:lvlJc w:val="left"/>
      <w:pPr>
        <w:ind w:left="1050" w:hanging="360"/>
      </w:pPr>
      <w:rPr>
        <w:rFonts w:ascii="Franklin Gothic Book" w:hAnsi="Franklin Gothic Book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4" w15:restartNumberingAfterBreak="0">
    <w:nsid w:val="41052565"/>
    <w:multiLevelType w:val="multilevel"/>
    <w:tmpl w:val="8C96B8E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755AC6"/>
    <w:multiLevelType w:val="hybridMultilevel"/>
    <w:tmpl w:val="96745A92"/>
    <w:lvl w:ilvl="0" w:tplc="172693A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53B2744"/>
    <w:multiLevelType w:val="hybridMultilevel"/>
    <w:tmpl w:val="BD723354"/>
    <w:lvl w:ilvl="0" w:tplc="85AA42CE">
      <w:start w:val="1"/>
      <w:numFmt w:val="lowerLetter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38709D"/>
    <w:multiLevelType w:val="multilevel"/>
    <w:tmpl w:val="1B947B14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6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EB64F0B"/>
    <w:multiLevelType w:val="hybridMultilevel"/>
    <w:tmpl w:val="4CCA72B8"/>
    <w:lvl w:ilvl="0" w:tplc="9288CE2A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5AE3FC9"/>
    <w:multiLevelType w:val="hybridMultilevel"/>
    <w:tmpl w:val="21367F20"/>
    <w:lvl w:ilvl="0" w:tplc="F1EA456E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0" w15:restartNumberingAfterBreak="0">
    <w:nsid w:val="5BCB4CCD"/>
    <w:multiLevelType w:val="multilevel"/>
    <w:tmpl w:val="7570D2F4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11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FBD1170"/>
    <w:multiLevelType w:val="hybridMultilevel"/>
    <w:tmpl w:val="2FF42050"/>
    <w:lvl w:ilvl="0" w:tplc="FE5A7D2C">
      <w:start w:val="1"/>
      <w:numFmt w:val="decimal"/>
      <w:lvlText w:val="%1."/>
      <w:lvlJc w:val="left"/>
      <w:pPr>
        <w:ind w:left="720" w:hanging="360"/>
      </w:pPr>
      <w:rPr>
        <w:rFonts w:ascii="Franklin Gothic Book" w:eastAsia="Calibri" w:hAnsi="Franklin Gothic Book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8D6707"/>
    <w:multiLevelType w:val="multilevel"/>
    <w:tmpl w:val="0CB0116A"/>
    <w:lvl w:ilvl="0">
      <w:start w:val="1"/>
      <w:numFmt w:val="lowerLetter"/>
      <w:lvlText w:val="%1)"/>
      <w:lvlJc w:val="left"/>
      <w:pPr>
        <w:tabs>
          <w:tab w:val="decimal" w:pos="432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0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B526AD9"/>
    <w:multiLevelType w:val="hybridMultilevel"/>
    <w:tmpl w:val="BF6AFEF2"/>
    <w:lvl w:ilvl="0" w:tplc="85AA42CE">
      <w:start w:val="1"/>
      <w:numFmt w:val="lowerLetter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77D9B"/>
    <w:multiLevelType w:val="hybridMultilevel"/>
    <w:tmpl w:val="52248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521113"/>
    <w:multiLevelType w:val="multilevel"/>
    <w:tmpl w:val="5FE41B22"/>
    <w:lvl w:ilvl="0">
      <w:start w:val="2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4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1773ABF"/>
    <w:multiLevelType w:val="multilevel"/>
    <w:tmpl w:val="011A80BE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1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52B4AA4"/>
    <w:multiLevelType w:val="multilevel"/>
    <w:tmpl w:val="1FDE12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7AD344B3"/>
    <w:multiLevelType w:val="multilevel"/>
    <w:tmpl w:val="7B2CA3AE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1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F3E483F"/>
    <w:multiLevelType w:val="hybridMultilevel"/>
    <w:tmpl w:val="CBC61F02"/>
    <w:lvl w:ilvl="0" w:tplc="007AB08E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7C1D19"/>
    <w:multiLevelType w:val="hybridMultilevel"/>
    <w:tmpl w:val="D1568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2191521">
    <w:abstractNumId w:val="32"/>
  </w:num>
  <w:num w:numId="2" w16cid:durableId="362441247">
    <w:abstractNumId w:val="3"/>
  </w:num>
  <w:num w:numId="3" w16cid:durableId="1775129768">
    <w:abstractNumId w:val="38"/>
  </w:num>
  <w:num w:numId="4" w16cid:durableId="1040862010">
    <w:abstractNumId w:val="36"/>
  </w:num>
  <w:num w:numId="5" w16cid:durableId="1313489571">
    <w:abstractNumId w:val="27"/>
  </w:num>
  <w:num w:numId="6" w16cid:durableId="1051073188">
    <w:abstractNumId w:val="10"/>
  </w:num>
  <w:num w:numId="7" w16cid:durableId="470052788">
    <w:abstractNumId w:val="35"/>
  </w:num>
  <w:num w:numId="8" w16cid:durableId="1304577746">
    <w:abstractNumId w:val="17"/>
  </w:num>
  <w:num w:numId="9" w16cid:durableId="909341826">
    <w:abstractNumId w:val="30"/>
  </w:num>
  <w:num w:numId="10" w16cid:durableId="818301921">
    <w:abstractNumId w:val="6"/>
  </w:num>
  <w:num w:numId="11" w16cid:durableId="338434795">
    <w:abstractNumId w:val="29"/>
  </w:num>
  <w:num w:numId="12" w16cid:durableId="2113474906">
    <w:abstractNumId w:val="11"/>
  </w:num>
  <w:num w:numId="13" w16cid:durableId="1428231709">
    <w:abstractNumId w:val="26"/>
  </w:num>
  <w:num w:numId="14" w16cid:durableId="321200818">
    <w:abstractNumId w:val="19"/>
  </w:num>
  <w:num w:numId="15" w16cid:durableId="1759867363">
    <w:abstractNumId w:val="8"/>
  </w:num>
  <w:num w:numId="16" w16cid:durableId="456140334">
    <w:abstractNumId w:val="9"/>
  </w:num>
  <w:num w:numId="17" w16cid:durableId="86998469">
    <w:abstractNumId w:val="37"/>
  </w:num>
  <w:num w:numId="18" w16cid:durableId="926688681">
    <w:abstractNumId w:val="23"/>
  </w:num>
  <w:num w:numId="19" w16cid:durableId="818556">
    <w:abstractNumId w:val="25"/>
  </w:num>
  <w:num w:numId="20" w16cid:durableId="663749039">
    <w:abstractNumId w:val="18"/>
  </w:num>
  <w:num w:numId="21" w16cid:durableId="344484157">
    <w:abstractNumId w:val="40"/>
  </w:num>
  <w:num w:numId="22" w16cid:durableId="1934508782">
    <w:abstractNumId w:val="14"/>
  </w:num>
  <w:num w:numId="23" w16cid:durableId="1449472187">
    <w:abstractNumId w:val="15"/>
  </w:num>
  <w:num w:numId="24" w16cid:durableId="518735140">
    <w:abstractNumId w:val="31"/>
  </w:num>
  <w:num w:numId="25" w16cid:durableId="1198009011">
    <w:abstractNumId w:val="33"/>
  </w:num>
  <w:num w:numId="26" w16cid:durableId="1776368004">
    <w:abstractNumId w:val="22"/>
  </w:num>
  <w:num w:numId="27" w16cid:durableId="653068933">
    <w:abstractNumId w:val="39"/>
  </w:num>
  <w:num w:numId="28" w16cid:durableId="1426151077">
    <w:abstractNumId w:val="13"/>
  </w:num>
  <w:num w:numId="29" w16cid:durableId="211189592">
    <w:abstractNumId w:val="34"/>
  </w:num>
  <w:num w:numId="30" w16cid:durableId="2140295860">
    <w:abstractNumId w:val="20"/>
  </w:num>
  <w:num w:numId="31" w16cid:durableId="392704897">
    <w:abstractNumId w:val="24"/>
  </w:num>
  <w:num w:numId="32" w16cid:durableId="1861818346">
    <w:abstractNumId w:val="2"/>
  </w:num>
  <w:num w:numId="33" w16cid:durableId="296224233">
    <w:abstractNumId w:val="5"/>
  </w:num>
  <w:num w:numId="34" w16cid:durableId="563565141">
    <w:abstractNumId w:val="28"/>
  </w:num>
  <w:num w:numId="35" w16cid:durableId="1652833793">
    <w:abstractNumId w:val="7"/>
  </w:num>
  <w:num w:numId="36" w16cid:durableId="1222449648">
    <w:abstractNumId w:val="16"/>
  </w:num>
  <w:num w:numId="37" w16cid:durableId="599993348">
    <w:abstractNumId w:val="1"/>
  </w:num>
  <w:num w:numId="38" w16cid:durableId="1399674267">
    <w:abstractNumId w:val="21"/>
  </w:num>
  <w:num w:numId="39" w16cid:durableId="912205063">
    <w:abstractNumId w:val="12"/>
  </w:num>
  <w:num w:numId="40" w16cid:durableId="499856582">
    <w:abstractNumId w:val="4"/>
  </w:num>
  <w:num w:numId="41" w16cid:durableId="1407218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08C"/>
    <w:rsid w:val="00014AC3"/>
    <w:rsid w:val="00014E11"/>
    <w:rsid w:val="00090822"/>
    <w:rsid w:val="00096F6E"/>
    <w:rsid w:val="001E41D8"/>
    <w:rsid w:val="00231B45"/>
    <w:rsid w:val="002E77A9"/>
    <w:rsid w:val="00346520"/>
    <w:rsid w:val="00361EDF"/>
    <w:rsid w:val="0037405A"/>
    <w:rsid w:val="00393785"/>
    <w:rsid w:val="003B1A1E"/>
    <w:rsid w:val="003C79A9"/>
    <w:rsid w:val="004063C5"/>
    <w:rsid w:val="00483FE3"/>
    <w:rsid w:val="004B401A"/>
    <w:rsid w:val="00512270"/>
    <w:rsid w:val="0058056F"/>
    <w:rsid w:val="005821B1"/>
    <w:rsid w:val="005A2920"/>
    <w:rsid w:val="005C0509"/>
    <w:rsid w:val="006520D9"/>
    <w:rsid w:val="006A4387"/>
    <w:rsid w:val="0070215F"/>
    <w:rsid w:val="00784691"/>
    <w:rsid w:val="007D3169"/>
    <w:rsid w:val="007E3FB4"/>
    <w:rsid w:val="00800292"/>
    <w:rsid w:val="008565D2"/>
    <w:rsid w:val="008D225A"/>
    <w:rsid w:val="0094108C"/>
    <w:rsid w:val="009A194D"/>
    <w:rsid w:val="009D7ECA"/>
    <w:rsid w:val="00A34FB0"/>
    <w:rsid w:val="00A41E1F"/>
    <w:rsid w:val="00A530DF"/>
    <w:rsid w:val="00A73DD1"/>
    <w:rsid w:val="00A91B67"/>
    <w:rsid w:val="00A97BE0"/>
    <w:rsid w:val="00B24996"/>
    <w:rsid w:val="00B27382"/>
    <w:rsid w:val="00B50A1A"/>
    <w:rsid w:val="00C3022F"/>
    <w:rsid w:val="00C46F6F"/>
    <w:rsid w:val="00C6246F"/>
    <w:rsid w:val="00D16EB2"/>
    <w:rsid w:val="00D2381A"/>
    <w:rsid w:val="00D37CFD"/>
    <w:rsid w:val="00D75B3C"/>
    <w:rsid w:val="00E039FA"/>
    <w:rsid w:val="00E61A26"/>
    <w:rsid w:val="00E643C0"/>
    <w:rsid w:val="00E70810"/>
    <w:rsid w:val="00E91644"/>
    <w:rsid w:val="00E92C86"/>
    <w:rsid w:val="00EE2315"/>
    <w:rsid w:val="00F25545"/>
    <w:rsid w:val="00F8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8BB4C"/>
  <w15:docId w15:val="{0DBB130B-BB6E-4B9C-9DA8-029E562D7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1"/>
    <w:qFormat/>
    <w:rsid w:val="002E77A9"/>
    <w:pPr>
      <w:keepNext/>
      <w:jc w:val="center"/>
      <w:outlineLvl w:val="0"/>
    </w:pPr>
    <w:rPr>
      <w:rFonts w:ascii="Franklin Gothic Book" w:eastAsia="Times New Roman" w:hAnsi="Franklin Gothic Book" w:cs="Times New Roman"/>
      <w:b/>
      <w:i/>
      <w:sz w:val="20"/>
      <w:szCs w:val="20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96F6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,Data wydania"/>
    <w:basedOn w:val="Normalny"/>
    <w:link w:val="AkapitzlistZnak"/>
    <w:uiPriority w:val="34"/>
    <w:qFormat/>
    <w:rsid w:val="00B2738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1"/>
    <w:rsid w:val="002E77A9"/>
    <w:rPr>
      <w:rFonts w:ascii="Franklin Gothic Book" w:eastAsia="Times New Roman" w:hAnsi="Franklin Gothic Book" w:cs="Times New Roman"/>
      <w:b/>
      <w:i/>
      <w:sz w:val="20"/>
      <w:szCs w:val="20"/>
      <w:u w:val="single"/>
      <w:lang w:val="x-none" w:eastAsia="x-none"/>
    </w:r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qFormat/>
    <w:locked/>
    <w:rsid w:val="002E77A9"/>
  </w:style>
  <w:style w:type="paragraph" w:customStyle="1" w:styleId="Normal1">
    <w:name w:val="Normal1"/>
    <w:basedOn w:val="Normalny"/>
    <w:rsid w:val="002E77A9"/>
    <w:pPr>
      <w:autoSpaceDE w:val="0"/>
    </w:pPr>
    <w:rPr>
      <w:rFonts w:ascii="Times New Roman" w:eastAsia="Calibri" w:hAnsi="Times New Roman" w:cs="Times New Roman"/>
      <w:sz w:val="24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24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246F"/>
    <w:pPr>
      <w:jc w:val="both"/>
    </w:pPr>
    <w:rPr>
      <w:rFonts w:ascii="Franklin Gothic Book" w:eastAsia="Times New Roman" w:hAnsi="Franklin Gothic Book" w:cs="Times New Roman"/>
      <w:sz w:val="20"/>
      <w:szCs w:val="20"/>
      <w:lang w:val="pl-PL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6246F"/>
    <w:rPr>
      <w:rFonts w:ascii="Franklin Gothic Book" w:eastAsia="Times New Roman" w:hAnsi="Franklin Gothic Book" w:cs="Times New Roman"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unhideWhenUsed/>
    <w:rsid w:val="00C6246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24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246F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15F"/>
    <w:pPr>
      <w:jc w:val="left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15F"/>
    <w:rPr>
      <w:rFonts w:ascii="Franklin Gothic Book" w:eastAsia="Times New Roman" w:hAnsi="Franklin Gothic Book" w:cs="Times New Roman"/>
      <w:b/>
      <w:bCs/>
      <w:sz w:val="20"/>
      <w:szCs w:val="20"/>
      <w:lang w:val="pl-PL" w:eastAsia="pl-PL"/>
    </w:rPr>
  </w:style>
  <w:style w:type="paragraph" w:styleId="Poprawka">
    <w:name w:val="Revision"/>
    <w:hidden/>
    <w:uiPriority w:val="99"/>
    <w:semiHidden/>
    <w:rsid w:val="00014A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hyperlink" Target="http://swaid.stat.gov.pl/Ceny_dashboards/Raporty_predefiniowane/RAP_DBD_CEN_2.asp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9F71DE-E36A-459D-BBC1-3931E55CF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4573</Words>
  <Characters>27439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Bartłomiej Baziak</dc:creator>
  <cp:lastModifiedBy>Bartłomiej Baziak</cp:lastModifiedBy>
  <cp:revision>7</cp:revision>
  <dcterms:created xsi:type="dcterms:W3CDTF">2024-03-12T15:56:00Z</dcterms:created>
  <dcterms:modified xsi:type="dcterms:W3CDTF">2024-06-07T12:18:00Z</dcterms:modified>
</cp:coreProperties>
</file>