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E64ECF" w:rsidP="00D665F5">
      <w:pPr>
        <w:spacing w:after="240"/>
        <w:jc w:val="right"/>
        <w:rPr>
          <w:sz w:val="22"/>
          <w:szCs w:val="22"/>
        </w:rPr>
      </w:pPr>
      <w:r w:rsidRPr="00E64E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4ECF">
        <w:rPr>
          <w:sz w:val="22"/>
          <w:szCs w:val="22"/>
        </w:rPr>
        <w:t>2024-06-05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64ECF" w:rsidRPr="00E64ECF" w:rsidRDefault="00E64ECF" w:rsidP="00577BC6">
      <w:pPr>
        <w:spacing w:after="40"/>
        <w:rPr>
          <w:b/>
          <w:bCs/>
          <w:sz w:val="22"/>
          <w:szCs w:val="22"/>
        </w:rPr>
      </w:pPr>
      <w:r w:rsidRPr="00E64ECF">
        <w:rPr>
          <w:b/>
          <w:bCs/>
          <w:sz w:val="22"/>
          <w:szCs w:val="22"/>
        </w:rPr>
        <w:t>Akademia Górniczo - Hutnicza</w:t>
      </w:r>
    </w:p>
    <w:p w:rsidR="00E64ECF" w:rsidRPr="00E64ECF" w:rsidRDefault="00E64ECF" w:rsidP="00577BC6">
      <w:pPr>
        <w:spacing w:after="40"/>
        <w:rPr>
          <w:b/>
          <w:bCs/>
          <w:sz w:val="22"/>
          <w:szCs w:val="22"/>
        </w:rPr>
      </w:pPr>
      <w:r w:rsidRPr="00E64EC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64ECF" w:rsidP="00577BC6">
      <w:pPr>
        <w:spacing w:after="40"/>
        <w:rPr>
          <w:b/>
          <w:bCs/>
          <w:sz w:val="22"/>
          <w:szCs w:val="22"/>
        </w:rPr>
      </w:pPr>
      <w:r w:rsidRPr="00E64ECF">
        <w:rPr>
          <w:b/>
          <w:bCs/>
          <w:sz w:val="22"/>
          <w:szCs w:val="22"/>
        </w:rPr>
        <w:t>Dział Zamówień Publicznych</w:t>
      </w:r>
    </w:p>
    <w:p w:rsidR="00D665F5" w:rsidRPr="00BD5546" w:rsidRDefault="00E64ECF" w:rsidP="00D665F5">
      <w:pPr>
        <w:rPr>
          <w:sz w:val="22"/>
          <w:szCs w:val="22"/>
        </w:rPr>
      </w:pPr>
      <w:r w:rsidRPr="00E64E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4ECF">
        <w:rPr>
          <w:sz w:val="22"/>
          <w:szCs w:val="22"/>
        </w:rPr>
        <w:t>30</w:t>
      </w:r>
    </w:p>
    <w:p w:rsidR="00D665F5" w:rsidRPr="00BD5546" w:rsidRDefault="00E64ECF" w:rsidP="00D665F5">
      <w:pPr>
        <w:rPr>
          <w:sz w:val="22"/>
          <w:szCs w:val="22"/>
        </w:rPr>
      </w:pPr>
      <w:r w:rsidRPr="00E64E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4EC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4ECF" w:rsidRPr="00E64ECF">
        <w:rPr>
          <w:b/>
          <w:sz w:val="22"/>
          <w:szCs w:val="22"/>
        </w:rPr>
        <w:t>DE-dzp.272-269/24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4ECF" w:rsidRPr="00E64EC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64E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4ECF">
        <w:rPr>
          <w:b/>
          <w:sz w:val="22"/>
          <w:szCs w:val="22"/>
        </w:rPr>
        <w:t>Dostawa przenośnego systemu detekcji promieniowania jonizującego wraz z oprogramowaniem dla WEiP- DE-dzp.272-269/24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4ECF" w:rsidRPr="00E64ECF">
        <w:rPr>
          <w:sz w:val="22"/>
          <w:szCs w:val="22"/>
        </w:rPr>
        <w:t>05/06/2024</w:t>
      </w:r>
      <w:r w:rsidR="00FF4AB1" w:rsidRPr="00577BC6">
        <w:rPr>
          <w:sz w:val="22"/>
          <w:szCs w:val="22"/>
        </w:rPr>
        <w:t xml:space="preserve"> o godz. </w:t>
      </w:r>
      <w:r w:rsidR="00E64ECF" w:rsidRPr="00E64ECF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4ECF" w:rsidRPr="00493F8C" w:rsidTr="00260424">
        <w:tc>
          <w:tcPr>
            <w:tcW w:w="993" w:type="dxa"/>
            <w:shd w:val="clear" w:color="auto" w:fill="auto"/>
            <w:vAlign w:val="center"/>
          </w:tcPr>
          <w:p w:rsidR="00E64ECF" w:rsidRPr="00490DC0" w:rsidRDefault="00E64ECF" w:rsidP="00260424">
            <w:pPr>
              <w:spacing w:before="120" w:after="120"/>
              <w:jc w:val="center"/>
            </w:pPr>
            <w:r w:rsidRPr="00E64ECF">
              <w:t>1</w:t>
            </w:r>
          </w:p>
        </w:tc>
        <w:tc>
          <w:tcPr>
            <w:tcW w:w="5244" w:type="dxa"/>
            <w:shd w:val="clear" w:color="auto" w:fill="auto"/>
          </w:tcPr>
          <w:p w:rsidR="00E64ECF" w:rsidRPr="00490DC0" w:rsidRDefault="00E64ECF" w:rsidP="00260424">
            <w:pPr>
              <w:spacing w:before="40"/>
            </w:pPr>
            <w:r w:rsidRPr="00E64ECF">
              <w:t>Irtech Sp. z o.o.</w:t>
            </w:r>
          </w:p>
          <w:p w:rsidR="00E64ECF" w:rsidRPr="00490DC0" w:rsidRDefault="00E64ECF" w:rsidP="00260424">
            <w:r w:rsidRPr="00E64ECF">
              <w:t>Wyżynna</w:t>
            </w:r>
            <w:r w:rsidRPr="00490DC0">
              <w:t xml:space="preserve"> </w:t>
            </w:r>
            <w:r w:rsidRPr="00E64ECF">
              <w:t>8H</w:t>
            </w:r>
            <w:r w:rsidRPr="00490DC0">
              <w:t xml:space="preserve"> </w:t>
            </w:r>
          </w:p>
          <w:p w:rsidR="00E64ECF" w:rsidRPr="00490DC0" w:rsidRDefault="00E64ECF" w:rsidP="00260424">
            <w:pPr>
              <w:spacing w:after="40"/>
              <w:jc w:val="both"/>
            </w:pPr>
            <w:r w:rsidRPr="00E64ECF">
              <w:t>30-617</w:t>
            </w:r>
            <w:r w:rsidRPr="00490DC0">
              <w:t xml:space="preserve"> </w:t>
            </w:r>
            <w:r w:rsidRPr="00E64EC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ECF" w:rsidRPr="00490DC0" w:rsidRDefault="00E64ECF" w:rsidP="00260424">
            <w:pPr>
              <w:spacing w:before="120" w:after="120"/>
              <w:jc w:val="both"/>
            </w:pPr>
            <w:r w:rsidRPr="00E64ECF">
              <w:t>126 026.51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0531E" w:rsidRDefault="0080531E">
      <w:r>
        <w:separator/>
      </w:r>
    </w:p>
  </w:endnote>
  <w:endnote w:type="continuationSeparator" w:id="0">
    <w:p w:rsidR="0080531E" w:rsidRDefault="0080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0531E" w:rsidRDefault="0080531E">
      <w:r>
        <w:separator/>
      </w:r>
    </w:p>
  </w:footnote>
  <w:footnote w:type="continuationSeparator" w:id="0">
    <w:p w:rsidR="0080531E" w:rsidRDefault="00805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64ECF" w:rsidRDefault="00E64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64ECF" w:rsidRDefault="00E64E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64ECF" w:rsidRDefault="00E64E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31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531E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4EC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4E22CF3-3660-4212-A874-F55C0DE79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2024-06-05T11:53:00Z</dcterms:created>
  <dcterms:modified xsi:type="dcterms:W3CDTF">2024-06-05T11:53:00Z</dcterms:modified>
</cp:coreProperties>
</file>