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408" w:rsidRPr="008E7408" w:rsidRDefault="008E7408" w:rsidP="008E740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lang w:eastAsia="pl-PL"/>
        </w:rPr>
      </w:pPr>
      <w:r w:rsidRPr="008E7408">
        <w:rPr>
          <w:rFonts w:ascii="Arial Narrow" w:eastAsia="Times New Roman" w:hAnsi="Arial Narrow" w:cs="Times New Roman"/>
          <w:b/>
          <w:sz w:val="28"/>
          <w:lang w:eastAsia="pl-PL"/>
        </w:rPr>
        <w:t>327593-2024</w:t>
      </w:r>
      <w:r w:rsidRPr="008E7408">
        <w:rPr>
          <w:rFonts w:ascii="Arial Narrow" w:eastAsia="Times New Roman" w:hAnsi="Arial Narrow" w:cs="Times New Roman"/>
          <w:sz w:val="28"/>
          <w:lang w:eastAsia="pl-PL"/>
        </w:rPr>
        <w:t xml:space="preserve"> - Procedura konkurencyjna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lang w:eastAsia="pl-PL"/>
        </w:rPr>
      </w:pPr>
      <w:r w:rsidRPr="008E7408">
        <w:rPr>
          <w:rFonts w:ascii="Arial Narrow" w:eastAsia="Times New Roman" w:hAnsi="Arial Narrow" w:cs="Times New Roman"/>
          <w:sz w:val="28"/>
          <w:lang w:eastAsia="pl-PL"/>
        </w:rPr>
        <w:t xml:space="preserve">Polska – Środki przeciwnowotworowe i immunomodulacyjne – </w:t>
      </w:r>
      <w:r w:rsidRPr="008E7408">
        <w:rPr>
          <w:rFonts w:ascii="Arial Narrow" w:eastAsia="Times New Roman" w:hAnsi="Arial Narrow" w:cs="Times New Roman"/>
          <w:b/>
          <w:sz w:val="28"/>
          <w:lang w:eastAsia="pl-PL"/>
        </w:rPr>
        <w:t>Dostawy sukcesywne produktów leczniczych różnych oraz w szpitalnych programach lekowych oraz chemioterapii na okres 24 miesięcy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lang w:eastAsia="pl-PL"/>
        </w:rPr>
      </w:pPr>
      <w:r w:rsidRPr="008E7408">
        <w:rPr>
          <w:rFonts w:ascii="Arial Narrow" w:eastAsia="Times New Roman" w:hAnsi="Arial Narrow" w:cs="Times New Roman"/>
          <w:sz w:val="28"/>
          <w:lang w:eastAsia="pl-PL"/>
        </w:rPr>
        <w:t xml:space="preserve">OJ </w:t>
      </w:r>
      <w:r w:rsidRPr="008E7408">
        <w:rPr>
          <w:rFonts w:ascii="Arial Narrow" w:eastAsia="Times New Roman" w:hAnsi="Arial Narrow" w:cs="Times New Roman"/>
          <w:b/>
          <w:sz w:val="28"/>
          <w:lang w:eastAsia="pl-PL"/>
        </w:rPr>
        <w:t>S 107/2024 04/06/2024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lang w:eastAsia="pl-PL"/>
        </w:rPr>
      </w:pPr>
      <w:r w:rsidRPr="008E7408">
        <w:rPr>
          <w:rFonts w:ascii="Arial Narrow" w:eastAsia="Times New Roman" w:hAnsi="Arial Narrow" w:cs="Times New Roman"/>
          <w:sz w:val="28"/>
          <w:lang w:eastAsia="pl-PL"/>
        </w:rPr>
        <w:t>Ogłoszenie o zamówieniu lub ogłoszenie o koncesji – tryb standardowy</w:t>
      </w:r>
    </w:p>
    <w:p w:rsid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8"/>
          <w:lang w:eastAsia="pl-PL"/>
        </w:rPr>
      </w:pP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8"/>
          <w:lang w:eastAsia="pl-PL"/>
        </w:rPr>
      </w:pPr>
      <w:r w:rsidRPr="008E7408">
        <w:rPr>
          <w:rFonts w:ascii="Arial Narrow" w:eastAsia="Times New Roman" w:hAnsi="Arial Narrow" w:cs="Times New Roman"/>
          <w:sz w:val="28"/>
          <w:lang w:eastAsia="pl-PL"/>
        </w:rPr>
        <w:t>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1. Nabywca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Nabywca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Oficjalna nazwa: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Status prawny nabywcy: Podmiot prawa publicznego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Sektor działalności instytucji zamawiającej: Zdrowie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2. Procedura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2.1.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Procedura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Tytuł: Dostawy sukcesywne produktów leczniczych różnych oraz w szpitalnych programach lekowych oraz chemioterapii na okres 24 miesięcy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Dostawy sukcesywne produktów leczniczych różnych oraz w szpitalnych programach lekowych oraz chemioterapii na okres 24 miesięcy - Zgodnie z formularzem cenowym i SWZ.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Identyfikator procedury: 7ff5de62-5868-4282-865f-79f78d41e84f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64/2024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 procedury: Otwarta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2.1.1.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33652000 Środki przeciwnowotworowe i immunomodulacyjne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2.1.2.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Miejsce realizacji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Kraj: Polska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2.1.4.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Informacje dodatkowe: Miejsce realizacji: Apteka Zakładowa poziom -1 bud nr 5 w siedzibie Zamawiającego. Nie wymaga się wniesienia wadium ani zabezpieczenia należytego wykonania umowy Zamawiający przewiduje wezwanie do złożenia lub uzupełnienia przedmiotowych środków dowodowych zgodnie z treścią art. 107 ust. 2 ustawy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Pzp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. Dokumenty wymagane na etapie składania ofert/wniosków, dokumenty składane na żądanie w celu potwierdzenia braku podstawa do wykluczenia, dokumenty żądane w celu potwierdzenia spełnienia przez wykonawcę warunków udziału w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postepowaniu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oraz dokumenty podmiotów zagranicznych zostały wskazane w SWZ.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Podstawa prawna: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Dyrektywa 2014/24/UE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2.1.5.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Maksymalna liczba części zamówienia, na które jeden oferent może składać oferty: 9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Maksymalna liczba części zamówienia, których można udzielić jednemu oferentowi: 9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2.1.6.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Podstawy wykluczenia: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Aktywami zarządza likwidator: art. 109 ust. 1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Bezpośrednie lub pośrednie zaangażowanie w przygotowanie przedmiotowego postępowania o udzielenie zamówienia: art. 108 ust. 1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pkt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6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Działalność gospodarcza jest zawieszona: art. 109 ust. 1 pkt. 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Inna sytuacja podobna do upadłości wynikająca z prawa krajowego: art. 109 ust. 1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pkt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Niewypłacalność: art. 109 ust. 1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pkt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Płatność podatków: art. 108 ust. 1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pkt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3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Podstawy wykluczenia o charakterze wyłącznie krajowym: Podstawy wykluczenia wskazanych w art. 7 ust. 1 ustawy z dnia 13 kwietnia 2022 o szczególnych rozwiązaniach w zakresie przeciwdziałania wspieraniu agresji na Ukrainę oraz służących ochronie bezpieczeństwa narodowego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Opłacanie składek na ubezpieczenie społeczne: art. 108 ust. 1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pkt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3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Układ z wierzycielami: art. 109 ust. 1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pkt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Upadłość: art. 109 ust. 1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pkt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pkt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10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 Część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Część zamówienia: LOT-0001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Tytuł: 1.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Certolizumabum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pegol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- roztwór do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wstrzykiwań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w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amp.-strz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Zgodnie z formularzem cenowym i zapisami SWZ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1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33652000 Środki przeciwnowotworowe i immunomodulacyjne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5.1.3.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5.1.9.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Nazwa: Koncesja GIF na prowadzenie hurtowni farmaceutycznej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5.1.10.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Cena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Najniższa cena - Zamawiający wybiera najkorzystniejszą ofertę na podstawie kryterium oceny ofert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6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7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Języki, w których można składać oferty lub wnioski o dopuszczenie do udziału: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 składania ofert: 08/07/2024 08:00:00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otwarcia: 08/07/2024 08:30:00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dodatkowe: Otwarcie ofert odbędzie się w siedzibie Zamawiającego, za pośrednictwem platformy </w:t>
      </w:r>
      <w:hyperlink r:id="rId8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http://e-propublico.pl</w:t>
        </w:r>
      </w:hyperlink>
      <w:r w:rsidRPr="008E7408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 wszystkim zainteresowanym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Pzp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, przysługują środki ochrony prawnej na zasadach przewidzianych w art. 505 – 590 ustawy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Pzp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Techniki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Część zamówienia: LOT-0002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Tytuł: 2.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Zanubrutinibum</w:t>
      </w:r>
      <w:proofErr w:type="spellEnd"/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Zgodnie z formularzem cenowym i zapisami SWZ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2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33652000 Środki przeciwnowotworowe i immunomodulacyjne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5.1.3.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5.1.9.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Nazwa: Koncesja GIF na prowadzenie hurtowni farmaceutycznej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5.1.10.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Cena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Najniższa cena - Zamawiający wybiera najkorzystniejszą ofertę na podstawie kryterium oceny ofert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9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10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 składania ofert: 08/07/2024 08:00:00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otwarcia: 08/07/2024 08:30:00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Informacje dodatkowe: Otwarcie ofert odbędzie się w siedzibie Zamawiającego, za pośrednictwem platformy </w:t>
      </w:r>
      <w:hyperlink r:id="rId11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http://e-propublico.pl</w:t>
        </w:r>
      </w:hyperlink>
      <w:r w:rsidRPr="008E7408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 wszystkim zainteresowanym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terminach odwołania: jak dla zadania 1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Techniki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Część zamówienia: LOT-0003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Tytuł: 3.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Immunoglobulinum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humanum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20% ad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usum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subcutaneum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(plus użyczenie)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Zgodnie z formularzem cenowym i zapisami SWZ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3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33652000 Środki przeciwnowotworowe i immunomodulacyjne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5.1.3.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5.1.9.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Nazwa: Koncesja GIF na prowadzenie hurtowni farmaceutycznej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5.1.10.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Cena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Najniższa cena - Zamawiający wybiera najkorzystniejszą ofertę na podstawie kryterium oceny ofert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12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13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 składania ofert: 08/07/2024 08:00:00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otwarcia: 08/07/2024 08:30:00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dodatkowe: Otwarcie ofert odbędzie się w siedzibie Zamawiającego, za pośrednictwem platformy </w:t>
      </w:r>
      <w:hyperlink r:id="rId14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http://e-propublico.pl</w:t>
        </w:r>
      </w:hyperlink>
      <w:r w:rsidRPr="008E7408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 wszystkim zainteresowanym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terminach odwołania: jak dla zadania 1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Techniki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Część zamówienia: LOT-0004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Tytuł: 4.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Risdiplamum</w:t>
      </w:r>
      <w:proofErr w:type="spellEnd"/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Zgodnie z formularzem cenowym i zapisami SWZ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4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33652000 Środki przeciwnowotworowe i immunomodulacyjne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5.1.3.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5.1.9.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Nazwa: Koncesja GIF na prowadzenie hurtowni farmaceutycznej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5.1.10.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Cena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Najniższa cena - Zamawiający wybiera najkorzystniejszą ofertę na podstawie kryterium oceny ofert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15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16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 składania ofert: 08/07/2024 08:00:00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otwarcia: 08/07/2024 08:30:00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dodatkowe: Otwarcie ofert odbędzie się w siedzibie Zamawiającego, za pośrednictwem platformy </w:t>
      </w:r>
      <w:hyperlink r:id="rId17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http://e-propublico.pl</w:t>
        </w:r>
      </w:hyperlink>
      <w:r w:rsidRPr="008E7408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 wszystkim zainteresowanym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terminach odwołania: jak dla zadania 1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Techniki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5.1.16.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Część zamówienia: LOT-0005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Tytuł: 5.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Darbepoetin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alfa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Zgodnie z formularzem cenowym i zapisami SWZ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5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33652000 Środki przeciwnowotworowe i immunomodulacyjne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5.1.3.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5.1.9.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Nazwa: Koncesja GIF na prowadzenie hurtowni farmaceutycznej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5.1.10.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Cena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Najniższa cena - Zamawiający wybiera najkorzystniejszą ofertę na podstawie kryterium oceny ofert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18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Adres na potrzeby zgłoszenia: </w:t>
      </w:r>
      <w:hyperlink r:id="rId19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 składania ofert: 08/07/2024 08:00:00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otwarcia: 08/07/2024 08:30:00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dodatkowe: Otwarcie ofert odbędzie się w siedzibie Zamawiającego, za pośrednictwem platformy </w:t>
      </w:r>
      <w:hyperlink r:id="rId20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http://e-propublico.pl</w:t>
        </w:r>
      </w:hyperlink>
      <w:r w:rsidRPr="008E7408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 wszystkim zainteresowanym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terminach odwołania: jak dla zadania 1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Techniki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Część zamówienia: LOT-0006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Tytuł: 6.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Ropeginterferonum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alfa-2b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Zgodnie z formularzem cenowym i zapisami SWZ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6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33652000 Środki przeciwnowotworowe i immunomodulacyjne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5.1.3.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5.1.9.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Rodzaj: Kompetencje do prowadzenia danej działalności zawodowej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Nazwa: Koncesja GIF na prowadzenie hurtowni farmaceutycznej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5.1.10.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Cena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Najniższa cena - Zamawiający wybiera najkorzystniejszą ofertę na podstawie kryterium oceny ofert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21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22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 składania ofert: 08/07/2024 08:00:00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otwarcia: 08/07/2024 08:30:00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dodatkowe: Otwarcie ofert odbędzie się w siedzibie Zamawiającego, za pośrednictwem platformy </w:t>
      </w:r>
      <w:hyperlink r:id="rId23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http://e-propublico.pl</w:t>
        </w:r>
      </w:hyperlink>
      <w:r w:rsidRPr="008E7408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 wszystkim zainteresowanym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terminach odwołania: jak dla zadania 1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Techniki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Część zamówienia: LOT-0007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Tytuł: 7.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Remimazolam</w:t>
      </w:r>
      <w:proofErr w:type="spellEnd"/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Zgodnie z formularzem cenowym i zapisami SWZ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7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33652000 Środki przeciwnowotworowe i immunomodulacyjne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5.1.3.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5.1.9.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Nazwa: Koncesja GIF na prowadzenie hurtowni farmaceutycznej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5.1.10.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Cena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Najniższa cena - Zamawiający wybiera najkorzystniejszą ofertę na podstawie kryterium oceny ofert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24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25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 składania ofert: 08/07/2024 08:00:00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otwarcia: 08/07/2024 08:30:00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Informacje dodatkowe: Otwarcie ofert odbędzie się w siedzibie Zamawiającego, za pośrednictwem platformy </w:t>
      </w:r>
      <w:hyperlink r:id="rId26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http://e-propublico.pl</w:t>
        </w:r>
      </w:hyperlink>
      <w:r w:rsidRPr="008E7408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 wszystkim zainteresowanym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terminach odwołania: jak dla zadania 1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Techniki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Część zamówienia: LOT-0008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Tytuł: 8.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Thioctic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acid</w:t>
      </w:r>
      <w:proofErr w:type="spellEnd"/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Zgodnie z formularzem cenowym i zapisami SWZ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8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33652000 Środki przeciwnowotworowe i immunomodulacyjne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5.1.3.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5.1.9.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Nazwa: Koncesja GIF na prowadzenie hurtowni farmaceutycznej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5.1.10.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Cena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Najniższa cena - Zamawiający wybiera najkorzystniejszą ofertę na podstawie kryterium oceny ofert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27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28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 składania ofert: 08/07/2024 08:00:00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otwarcia: 08/07/2024 08:30:00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dodatkowe: Otwarcie ofert odbędzie się w siedzibie Zamawiającego, za pośrednictwem platformy </w:t>
      </w:r>
      <w:hyperlink r:id="rId29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http://e-propublico.pl</w:t>
        </w:r>
      </w:hyperlink>
      <w:r w:rsidRPr="008E7408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 wszystkim zainteresowanym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terminach odwołania: jak dla zadania 1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Techniki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Część zamówienia: LOT-0009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Tytuł: 9.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Hydrokortyzonu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sodu bursztynian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Zgodnie z formularzem cenowym i zapisami SWZ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Wewnętrzny identyfikator: 9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Przeznaczenie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Główna klasyfikacja (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cpv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): 33642200 Kortykosterydy do użytku ogólnoustrojowego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5.1.3.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ogólne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5.1.9.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Nazwa: Koncesja GIF na prowadzenie hurtowni farmaceutycznej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5.1.10.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Kryterium: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Rodzaj: Cena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Opis: Najniższa cena - Zamawiający wybiera najkorzystniejszą ofertę na podstawie kryterium oceny ofert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30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zgłoszenia: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31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 składania ofert: 08/07/2024 08:00:00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otwarcia: 08/07/2024 08:30:00 (UTC+2)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dodatkowe: Otwarcie ofert odbędzie się w siedzibie Zamawiającego, za pośrednictwem platformy </w:t>
      </w:r>
      <w:hyperlink r:id="rId32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http://e-propublico.pl</w:t>
        </w:r>
      </w:hyperlink>
      <w:r w:rsidRPr="008E7408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 wszystkim zainteresowanym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Warunki zamówienia: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terminach odwołania: jak dla zadania 1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5.1.15.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Techniki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5.1.16.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8. Organizacje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8.1.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ORG-0001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Oficjalna nazwa: 10 Wojskowy Szpital Kliniczny z Polikliniką Samodzielny Publiczny Zakład Opieki Zdrowotnej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Numer rejestracyjny: 090538318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Departament: Sekcja Zamówień Publicznych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pocztowy: Powstańców Warszawy 5  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Miejscowość: Bydgoszcz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Kod pocztowy: 85-681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Kraj: Polska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Punkt kontaktowy: </w:t>
      </w:r>
      <w:hyperlink r:id="rId33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www.10wsk.mil.pl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E-mail: </w:t>
      </w:r>
      <w:hyperlink r:id="rId34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barbara.choroszynska@10wsk.mil.pl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Telefon: +48 261 417 449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35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www.10wsk.mil.pl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wymiany informacji (URL): </w:t>
      </w:r>
      <w:hyperlink r:id="rId36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Nabywca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Organizacja zapewniająca dostęp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offline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 xml:space="preserve"> do dokumentów zamówienia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przyjmująca wnioski o dopuszczenie do udziału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rozpatrująca oferty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8.1.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ORG-0002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Oficjalna nazwa: KRAJOWA IZBA ODWOŁAWCZA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Numer rejestracyjny: 010828091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pocztowy: Postępu 17a 02-676 Warszawa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Miejscowość: Warszawa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Kod pocztowy: 02-676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Podpodział krajowy (NUTS): Warszawski wschodni (PL912)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Kraj: Polska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Punkt kontaktowy: </w:t>
      </w:r>
      <w:hyperlink r:id="rId37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https://www.uzp.gov.pl/kio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E-mail: </w:t>
      </w:r>
      <w:hyperlink r:id="rId38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odwolania@uzp.gov.pl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Telefon: +48 224587809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Faks: +48 224587800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39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https://www.gov.pl/web/uzp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wymiany informacji (URL): </w:t>
      </w:r>
      <w:hyperlink r:id="rId40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https://www.gov.pl/web/uzp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odwoławczy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8.1.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ORG-0003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lastRenderedPageBreak/>
        <w:t>Oficjalna nazwa: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Numer rejestracyjny: 140264957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pocztowy: ul. Krucza 36 / Wspólna 6 Warszawa 00-522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Miejscowość: Warszawa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Kod pocztowy: 00-522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Podpodział krajowy (NUTS): Miasto Warszawa (PL911)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Kraj: Polska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Punkt kontaktowy: Sąd Polubowny przy Prokuratorii Generalnej Rzeczypospolitej Polskiej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E-mail: </w:t>
      </w:r>
      <w:hyperlink r:id="rId41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sp@prokuratoria.gov.pl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Telefon: +48 226958504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42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https://www.gov.pl/web/sp-prokuratoria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Adres na potrzeby wymiany informacji (URL): </w:t>
      </w:r>
      <w:hyperlink r:id="rId43" w:history="1">
        <w:r w:rsidRPr="008E7408">
          <w:rPr>
            <w:rFonts w:ascii="Arial Narrow" w:eastAsia="Times New Roman" w:hAnsi="Arial Narrow" w:cs="Times New Roman"/>
            <w:u w:val="single"/>
            <w:lang w:eastAsia="pl-PL"/>
          </w:rPr>
          <w:t>https://www.gov.pl/web/sp-prokuratoria</w:t>
        </w:r>
      </w:hyperlink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Organ mediacyjny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11. Informacje o ogłoszeniu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11.1.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ogłoszeniu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Identyfikator/wersja ogłoszenia: 4846dfd1-d054-47f1-96dc-e1759831d950 - 01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Typ formularza: Procedura konkurencyjna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Rodzaj ogłoszenia: Ogłoszenie o zamówieniu lub ogłoszenie o koncesji – tryb standardowy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Ogłoszenie – data wysłania: 31/05/2024 06:56:37 (UTC)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Języki, w których przedmiotowe ogłoszenie jest oficjalnie dostępne: polski</w:t>
      </w:r>
    </w:p>
    <w:p w:rsidR="008E7408" w:rsidRPr="008E7408" w:rsidRDefault="008E7408" w:rsidP="008E74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11.2.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Informacje o publikacji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Numer publikacji ogłoszenia: 327593-2024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 xml:space="preserve">Numer wydania </w:t>
      </w:r>
      <w:proofErr w:type="spellStart"/>
      <w:r w:rsidRPr="008E7408">
        <w:rPr>
          <w:rFonts w:ascii="Arial Narrow" w:eastAsia="Times New Roman" w:hAnsi="Arial Narrow" w:cs="Times New Roman"/>
          <w:lang w:eastAsia="pl-PL"/>
        </w:rPr>
        <w:t>Dz.U</w:t>
      </w:r>
      <w:proofErr w:type="spellEnd"/>
      <w:r w:rsidRPr="008E7408">
        <w:rPr>
          <w:rFonts w:ascii="Arial Narrow" w:eastAsia="Times New Roman" w:hAnsi="Arial Narrow" w:cs="Times New Roman"/>
          <w:lang w:eastAsia="pl-PL"/>
        </w:rPr>
        <w:t>. S: 107/2024</w:t>
      </w:r>
    </w:p>
    <w:p w:rsidR="008E7408" w:rsidRPr="008E7408" w:rsidRDefault="008E7408" w:rsidP="008E74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8E7408">
        <w:rPr>
          <w:rFonts w:ascii="Arial Narrow" w:eastAsia="Times New Roman" w:hAnsi="Arial Narrow" w:cs="Times New Roman"/>
          <w:lang w:eastAsia="pl-PL"/>
        </w:rPr>
        <w:t>Data publikacji: 04/06/2024</w:t>
      </w:r>
    </w:p>
    <w:p w:rsidR="001B22A4" w:rsidRDefault="001B22A4">
      <w:pPr>
        <w:rPr>
          <w:rFonts w:ascii="Arial Narrow" w:hAnsi="Arial Narrow"/>
        </w:rPr>
      </w:pPr>
    </w:p>
    <w:p w:rsidR="008E7408" w:rsidRDefault="008E7408">
      <w:pPr>
        <w:rPr>
          <w:rFonts w:ascii="Arial Narrow" w:hAnsi="Arial Narrow"/>
        </w:rPr>
      </w:pPr>
    </w:p>
    <w:p w:rsidR="008E7408" w:rsidRDefault="008E7408" w:rsidP="008E7408">
      <w:pPr>
        <w:ind w:left="6372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8E7408" w:rsidRDefault="008E7408">
      <w:pPr>
        <w:rPr>
          <w:rFonts w:ascii="Arial Narrow" w:hAnsi="Arial Narrow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82A83" w:rsidRDefault="00682A83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82A83" w:rsidRDefault="00682A83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82A83" w:rsidRDefault="00682A83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E7408" w:rsidRPr="00681E50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8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8E7408" w:rsidRPr="00681E50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682A83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8E7408" w:rsidRPr="00681E50" w:rsidRDefault="008E7408" w:rsidP="008E740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44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E7408" w:rsidRPr="00B9724A" w:rsidRDefault="008E7408" w:rsidP="008E7408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04.06.2024 r..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bookmarkEnd w:id="0"/>
    </w:p>
    <w:bookmarkEnd w:id="1"/>
    <w:p w:rsidR="008E7408" w:rsidRPr="008E7408" w:rsidRDefault="008E7408">
      <w:pPr>
        <w:rPr>
          <w:rFonts w:ascii="Arial Narrow" w:hAnsi="Arial Narrow"/>
        </w:rPr>
      </w:pPr>
    </w:p>
    <w:sectPr w:rsidR="008E7408" w:rsidRPr="008E7408" w:rsidSect="008E7408">
      <w:headerReference w:type="default" r:id="rId4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4CC" w:rsidRDefault="00CB14CC" w:rsidP="008E7408">
      <w:pPr>
        <w:spacing w:after="0" w:line="240" w:lineRule="auto"/>
      </w:pPr>
      <w:r>
        <w:separator/>
      </w:r>
    </w:p>
  </w:endnote>
  <w:endnote w:type="continuationSeparator" w:id="0">
    <w:p w:rsidR="00CB14CC" w:rsidRDefault="00CB14CC" w:rsidP="008E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4CC" w:rsidRDefault="00CB14CC" w:rsidP="008E7408">
      <w:pPr>
        <w:spacing w:after="0" w:line="240" w:lineRule="auto"/>
      </w:pPr>
      <w:r>
        <w:separator/>
      </w:r>
    </w:p>
  </w:footnote>
  <w:footnote w:type="continuationSeparator" w:id="0">
    <w:p w:rsidR="00CB14CC" w:rsidRDefault="00CB14CC" w:rsidP="008E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A83" w:rsidRDefault="00682A83">
    <w:pPr>
      <w:pStyle w:val="Nagwek"/>
    </w:pPr>
    <w:r>
      <w:t>Sprawa nr 64/2024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7408"/>
    <w:rsid w:val="001B22A4"/>
    <w:rsid w:val="006537AA"/>
    <w:rsid w:val="00682A83"/>
    <w:rsid w:val="008E7408"/>
    <w:rsid w:val="00CB1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2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E7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7408"/>
  </w:style>
  <w:style w:type="paragraph" w:styleId="Stopka">
    <w:name w:val="footer"/>
    <w:basedOn w:val="Normalny"/>
    <w:link w:val="StopkaZnak"/>
    <w:uiPriority w:val="99"/>
    <w:semiHidden/>
    <w:unhideWhenUsed/>
    <w:rsid w:val="008E7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E7408"/>
  </w:style>
  <w:style w:type="character" w:styleId="Hipercze">
    <w:name w:val="Hyperlink"/>
    <w:basedOn w:val="Domylnaczcionkaakapitu"/>
    <w:uiPriority w:val="99"/>
    <w:semiHidden/>
    <w:unhideWhenUsed/>
    <w:rsid w:val="008E74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7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://e-propublico.pl/" TargetMode="External"/><Relationship Id="rId39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mailto:barbara.choroszynska@10wsk.mil.pl" TargetMode="External"/><Relationship Id="rId42" Type="http://schemas.openxmlformats.org/officeDocument/2006/relationships/hyperlink" Target="https://www.gov.pl/web/sp-prokuratoria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www.10wsk.mil.pl/" TargetMode="External"/><Relationship Id="rId38" Type="http://schemas.openxmlformats.org/officeDocument/2006/relationships/hyperlink" Target="mailto:odwolania@uzp.gov.pl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e-propublico.pl/" TargetMode="External"/><Relationship Id="rId29" Type="http://schemas.openxmlformats.org/officeDocument/2006/relationships/hyperlink" Target="http://e-propublico.pl/" TargetMode="External"/><Relationship Id="rId41" Type="http://schemas.openxmlformats.org/officeDocument/2006/relationships/hyperlink" Target="mailto:sp@prokuratoria.gov.pl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e-propublico.pl/" TargetMode="External"/><Relationship Id="rId37" Type="http://schemas.openxmlformats.org/officeDocument/2006/relationships/hyperlink" Target="https://www.uzp.gov.pl/kio" TargetMode="External"/><Relationship Id="rId40" Type="http://schemas.openxmlformats.org/officeDocument/2006/relationships/hyperlink" Target="https://www.gov.pl/web/uzp" TargetMode="External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mailto:barbara.choroszyn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://www.10wsk.mil.pl/" TargetMode="External"/><Relationship Id="rId43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16</Pages>
  <Words>6286</Words>
  <Characters>37720</Characters>
  <Application>Microsoft Office Word</Application>
  <DocSecurity>0</DocSecurity>
  <Lines>314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2024-06-04T07:40:00Z</cp:lastPrinted>
  <dcterms:created xsi:type="dcterms:W3CDTF">2024-06-04T07:04:00Z</dcterms:created>
  <dcterms:modified xsi:type="dcterms:W3CDTF">2024-06-04T07:40:00Z</dcterms:modified>
</cp:coreProperties>
</file>