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91CA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91CA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1CA7">
        <w:rPr>
          <w:sz w:val="22"/>
          <w:szCs w:val="22"/>
        </w:rPr>
        <w:t>2024-06-04</w:t>
      </w:r>
    </w:p>
    <w:p w:rsidR="00591CA7" w:rsidRPr="00591CA7" w:rsidRDefault="00591CA7" w:rsidP="00890B92">
      <w:pPr>
        <w:rPr>
          <w:b/>
          <w:bCs/>
          <w:sz w:val="22"/>
          <w:szCs w:val="22"/>
        </w:rPr>
      </w:pPr>
      <w:r w:rsidRPr="00591CA7">
        <w:rPr>
          <w:b/>
          <w:bCs/>
          <w:sz w:val="22"/>
          <w:szCs w:val="22"/>
        </w:rPr>
        <w:t>Akademia Górniczo - Hutnicza</w:t>
      </w:r>
    </w:p>
    <w:p w:rsidR="00591CA7" w:rsidRPr="00591CA7" w:rsidRDefault="00591CA7" w:rsidP="00890B92">
      <w:pPr>
        <w:rPr>
          <w:b/>
          <w:bCs/>
          <w:sz w:val="22"/>
          <w:szCs w:val="22"/>
        </w:rPr>
      </w:pPr>
      <w:r w:rsidRPr="00591CA7">
        <w:rPr>
          <w:b/>
          <w:bCs/>
          <w:sz w:val="22"/>
          <w:szCs w:val="22"/>
        </w:rPr>
        <w:t>im. Stanisława Staszica w Krakowie</w:t>
      </w:r>
    </w:p>
    <w:p w:rsidR="00890B92" w:rsidRPr="00D91931" w:rsidRDefault="00591CA7" w:rsidP="00890B92">
      <w:pPr>
        <w:rPr>
          <w:b/>
          <w:bCs/>
          <w:sz w:val="22"/>
          <w:szCs w:val="22"/>
        </w:rPr>
      </w:pPr>
      <w:r w:rsidRPr="00591CA7">
        <w:rPr>
          <w:b/>
          <w:bCs/>
          <w:sz w:val="22"/>
          <w:szCs w:val="22"/>
        </w:rPr>
        <w:t>Dział Zamówień Publicznych</w:t>
      </w:r>
    </w:p>
    <w:p w:rsidR="00890B92" w:rsidRPr="00BD5546" w:rsidRDefault="00591CA7" w:rsidP="00890B92">
      <w:pPr>
        <w:rPr>
          <w:sz w:val="22"/>
          <w:szCs w:val="22"/>
        </w:rPr>
      </w:pPr>
      <w:r w:rsidRPr="00591CA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1CA7">
        <w:rPr>
          <w:sz w:val="22"/>
          <w:szCs w:val="22"/>
        </w:rPr>
        <w:t>30</w:t>
      </w:r>
    </w:p>
    <w:p w:rsidR="00890B92" w:rsidRPr="00BD5546" w:rsidRDefault="00591CA7" w:rsidP="00890B92">
      <w:pPr>
        <w:rPr>
          <w:sz w:val="22"/>
          <w:szCs w:val="22"/>
        </w:rPr>
      </w:pPr>
      <w:r w:rsidRPr="00591CA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1CA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1CA7" w:rsidRPr="00591CA7">
        <w:rPr>
          <w:b/>
          <w:sz w:val="22"/>
          <w:szCs w:val="22"/>
        </w:rPr>
        <w:t>DE-dzp.272-226/24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91CA7" w:rsidRPr="00591CA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91CA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1CA7">
        <w:rPr>
          <w:b/>
          <w:sz w:val="22"/>
          <w:szCs w:val="22"/>
        </w:rPr>
        <w:t>Budowa windy przystosowanej dla osób z niepełnosprawnościami w budynku C-4 na terenie AGH w  Krakowie. DE-dzp.272-226/24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91CA7" w:rsidP="00A80738">
      <w:pPr>
        <w:spacing w:before="120" w:after="120"/>
        <w:jc w:val="both"/>
        <w:rPr>
          <w:sz w:val="22"/>
          <w:szCs w:val="22"/>
        </w:rPr>
      </w:pPr>
      <w:r w:rsidRPr="00591CA7">
        <w:rPr>
          <w:b/>
          <w:sz w:val="22"/>
          <w:szCs w:val="22"/>
        </w:rPr>
        <w:t>1 700 000.00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665" w:rsidRDefault="002F3665">
      <w:r>
        <w:separator/>
      </w:r>
    </w:p>
  </w:endnote>
  <w:endnote w:type="continuationSeparator" w:id="0">
    <w:p w:rsidR="002F3665" w:rsidRDefault="002F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665" w:rsidRDefault="002F3665">
      <w:r>
        <w:separator/>
      </w:r>
    </w:p>
  </w:footnote>
  <w:footnote w:type="continuationSeparator" w:id="0">
    <w:p w:rsidR="002F3665" w:rsidRDefault="002F3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1CA7" w:rsidRDefault="00591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1CA7" w:rsidRDefault="00591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1CA7" w:rsidRDefault="00591C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66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F3665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91CA7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C9884C-C352-4585-8224-3F73F10D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2024-06-04T06:59:00Z</dcterms:created>
  <dcterms:modified xsi:type="dcterms:W3CDTF">2024-06-04T06:59:00Z</dcterms:modified>
</cp:coreProperties>
</file>