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EB0F6D7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402326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43F7F65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02326">
        <w:rPr>
          <w:rFonts w:ascii="Times New Roman" w:eastAsia="Times New Roman" w:hAnsi="Times New Roman"/>
          <w:b/>
          <w:sz w:val="24"/>
          <w:szCs w:val="20"/>
          <w:lang w:eastAsia="pl-PL"/>
        </w:rPr>
        <w:t>41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402326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2618456D" w:rsidR="00BE3BCE" w:rsidRPr="00B77707" w:rsidRDefault="00E9625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Konserwacja i naprawa </w:t>
      </w:r>
      <w:r w:rsidR="0040232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urządzeń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</w:t>
      </w:r>
      <w:r w:rsidR="008014D5">
        <w:rPr>
          <w:rFonts w:ascii="Times New Roman" w:eastAsia="Times New Roman" w:hAnsi="Times New Roman"/>
          <w:b/>
          <w:sz w:val="24"/>
          <w:szCs w:val="24"/>
          <w:lang w:eastAsia="pl-PL"/>
        </w:rPr>
        <w:t>instalacji zaplecza technicznego Bloku Operacyjnego i Centralnej Sterylizatorni</w:t>
      </w:r>
      <w:r w:rsidR="008139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02326">
        <w:rPr>
          <w:rFonts w:ascii="Times New Roman" w:eastAsia="Times New Roman" w:hAnsi="Times New Roman"/>
          <w:b/>
          <w:sz w:val="24"/>
          <w:szCs w:val="24"/>
          <w:lang w:eastAsia="pl-PL"/>
        </w:rPr>
        <w:t>Szpitala Wojewódzkiego w Poznaniu: Filia nr 1 – Poznań, ul. Juraszów 7/19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00D8DF7C" w14:textId="0C2C3786" w:rsidR="004374F2" w:rsidRPr="00E27ABB" w:rsidRDefault="004374F2" w:rsidP="0040232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6FBE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02326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10</cp:revision>
  <dcterms:created xsi:type="dcterms:W3CDTF">2017-08-01T08:06:00Z</dcterms:created>
  <dcterms:modified xsi:type="dcterms:W3CDTF">2024-05-07T08:24:00Z</dcterms:modified>
</cp:coreProperties>
</file>