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AB57AC" w:rsidP="006A5DF1">
      <w:pPr>
        <w:spacing w:after="240"/>
        <w:jc w:val="right"/>
        <w:rPr>
          <w:sz w:val="22"/>
          <w:szCs w:val="22"/>
        </w:rPr>
      </w:pPr>
      <w:r w:rsidRPr="00AB57AC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B57AC">
        <w:rPr>
          <w:sz w:val="22"/>
          <w:szCs w:val="22"/>
        </w:rPr>
        <w:t>2024-05-2</w:t>
      </w:r>
      <w:r w:rsidR="00652221">
        <w:rPr>
          <w:sz w:val="22"/>
          <w:szCs w:val="22"/>
        </w:rPr>
        <w:t>2</w:t>
      </w:r>
      <w:bookmarkStart w:id="0" w:name="_GoBack"/>
      <w:bookmarkEnd w:id="0"/>
    </w:p>
    <w:p w:rsidR="00AB57AC" w:rsidRPr="00AB57AC" w:rsidRDefault="00AB57AC" w:rsidP="006A5DF1">
      <w:pPr>
        <w:rPr>
          <w:b/>
          <w:bCs/>
          <w:sz w:val="22"/>
          <w:szCs w:val="22"/>
        </w:rPr>
      </w:pPr>
      <w:r w:rsidRPr="00AB57AC">
        <w:rPr>
          <w:b/>
          <w:bCs/>
          <w:sz w:val="22"/>
          <w:szCs w:val="22"/>
        </w:rPr>
        <w:t>Akademia Górniczo - Hutnicza</w:t>
      </w:r>
    </w:p>
    <w:p w:rsidR="00AB57AC" w:rsidRPr="00AB57AC" w:rsidRDefault="00AB57AC" w:rsidP="006A5DF1">
      <w:pPr>
        <w:rPr>
          <w:b/>
          <w:bCs/>
          <w:sz w:val="22"/>
          <w:szCs w:val="22"/>
        </w:rPr>
      </w:pPr>
      <w:r w:rsidRPr="00AB57AC">
        <w:rPr>
          <w:b/>
          <w:bCs/>
          <w:sz w:val="22"/>
          <w:szCs w:val="22"/>
        </w:rPr>
        <w:t>im. Stanisława Staszica w Krakowie</w:t>
      </w:r>
    </w:p>
    <w:p w:rsidR="006A5DF1" w:rsidRPr="00D91931" w:rsidRDefault="00AB57AC" w:rsidP="006A5DF1">
      <w:pPr>
        <w:rPr>
          <w:b/>
          <w:bCs/>
          <w:sz w:val="22"/>
          <w:szCs w:val="22"/>
        </w:rPr>
      </w:pPr>
      <w:r w:rsidRPr="00AB57AC">
        <w:rPr>
          <w:b/>
          <w:bCs/>
          <w:sz w:val="22"/>
          <w:szCs w:val="22"/>
        </w:rPr>
        <w:t>Dział Zamówień Publicznych</w:t>
      </w:r>
    </w:p>
    <w:p w:rsidR="006A5DF1" w:rsidRPr="00BD5546" w:rsidRDefault="00AB57AC" w:rsidP="006A5DF1">
      <w:pPr>
        <w:rPr>
          <w:sz w:val="22"/>
          <w:szCs w:val="22"/>
        </w:rPr>
      </w:pPr>
      <w:r w:rsidRPr="00AB57AC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B57AC">
        <w:rPr>
          <w:sz w:val="22"/>
          <w:szCs w:val="22"/>
        </w:rPr>
        <w:t>30</w:t>
      </w:r>
    </w:p>
    <w:p w:rsidR="006A5DF1" w:rsidRPr="00BD5546" w:rsidRDefault="00AB57AC" w:rsidP="006A5DF1">
      <w:pPr>
        <w:rPr>
          <w:sz w:val="22"/>
          <w:szCs w:val="22"/>
        </w:rPr>
      </w:pPr>
      <w:r w:rsidRPr="00AB57AC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B57AC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95E11" w:rsidRPr="00AB57AC">
        <w:rPr>
          <w:b/>
          <w:bCs/>
          <w:sz w:val="22"/>
          <w:szCs w:val="22"/>
        </w:rPr>
        <w:t>DE-dzp.272-216/24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4E5293" w:rsidRDefault="00E21B49" w:rsidP="004E5293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4E5293">
        <w:rPr>
          <w:rFonts w:ascii="Times New Roman" w:hAnsi="Times New Roman"/>
          <w:sz w:val="22"/>
          <w:szCs w:val="22"/>
        </w:rPr>
        <w:t>WYJAŚNIENI</w:t>
      </w:r>
      <w:r w:rsidR="00520165" w:rsidRPr="004E5293">
        <w:rPr>
          <w:rFonts w:ascii="Times New Roman" w:hAnsi="Times New Roman"/>
          <w:sz w:val="22"/>
          <w:szCs w:val="22"/>
        </w:rPr>
        <w:t>A</w:t>
      </w:r>
      <w:r w:rsidR="00632C3C" w:rsidRPr="004E5293">
        <w:rPr>
          <w:rFonts w:ascii="Times New Roman" w:hAnsi="Times New Roman"/>
          <w:sz w:val="22"/>
          <w:szCs w:val="22"/>
        </w:rPr>
        <w:t xml:space="preserve"> TREŚCI</w:t>
      </w:r>
      <w:r w:rsidR="0029606A" w:rsidRPr="004E5293">
        <w:rPr>
          <w:rFonts w:ascii="Times New Roman" w:hAnsi="Times New Roman"/>
          <w:sz w:val="22"/>
          <w:szCs w:val="22"/>
        </w:rPr>
        <w:t xml:space="preserve"> SWZ</w:t>
      </w:r>
    </w:p>
    <w:p w:rsidR="004E5293" w:rsidRPr="004E5293" w:rsidRDefault="004E5293" w:rsidP="004E5293"/>
    <w:p w:rsidR="006D4AB3" w:rsidRPr="00B95E11" w:rsidRDefault="00632C3C" w:rsidP="00F02812">
      <w:pPr>
        <w:spacing w:after="360" w:line="276" w:lineRule="auto"/>
        <w:jc w:val="both"/>
        <w:rPr>
          <w:sz w:val="22"/>
          <w:szCs w:val="22"/>
        </w:rPr>
      </w:pPr>
      <w:r w:rsidRPr="00B95E11">
        <w:rPr>
          <w:sz w:val="22"/>
          <w:szCs w:val="22"/>
        </w:rPr>
        <w:t xml:space="preserve">Dotyczy: </w:t>
      </w:r>
      <w:r w:rsidR="006A5DF1" w:rsidRPr="00B95E11">
        <w:rPr>
          <w:sz w:val="22"/>
          <w:szCs w:val="22"/>
        </w:rPr>
        <w:t>p</w:t>
      </w:r>
      <w:r w:rsidRPr="00B95E11">
        <w:rPr>
          <w:sz w:val="22"/>
          <w:szCs w:val="22"/>
        </w:rPr>
        <w:t>ostępowani</w:t>
      </w:r>
      <w:r w:rsidR="006A5DF1" w:rsidRPr="00B95E11">
        <w:rPr>
          <w:sz w:val="22"/>
          <w:szCs w:val="22"/>
        </w:rPr>
        <w:t>a</w:t>
      </w:r>
      <w:r w:rsidRPr="00B95E11">
        <w:rPr>
          <w:sz w:val="22"/>
          <w:szCs w:val="22"/>
        </w:rPr>
        <w:t xml:space="preserve"> o udzielenie zamówienia publicznego, prowadzone</w:t>
      </w:r>
      <w:r w:rsidR="006A5DF1" w:rsidRPr="00B95E11">
        <w:rPr>
          <w:sz w:val="22"/>
          <w:szCs w:val="22"/>
        </w:rPr>
        <w:t>go</w:t>
      </w:r>
      <w:r w:rsidRPr="00B95E11">
        <w:rPr>
          <w:sz w:val="22"/>
          <w:szCs w:val="22"/>
        </w:rPr>
        <w:t xml:space="preserve"> w trybie</w:t>
      </w:r>
      <w:r w:rsidR="002C6A48" w:rsidRPr="00B95E11">
        <w:rPr>
          <w:sz w:val="22"/>
          <w:szCs w:val="22"/>
        </w:rPr>
        <w:t>:</w:t>
      </w:r>
      <w:r w:rsidRPr="00B95E11">
        <w:rPr>
          <w:sz w:val="22"/>
          <w:szCs w:val="22"/>
        </w:rPr>
        <w:t xml:space="preserve"> </w:t>
      </w:r>
      <w:r w:rsidR="00AB57AC" w:rsidRPr="00B95E11">
        <w:rPr>
          <w:sz w:val="22"/>
          <w:szCs w:val="22"/>
        </w:rPr>
        <w:t xml:space="preserve">Tryb podstawowy bez negocjacji - art. 275 pkt. 1 ustawy </w:t>
      </w:r>
      <w:proofErr w:type="spellStart"/>
      <w:r w:rsidR="00AB57AC" w:rsidRPr="00B95E11">
        <w:rPr>
          <w:sz w:val="22"/>
          <w:szCs w:val="22"/>
        </w:rPr>
        <w:t>Pzp</w:t>
      </w:r>
      <w:proofErr w:type="spellEnd"/>
      <w:r w:rsidRPr="00B95E11">
        <w:rPr>
          <w:b/>
          <w:sz w:val="22"/>
          <w:szCs w:val="22"/>
        </w:rPr>
        <w:t xml:space="preserve"> </w:t>
      </w:r>
      <w:r w:rsidR="00E715A3" w:rsidRPr="00B95E11">
        <w:rPr>
          <w:bCs/>
          <w:sz w:val="22"/>
          <w:szCs w:val="22"/>
        </w:rPr>
        <w:t>pn.</w:t>
      </w:r>
      <w:r w:rsidRPr="00B95E11">
        <w:rPr>
          <w:b/>
          <w:sz w:val="22"/>
          <w:szCs w:val="22"/>
        </w:rPr>
        <w:t xml:space="preserve"> </w:t>
      </w:r>
      <w:r w:rsidR="00E72428" w:rsidRPr="00B95E11">
        <w:rPr>
          <w:bCs/>
          <w:sz w:val="22"/>
          <w:szCs w:val="22"/>
        </w:rPr>
        <w:t>”</w:t>
      </w:r>
      <w:r w:rsidR="00AB57AC" w:rsidRPr="00B95E11">
        <w:rPr>
          <w:b/>
          <w:bCs/>
          <w:sz w:val="22"/>
          <w:szCs w:val="22"/>
        </w:rPr>
        <w:t>Dostawa samochodu elektrycznego - DE-dzp.272-216/24</w:t>
      </w:r>
      <w:r w:rsidR="00E72428" w:rsidRPr="00B95E11">
        <w:rPr>
          <w:bCs/>
          <w:sz w:val="22"/>
          <w:szCs w:val="22"/>
        </w:rPr>
        <w:t>”</w:t>
      </w:r>
      <w:r w:rsidRPr="00B95E11">
        <w:rPr>
          <w:b/>
          <w:sz w:val="22"/>
          <w:szCs w:val="22"/>
        </w:rPr>
        <w:t xml:space="preserve"> </w:t>
      </w:r>
      <w:r w:rsidRPr="00B95E11">
        <w:rPr>
          <w:bCs/>
          <w:sz w:val="22"/>
          <w:szCs w:val="22"/>
        </w:rPr>
        <w:t>– znak sprawy</w:t>
      </w:r>
      <w:r w:rsidRPr="00B95E11">
        <w:rPr>
          <w:b/>
          <w:sz w:val="22"/>
          <w:szCs w:val="22"/>
        </w:rPr>
        <w:t xml:space="preserve"> </w:t>
      </w:r>
      <w:r w:rsidR="00AB57AC" w:rsidRPr="00B95E11">
        <w:rPr>
          <w:b/>
          <w:sz w:val="22"/>
          <w:szCs w:val="22"/>
        </w:rPr>
        <w:t>DE-dzp.272-216/24</w:t>
      </w:r>
      <w:r w:rsidRPr="00B95E11">
        <w:rPr>
          <w:b/>
          <w:sz w:val="22"/>
          <w:szCs w:val="22"/>
        </w:rPr>
        <w:t>.</w:t>
      </w:r>
    </w:p>
    <w:p w:rsidR="0012774F" w:rsidRPr="00B95E11" w:rsidRDefault="00520165" w:rsidP="00F02812">
      <w:pPr>
        <w:jc w:val="both"/>
        <w:rPr>
          <w:sz w:val="22"/>
          <w:szCs w:val="22"/>
        </w:rPr>
      </w:pPr>
      <w:r w:rsidRPr="00B95E11">
        <w:rPr>
          <w:sz w:val="22"/>
          <w:szCs w:val="22"/>
        </w:rPr>
        <w:t>Zamawiający,</w:t>
      </w:r>
      <w:r w:rsidR="002C6A48" w:rsidRPr="00B95E11">
        <w:rPr>
          <w:sz w:val="22"/>
          <w:szCs w:val="22"/>
        </w:rPr>
        <w:t xml:space="preserve"> </w:t>
      </w:r>
      <w:r w:rsidR="002C6A48" w:rsidRPr="00B95E11">
        <w:rPr>
          <w:b/>
          <w:sz w:val="22"/>
          <w:szCs w:val="22"/>
        </w:rPr>
        <w:t>Akademia Górniczo-Hutnicza im. Stanisława Staszica w Krakowie</w:t>
      </w:r>
      <w:r w:rsidRPr="00B95E11">
        <w:rPr>
          <w:sz w:val="22"/>
          <w:szCs w:val="22"/>
        </w:rPr>
        <w:t xml:space="preserve"> działając na podstawie art. </w:t>
      </w:r>
      <w:r w:rsidR="00E74BC3" w:rsidRPr="00B95E11">
        <w:rPr>
          <w:sz w:val="22"/>
          <w:szCs w:val="22"/>
        </w:rPr>
        <w:t>284</w:t>
      </w:r>
      <w:r w:rsidRPr="00B95E11">
        <w:rPr>
          <w:sz w:val="22"/>
          <w:szCs w:val="22"/>
        </w:rPr>
        <w:t xml:space="preserve"> ust. </w:t>
      </w:r>
      <w:r w:rsidR="0029606A" w:rsidRPr="00B95E11">
        <w:rPr>
          <w:sz w:val="22"/>
          <w:szCs w:val="22"/>
        </w:rPr>
        <w:t>6</w:t>
      </w:r>
      <w:r w:rsidRPr="00B95E11">
        <w:rPr>
          <w:sz w:val="22"/>
          <w:szCs w:val="22"/>
        </w:rPr>
        <w:t xml:space="preserve"> ustawy z dnia </w:t>
      </w:r>
      <w:r w:rsidR="0029606A" w:rsidRPr="00B95E11">
        <w:rPr>
          <w:sz w:val="22"/>
          <w:szCs w:val="22"/>
        </w:rPr>
        <w:t>11</w:t>
      </w:r>
      <w:r w:rsidRPr="00B95E11">
        <w:rPr>
          <w:sz w:val="22"/>
          <w:szCs w:val="22"/>
        </w:rPr>
        <w:t xml:space="preserve"> </w:t>
      </w:r>
      <w:r w:rsidR="0029606A" w:rsidRPr="00B95E11">
        <w:rPr>
          <w:sz w:val="22"/>
          <w:szCs w:val="22"/>
        </w:rPr>
        <w:t xml:space="preserve">września </w:t>
      </w:r>
      <w:r w:rsidRPr="00B95E11">
        <w:rPr>
          <w:sz w:val="22"/>
          <w:szCs w:val="22"/>
        </w:rPr>
        <w:t>20</w:t>
      </w:r>
      <w:r w:rsidR="0029606A" w:rsidRPr="00B95E11">
        <w:rPr>
          <w:sz w:val="22"/>
          <w:szCs w:val="22"/>
        </w:rPr>
        <w:t>19</w:t>
      </w:r>
      <w:r w:rsidRPr="00B95E11">
        <w:rPr>
          <w:sz w:val="22"/>
          <w:szCs w:val="22"/>
        </w:rPr>
        <w:t xml:space="preserve"> r</w:t>
      </w:r>
      <w:r w:rsidR="0029606A" w:rsidRPr="00B95E11">
        <w:rPr>
          <w:sz w:val="22"/>
          <w:szCs w:val="22"/>
        </w:rPr>
        <w:t>.</w:t>
      </w:r>
      <w:r w:rsidRPr="00B95E11">
        <w:rPr>
          <w:sz w:val="22"/>
          <w:szCs w:val="22"/>
        </w:rPr>
        <w:t xml:space="preserve"> Prawo </w:t>
      </w:r>
      <w:r w:rsidR="0029606A" w:rsidRPr="00B95E11">
        <w:rPr>
          <w:sz w:val="22"/>
          <w:szCs w:val="22"/>
        </w:rPr>
        <w:t>z</w:t>
      </w:r>
      <w:r w:rsidRPr="00B95E11">
        <w:rPr>
          <w:sz w:val="22"/>
          <w:szCs w:val="22"/>
        </w:rPr>
        <w:t xml:space="preserve">amówień </w:t>
      </w:r>
      <w:r w:rsidR="0029606A" w:rsidRPr="00B95E11">
        <w:rPr>
          <w:sz w:val="22"/>
          <w:szCs w:val="22"/>
        </w:rPr>
        <w:t>p</w:t>
      </w:r>
      <w:r w:rsidRPr="00B95E11">
        <w:rPr>
          <w:sz w:val="22"/>
          <w:szCs w:val="22"/>
        </w:rPr>
        <w:t>ublicznych</w:t>
      </w:r>
      <w:r w:rsidR="00711222" w:rsidRPr="00B95E11">
        <w:rPr>
          <w:sz w:val="22"/>
          <w:szCs w:val="22"/>
        </w:rPr>
        <w:t xml:space="preserve"> (Dz.U.202</w:t>
      </w:r>
      <w:r w:rsidR="00E715A3" w:rsidRPr="00B95E11">
        <w:rPr>
          <w:sz w:val="22"/>
          <w:szCs w:val="22"/>
        </w:rPr>
        <w:t>3.1605 ze zm.)</w:t>
      </w:r>
      <w:r w:rsidR="00BE7BFD" w:rsidRPr="00B95E11">
        <w:rPr>
          <w:sz w:val="22"/>
          <w:szCs w:val="22"/>
        </w:rPr>
        <w:t xml:space="preserve">, </w:t>
      </w:r>
      <w:r w:rsidR="00E74BC3" w:rsidRPr="00B95E11">
        <w:rPr>
          <w:sz w:val="22"/>
          <w:szCs w:val="22"/>
        </w:rPr>
        <w:t>udostępnia</w:t>
      </w:r>
      <w:r w:rsidR="00BE7BFD" w:rsidRPr="00B95E11">
        <w:rPr>
          <w:sz w:val="22"/>
          <w:szCs w:val="22"/>
        </w:rPr>
        <w:t xml:space="preserve"> poniżej treść zapytań do S</w:t>
      </w:r>
      <w:r w:rsidR="0012774F" w:rsidRPr="00B95E11">
        <w:rPr>
          <w:sz w:val="22"/>
          <w:szCs w:val="22"/>
        </w:rPr>
        <w:t>pecyfikacji Warunków Zamówienia (</w:t>
      </w:r>
      <w:r w:rsidR="0012774F" w:rsidRPr="00B95E11">
        <w:rPr>
          <w:sz w:val="22"/>
          <w:szCs w:val="22"/>
          <w:lang w:eastAsia="ar-SA"/>
        </w:rPr>
        <w:t>zwanej dalej</w:t>
      </w:r>
      <w:r w:rsidR="0012774F" w:rsidRPr="00B95E11">
        <w:rPr>
          <w:b/>
          <w:sz w:val="22"/>
          <w:szCs w:val="22"/>
          <w:lang w:eastAsia="ar-SA"/>
        </w:rPr>
        <w:t xml:space="preserve"> </w:t>
      </w:r>
      <w:r w:rsidR="0012774F" w:rsidRPr="00B95E11">
        <w:rPr>
          <w:bCs/>
          <w:sz w:val="22"/>
          <w:szCs w:val="22"/>
          <w:lang w:eastAsia="ar-SA"/>
        </w:rPr>
        <w:t>”SWZ”)</w:t>
      </w:r>
      <w:r w:rsidR="00E74BC3" w:rsidRPr="00B95E11">
        <w:rPr>
          <w:bCs/>
          <w:sz w:val="22"/>
          <w:szCs w:val="22"/>
          <w:lang w:eastAsia="ar-SA"/>
        </w:rPr>
        <w:t xml:space="preserve"> </w:t>
      </w:r>
      <w:r w:rsidR="00E74BC3" w:rsidRPr="00B95E11">
        <w:rPr>
          <w:sz w:val="22"/>
          <w:szCs w:val="22"/>
        </w:rPr>
        <w:t>wraz z wyjaśnieniami</w:t>
      </w:r>
      <w:r w:rsidR="0012774F" w:rsidRPr="00B95E1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B57AC" w:rsidRPr="00B95E11" w:rsidTr="005D671C">
        <w:tc>
          <w:tcPr>
            <w:tcW w:w="9356" w:type="dxa"/>
            <w:shd w:val="clear" w:color="auto" w:fill="auto"/>
          </w:tcPr>
          <w:p w:rsidR="00F02812" w:rsidRDefault="00F02812" w:rsidP="00F0281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:rsidR="00AB57AC" w:rsidRPr="00B95E11" w:rsidRDefault="00B95E11" w:rsidP="00F0281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5E11">
              <w:rPr>
                <w:b/>
                <w:bCs/>
                <w:sz w:val="22"/>
                <w:szCs w:val="22"/>
              </w:rPr>
              <w:t>Pytanie 1</w:t>
            </w:r>
          </w:p>
          <w:p w:rsidR="00AB57AC" w:rsidRPr="00B95E11" w:rsidRDefault="004E5293" w:rsidP="00F02812">
            <w:pPr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Do </w:t>
            </w:r>
            <w:r w:rsidR="00AB57AC" w:rsidRPr="00B95E11">
              <w:rPr>
                <w:sz w:val="22"/>
                <w:szCs w:val="22"/>
              </w:rPr>
              <w:t>pkt 29,2</w:t>
            </w:r>
            <w:r>
              <w:rPr>
                <w:sz w:val="22"/>
                <w:szCs w:val="22"/>
              </w:rPr>
              <w:t xml:space="preserve">: </w:t>
            </w:r>
            <w:r w:rsidR="00AB57AC" w:rsidRPr="00B95E11">
              <w:rPr>
                <w:sz w:val="22"/>
                <w:szCs w:val="22"/>
              </w:rPr>
              <w:t xml:space="preserve">Czy Zamawiający dopuści samochód  z poduszkami bocznymi tylko w I rzędzie </w:t>
            </w:r>
          </w:p>
          <w:p w:rsidR="00B95E11" w:rsidRPr="00B95E11" w:rsidRDefault="00B95E11" w:rsidP="00F0281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95E11">
              <w:rPr>
                <w:b/>
                <w:sz w:val="22"/>
                <w:szCs w:val="22"/>
              </w:rPr>
              <w:t>Odpowiedź:</w:t>
            </w:r>
          </w:p>
          <w:p w:rsidR="00B95E11" w:rsidRPr="00B95E11" w:rsidRDefault="00B95E11" w:rsidP="00F0281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5E11">
              <w:rPr>
                <w:rFonts w:ascii="Times New Roman" w:hAnsi="Times New Roman" w:cs="Times New Roman"/>
                <w:sz w:val="22"/>
                <w:szCs w:val="22"/>
              </w:rPr>
              <w:t>Zamawiający dopuszcza samochód z poduszkami bocznymi tylko w I rzędzie siedzeń.</w:t>
            </w:r>
          </w:p>
          <w:p w:rsidR="00B95E11" w:rsidRPr="00B95E11" w:rsidRDefault="00B95E11" w:rsidP="00F0281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5E11" w:rsidRPr="00B95E11" w:rsidRDefault="00B95E11" w:rsidP="00F0281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95E11">
              <w:rPr>
                <w:b/>
                <w:sz w:val="22"/>
                <w:szCs w:val="22"/>
              </w:rPr>
              <w:t>Pytanie 2</w:t>
            </w:r>
          </w:p>
          <w:p w:rsidR="00AB57AC" w:rsidRPr="00B95E11" w:rsidRDefault="00AB57AC" w:rsidP="00F02812">
            <w:pPr>
              <w:ind w:left="30" w:right="-72"/>
              <w:jc w:val="both"/>
              <w:rPr>
                <w:sz w:val="22"/>
                <w:szCs w:val="22"/>
              </w:rPr>
            </w:pPr>
            <w:r w:rsidRPr="00B95E11">
              <w:rPr>
                <w:sz w:val="22"/>
                <w:szCs w:val="22"/>
              </w:rPr>
              <w:t>do pk75</w:t>
            </w:r>
            <w:r w:rsidR="004E5293">
              <w:rPr>
                <w:sz w:val="22"/>
                <w:szCs w:val="22"/>
              </w:rPr>
              <w:t xml:space="preserve">: </w:t>
            </w:r>
            <w:r w:rsidRPr="00B95E11">
              <w:rPr>
                <w:sz w:val="22"/>
                <w:szCs w:val="22"/>
              </w:rPr>
              <w:t>Czy Zamawiający dopuści  samochód z systemem automatycznego sterowania światami drogowymi bez funkcji zapobiegającą oślepianiu.</w:t>
            </w:r>
          </w:p>
          <w:p w:rsidR="00B95E11" w:rsidRPr="00B95E11" w:rsidRDefault="00B95E11" w:rsidP="00F0281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95E11">
              <w:rPr>
                <w:b/>
                <w:sz w:val="22"/>
                <w:szCs w:val="22"/>
              </w:rPr>
              <w:t>Odpowiedź</w:t>
            </w:r>
          </w:p>
          <w:p w:rsidR="00B95E11" w:rsidRPr="00B95E11" w:rsidRDefault="00B95E11" w:rsidP="00F0281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5E11">
              <w:rPr>
                <w:rFonts w:ascii="Times New Roman" w:hAnsi="Times New Roman" w:cs="Times New Roman"/>
                <w:sz w:val="22"/>
                <w:szCs w:val="22"/>
              </w:rPr>
              <w:t>Zamawiający dopuszcza samochód z systemem automatycznego sterowania światłami drogowymi bez funkcji zapobiegającym oślepianiu.</w:t>
            </w:r>
          </w:p>
          <w:p w:rsidR="00B95E11" w:rsidRPr="00B95E11" w:rsidRDefault="00B95E11" w:rsidP="00F02812">
            <w:pPr>
              <w:ind w:left="30" w:right="-72"/>
              <w:jc w:val="both"/>
              <w:rPr>
                <w:sz w:val="22"/>
                <w:szCs w:val="22"/>
              </w:rPr>
            </w:pPr>
          </w:p>
          <w:p w:rsidR="00B95E11" w:rsidRPr="00B95E11" w:rsidRDefault="00B95E11" w:rsidP="00F0281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95E11">
              <w:rPr>
                <w:b/>
                <w:sz w:val="22"/>
                <w:szCs w:val="22"/>
              </w:rPr>
              <w:t>Pytanie 3</w:t>
            </w:r>
          </w:p>
          <w:p w:rsidR="00B95E11" w:rsidRPr="00B95E11" w:rsidRDefault="00AB57AC" w:rsidP="00F02812">
            <w:pPr>
              <w:ind w:left="30" w:right="-72"/>
              <w:jc w:val="both"/>
              <w:rPr>
                <w:sz w:val="22"/>
                <w:szCs w:val="22"/>
              </w:rPr>
            </w:pPr>
            <w:r w:rsidRPr="00B95E11">
              <w:rPr>
                <w:sz w:val="22"/>
                <w:szCs w:val="22"/>
              </w:rPr>
              <w:t>do pkt 80</w:t>
            </w:r>
            <w:r w:rsidR="004E5293">
              <w:rPr>
                <w:sz w:val="22"/>
                <w:szCs w:val="22"/>
              </w:rPr>
              <w:t xml:space="preserve">: </w:t>
            </w:r>
            <w:r w:rsidR="00B95E11" w:rsidRPr="00B95E11">
              <w:rPr>
                <w:sz w:val="22"/>
                <w:szCs w:val="22"/>
              </w:rPr>
              <w:t>Czy Zamawiający dopuści Reflektory Full Led  ( nie projekcyjne )</w:t>
            </w:r>
          </w:p>
          <w:p w:rsidR="00B95E11" w:rsidRPr="00B95E11" w:rsidRDefault="00B95E11" w:rsidP="00F0281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95E11">
              <w:rPr>
                <w:b/>
                <w:sz w:val="22"/>
                <w:szCs w:val="22"/>
              </w:rPr>
              <w:t>Odpowiedź</w:t>
            </w:r>
          </w:p>
          <w:p w:rsidR="00B95E11" w:rsidRPr="00B95E11" w:rsidRDefault="00B95E11" w:rsidP="00F0281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5E11">
              <w:rPr>
                <w:rFonts w:ascii="Times New Roman" w:hAnsi="Times New Roman" w:cs="Times New Roman"/>
                <w:sz w:val="22"/>
                <w:szCs w:val="22"/>
              </w:rPr>
              <w:t>Zamawiający dopuszcza samochód z światłami (reflektorami) Full Led.</w:t>
            </w:r>
          </w:p>
          <w:p w:rsidR="00B95E11" w:rsidRPr="00B95E11" w:rsidRDefault="00B95E11" w:rsidP="00F02812">
            <w:pPr>
              <w:ind w:left="30" w:right="-72"/>
              <w:jc w:val="both"/>
              <w:rPr>
                <w:b/>
                <w:sz w:val="22"/>
                <w:szCs w:val="22"/>
              </w:rPr>
            </w:pPr>
          </w:p>
          <w:p w:rsidR="00B95E11" w:rsidRPr="00B95E11" w:rsidRDefault="00B95E11" w:rsidP="00F02812">
            <w:pPr>
              <w:ind w:left="30" w:right="-72"/>
              <w:jc w:val="both"/>
              <w:rPr>
                <w:b/>
                <w:sz w:val="22"/>
                <w:szCs w:val="22"/>
              </w:rPr>
            </w:pPr>
            <w:r w:rsidRPr="00B95E11">
              <w:rPr>
                <w:b/>
                <w:sz w:val="22"/>
                <w:szCs w:val="22"/>
              </w:rPr>
              <w:t>Pytanie 4</w:t>
            </w:r>
          </w:p>
          <w:p w:rsidR="00AB57AC" w:rsidRPr="00B95E11" w:rsidRDefault="00AB57AC" w:rsidP="00F02812">
            <w:pPr>
              <w:ind w:left="30" w:right="-72"/>
              <w:jc w:val="both"/>
              <w:rPr>
                <w:sz w:val="22"/>
                <w:szCs w:val="22"/>
              </w:rPr>
            </w:pPr>
            <w:r w:rsidRPr="00B95E11">
              <w:rPr>
                <w:sz w:val="22"/>
                <w:szCs w:val="22"/>
              </w:rPr>
              <w:t>do pkt 21,3,3</w:t>
            </w:r>
            <w:r w:rsidR="004E5293">
              <w:rPr>
                <w:sz w:val="22"/>
                <w:szCs w:val="22"/>
              </w:rPr>
              <w:t xml:space="preserve">: </w:t>
            </w:r>
            <w:r w:rsidRPr="00B95E11">
              <w:rPr>
                <w:sz w:val="22"/>
                <w:szCs w:val="22"/>
              </w:rPr>
              <w:t xml:space="preserve">Co Zamawiający rozumie pod pojęciem  ubezpieczenie odpowiedzialności cywilnej </w:t>
            </w:r>
          </w:p>
          <w:p w:rsidR="00AB57AC" w:rsidRPr="00B95E11" w:rsidRDefault="00AB57AC" w:rsidP="00F02812">
            <w:pPr>
              <w:ind w:left="30" w:right="-72"/>
              <w:jc w:val="both"/>
              <w:rPr>
                <w:sz w:val="22"/>
                <w:szCs w:val="22"/>
              </w:rPr>
            </w:pPr>
            <w:r w:rsidRPr="00B95E11">
              <w:rPr>
                <w:sz w:val="22"/>
                <w:szCs w:val="22"/>
              </w:rPr>
              <w:t xml:space="preserve"> Czy dotyczy ubezpieczenia komunikacyjnego w zakresie OC czy tez AC</w:t>
            </w:r>
          </w:p>
          <w:p w:rsidR="00AB57AC" w:rsidRPr="00B95E11" w:rsidRDefault="00AB57AC" w:rsidP="00F02812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B95E11">
              <w:rPr>
                <w:b/>
                <w:bCs/>
                <w:sz w:val="22"/>
                <w:szCs w:val="22"/>
              </w:rPr>
              <w:t>Odpowiedź</w:t>
            </w:r>
          </w:p>
          <w:p w:rsidR="00B95E11" w:rsidRPr="00B95E11" w:rsidRDefault="00B95E11" w:rsidP="00F02812">
            <w:pPr>
              <w:pStyle w:val="HTML-wstpniesformatowany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95E11">
              <w:rPr>
                <w:rFonts w:ascii="Times New Roman" w:hAnsi="Times New Roman" w:cs="Times New Roman"/>
                <w:sz w:val="22"/>
                <w:szCs w:val="22"/>
              </w:rPr>
              <w:t>Pod pojęciem „ubezpieczenie odpowiedzialności cywilnej” Zamawiający rozumie:</w:t>
            </w:r>
          </w:p>
          <w:p w:rsidR="00B95E11" w:rsidRPr="00B95E11" w:rsidRDefault="00B95E11" w:rsidP="00F02812">
            <w:pPr>
              <w:pStyle w:val="HTML-wstpniesformatowany"/>
              <w:ind w:left="179" w:hanging="1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D2F0B">
              <w:rPr>
                <w:rFonts w:ascii="Times New Roman" w:hAnsi="Times New Roman" w:cs="Times New Roman"/>
                <w:sz w:val="22"/>
                <w:szCs w:val="22"/>
                <w:u w:val="single"/>
              </w:rPr>
              <w:t>ubezpieczenie OC</w:t>
            </w:r>
            <w:r w:rsidRPr="00B95E11">
              <w:rPr>
                <w:rFonts w:ascii="Times New Roman" w:hAnsi="Times New Roman" w:cs="Times New Roman"/>
                <w:sz w:val="22"/>
                <w:szCs w:val="22"/>
              </w:rPr>
              <w:t xml:space="preserve"> - w myśl Ustawy o ubezpieczeniach obowiązkowych, Ubezpieczeniowym Funduszu Gwarancyjnym i Polskim Biurze Ubezpieczycieli Komunikacyjnych, Art. 34</w:t>
            </w:r>
          </w:p>
          <w:p w:rsidR="003D2F0B" w:rsidRDefault="003D2F0B" w:rsidP="00F02812">
            <w:pPr>
              <w:pStyle w:val="HTML-wstpniesformatowany"/>
              <w:ind w:left="179" w:hanging="179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B57AC" w:rsidRPr="00B95E11" w:rsidRDefault="00B95E11" w:rsidP="00F02812">
            <w:pPr>
              <w:pStyle w:val="HTML-wstpniesformatowany"/>
              <w:ind w:left="179" w:hanging="179"/>
              <w:jc w:val="both"/>
              <w:rPr>
                <w:sz w:val="22"/>
                <w:szCs w:val="22"/>
                <w:highlight w:val="darkGray"/>
              </w:rPr>
            </w:pPr>
            <w:r w:rsidRPr="00B95E1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3D2F0B" w:rsidRPr="00B95E11" w:rsidRDefault="003D2F0B">
      <w:pPr>
        <w:jc w:val="both"/>
        <w:rPr>
          <w:sz w:val="22"/>
          <w:szCs w:val="22"/>
        </w:rPr>
      </w:pPr>
    </w:p>
    <w:sectPr w:rsidR="003D2F0B" w:rsidRPr="00B95E1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4C97" w:rsidRDefault="00824C97">
      <w:r>
        <w:separator/>
      </w:r>
    </w:p>
  </w:endnote>
  <w:endnote w:type="continuationSeparator" w:id="0">
    <w:p w:rsidR="00824C97" w:rsidRDefault="00824C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522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4C97" w:rsidRDefault="00824C97">
      <w:r>
        <w:separator/>
      </w:r>
    </w:p>
  </w:footnote>
  <w:footnote w:type="continuationSeparator" w:id="0">
    <w:p w:rsidR="00824C97" w:rsidRDefault="00824C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7AC" w:rsidRDefault="00AB57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7AC" w:rsidRDefault="00AB57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57AC" w:rsidRDefault="00AB57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B4AF6"/>
    <w:multiLevelType w:val="multilevel"/>
    <w:tmpl w:val="940C0B48"/>
    <w:lvl w:ilvl="0">
      <w:start w:val="19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>
      <w:start w:val="2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numFmt w:val="decimal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FFD04B4"/>
    <w:multiLevelType w:val="multilevel"/>
    <w:tmpl w:val="39DE6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0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4C97"/>
    <w:rsid w:val="00031374"/>
    <w:rsid w:val="000A1097"/>
    <w:rsid w:val="000E2A8F"/>
    <w:rsid w:val="0012774F"/>
    <w:rsid w:val="00144B7A"/>
    <w:rsid w:val="00180C6E"/>
    <w:rsid w:val="0029606A"/>
    <w:rsid w:val="002C6A48"/>
    <w:rsid w:val="003D2F0B"/>
    <w:rsid w:val="004125C1"/>
    <w:rsid w:val="004848F3"/>
    <w:rsid w:val="004A75F2"/>
    <w:rsid w:val="004E5293"/>
    <w:rsid w:val="005144A9"/>
    <w:rsid w:val="00520165"/>
    <w:rsid w:val="005B1B08"/>
    <w:rsid w:val="00632C3C"/>
    <w:rsid w:val="00652221"/>
    <w:rsid w:val="00662BDB"/>
    <w:rsid w:val="006A5DF1"/>
    <w:rsid w:val="006B7198"/>
    <w:rsid w:val="006D4AB3"/>
    <w:rsid w:val="006F3B81"/>
    <w:rsid w:val="00711222"/>
    <w:rsid w:val="0075351C"/>
    <w:rsid w:val="007D7198"/>
    <w:rsid w:val="00824C97"/>
    <w:rsid w:val="00870F9F"/>
    <w:rsid w:val="008804B6"/>
    <w:rsid w:val="00897AB0"/>
    <w:rsid w:val="008A3553"/>
    <w:rsid w:val="00906B01"/>
    <w:rsid w:val="00A905AC"/>
    <w:rsid w:val="00AB57AC"/>
    <w:rsid w:val="00B127E1"/>
    <w:rsid w:val="00B91E56"/>
    <w:rsid w:val="00B95E11"/>
    <w:rsid w:val="00BA6584"/>
    <w:rsid w:val="00BE7BFD"/>
    <w:rsid w:val="00C36FEA"/>
    <w:rsid w:val="00C370F2"/>
    <w:rsid w:val="00C44EEC"/>
    <w:rsid w:val="00C867DE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ED1DEE"/>
    <w:rsid w:val="00F02812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B8860AE"/>
  <w15:chartTrackingRefBased/>
  <w15:docId w15:val="{F8C83A54-893A-4A92-BEF8-4D7CE004D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B95E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B95E1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97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1</Pages>
  <Words>236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13</cp:revision>
  <cp:lastPrinted>2024-05-21T10:17:00Z</cp:lastPrinted>
  <dcterms:created xsi:type="dcterms:W3CDTF">2024-05-21T10:10:00Z</dcterms:created>
  <dcterms:modified xsi:type="dcterms:W3CDTF">2024-05-22T07:21:00Z</dcterms:modified>
</cp:coreProperties>
</file>