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E9B418" w14:textId="24C13B96" w:rsidR="006A5DF1" w:rsidRPr="00FD5F48" w:rsidRDefault="00EC6E96" w:rsidP="006A5DF1">
      <w:pPr>
        <w:spacing w:after="240"/>
        <w:jc w:val="right"/>
        <w:rPr>
          <w:sz w:val="24"/>
          <w:szCs w:val="24"/>
        </w:rPr>
      </w:pPr>
      <w:r w:rsidRPr="00FD5F48">
        <w:rPr>
          <w:sz w:val="24"/>
          <w:szCs w:val="24"/>
        </w:rPr>
        <w:t>Kraków</w:t>
      </w:r>
      <w:r w:rsidR="006A5DF1" w:rsidRPr="00FD5F48">
        <w:rPr>
          <w:sz w:val="24"/>
          <w:szCs w:val="24"/>
        </w:rPr>
        <w:t xml:space="preserve"> dnia: </w:t>
      </w:r>
      <w:r w:rsidR="000625D5">
        <w:rPr>
          <w:sz w:val="24"/>
          <w:szCs w:val="24"/>
        </w:rPr>
        <w:t>17.0</w:t>
      </w:r>
      <w:r w:rsidR="00ED38E1">
        <w:rPr>
          <w:sz w:val="24"/>
          <w:szCs w:val="24"/>
        </w:rPr>
        <w:t>5</w:t>
      </w:r>
      <w:r w:rsidR="000625D5">
        <w:rPr>
          <w:sz w:val="24"/>
          <w:szCs w:val="24"/>
        </w:rPr>
        <w:t>.2024 r.</w:t>
      </w:r>
    </w:p>
    <w:p w14:paraId="0B04DF9F" w14:textId="77777777" w:rsidR="006A5DF1" w:rsidRPr="00FD5F48" w:rsidRDefault="00BE62A3" w:rsidP="006A5DF1">
      <w:pPr>
        <w:rPr>
          <w:b/>
          <w:bCs/>
          <w:sz w:val="24"/>
          <w:szCs w:val="24"/>
        </w:rPr>
      </w:pPr>
      <w:r w:rsidRPr="00FD5F48">
        <w:rPr>
          <w:b/>
          <w:bCs/>
          <w:sz w:val="24"/>
          <w:szCs w:val="24"/>
        </w:rPr>
        <w:t xml:space="preserve">Szpital Miejski Specjalistyczny </w:t>
      </w:r>
    </w:p>
    <w:p w14:paraId="55038CC9" w14:textId="77777777" w:rsidR="00BE62A3" w:rsidRPr="00FD5F48" w:rsidRDefault="00BE62A3" w:rsidP="006A5DF1">
      <w:pPr>
        <w:rPr>
          <w:sz w:val="24"/>
          <w:szCs w:val="24"/>
        </w:rPr>
      </w:pPr>
      <w:r w:rsidRPr="00FD5F48">
        <w:rPr>
          <w:b/>
          <w:bCs/>
          <w:sz w:val="24"/>
          <w:szCs w:val="24"/>
        </w:rPr>
        <w:t>im. Gabriela Narutowicza w Krakowie</w:t>
      </w:r>
    </w:p>
    <w:p w14:paraId="043CEA6F" w14:textId="77777777" w:rsidR="006A5DF1" w:rsidRPr="00FD5F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5F48">
        <w:rPr>
          <w:sz w:val="24"/>
          <w:szCs w:val="24"/>
        </w:rPr>
        <w:t>ul. Prądnicka 35-37</w:t>
      </w:r>
    </w:p>
    <w:p w14:paraId="2FFA4C56" w14:textId="77777777" w:rsidR="00BE62A3" w:rsidRPr="00FD5F4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D5F48">
        <w:rPr>
          <w:sz w:val="24"/>
          <w:szCs w:val="24"/>
        </w:rPr>
        <w:t>31-202 Kraków</w:t>
      </w:r>
    </w:p>
    <w:p w14:paraId="265DFC27" w14:textId="77777777" w:rsidR="00ED38E1" w:rsidRDefault="00ED38E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14:paraId="304F58EF" w14:textId="1DE99DF8" w:rsidR="006A5DF1" w:rsidRPr="00FD5F4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FD5F48">
        <w:rPr>
          <w:sz w:val="24"/>
          <w:szCs w:val="24"/>
        </w:rPr>
        <w:tab/>
        <w:t xml:space="preserve"> </w:t>
      </w:r>
    </w:p>
    <w:p w14:paraId="5C042B94" w14:textId="77777777" w:rsidR="006A5DF1" w:rsidRPr="00FD5F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D5F48">
        <w:rPr>
          <w:b/>
          <w:sz w:val="24"/>
          <w:szCs w:val="24"/>
        </w:rPr>
        <w:t>WYKONAWCY</w:t>
      </w:r>
    </w:p>
    <w:p w14:paraId="2708C0AE" w14:textId="77777777" w:rsidR="006A5DF1" w:rsidRPr="00FD5F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D5F48">
        <w:rPr>
          <w:sz w:val="24"/>
          <w:szCs w:val="24"/>
        </w:rPr>
        <w:t>ubiegający się o zamówienie publiczne</w:t>
      </w:r>
    </w:p>
    <w:p w14:paraId="15D4ACFA" w14:textId="77777777" w:rsidR="006D4AB3" w:rsidRPr="00FD5F4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4F174A7" w14:textId="39950993" w:rsidR="00632C3C" w:rsidRPr="00FD5F4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D5F48">
        <w:rPr>
          <w:rFonts w:ascii="Times New Roman" w:hAnsi="Times New Roman"/>
          <w:szCs w:val="28"/>
        </w:rPr>
        <w:t>WYJAŚNIENI</w:t>
      </w:r>
      <w:r w:rsidR="00520165" w:rsidRPr="00FD5F48">
        <w:rPr>
          <w:rFonts w:ascii="Times New Roman" w:hAnsi="Times New Roman"/>
          <w:szCs w:val="28"/>
        </w:rPr>
        <w:t>A</w:t>
      </w:r>
      <w:r w:rsidR="00632C3C" w:rsidRPr="00FD5F48">
        <w:rPr>
          <w:rFonts w:ascii="Times New Roman" w:hAnsi="Times New Roman"/>
          <w:szCs w:val="28"/>
        </w:rPr>
        <w:t xml:space="preserve"> TREŚCI</w:t>
      </w:r>
      <w:r w:rsidR="0029606A" w:rsidRPr="00FD5F48">
        <w:rPr>
          <w:rFonts w:ascii="Times New Roman" w:hAnsi="Times New Roman"/>
          <w:szCs w:val="28"/>
        </w:rPr>
        <w:t xml:space="preserve"> SWZ</w:t>
      </w:r>
      <w:r w:rsidR="00FD5F48" w:rsidRPr="00FD5F48">
        <w:rPr>
          <w:rFonts w:ascii="Times New Roman" w:hAnsi="Times New Roman"/>
          <w:szCs w:val="28"/>
        </w:rPr>
        <w:t xml:space="preserve"> - 4</w:t>
      </w:r>
    </w:p>
    <w:p w14:paraId="5E14FA04" w14:textId="259D323B" w:rsidR="006D4AB3" w:rsidRPr="00FD5F4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D5F48">
        <w:rPr>
          <w:sz w:val="22"/>
          <w:szCs w:val="22"/>
        </w:rPr>
        <w:t xml:space="preserve">Dotyczy: </w:t>
      </w:r>
      <w:r w:rsidR="006A5DF1" w:rsidRPr="00FD5F48">
        <w:rPr>
          <w:sz w:val="22"/>
          <w:szCs w:val="22"/>
        </w:rPr>
        <w:t>p</w:t>
      </w:r>
      <w:r w:rsidRPr="00FD5F48">
        <w:rPr>
          <w:sz w:val="22"/>
          <w:szCs w:val="22"/>
        </w:rPr>
        <w:t>ostępowani</w:t>
      </w:r>
      <w:r w:rsidR="006A5DF1" w:rsidRPr="00FD5F48">
        <w:rPr>
          <w:sz w:val="22"/>
          <w:szCs w:val="22"/>
        </w:rPr>
        <w:t>a</w:t>
      </w:r>
      <w:r w:rsidRPr="00FD5F48">
        <w:rPr>
          <w:sz w:val="22"/>
          <w:szCs w:val="22"/>
        </w:rPr>
        <w:t xml:space="preserve"> o udzielenie zamówienia publicznego, prowadzone</w:t>
      </w:r>
      <w:r w:rsidR="006A5DF1" w:rsidRPr="00FD5F48">
        <w:rPr>
          <w:sz w:val="22"/>
          <w:szCs w:val="22"/>
        </w:rPr>
        <w:t>go</w:t>
      </w:r>
      <w:r w:rsidRPr="00FD5F48">
        <w:rPr>
          <w:sz w:val="22"/>
          <w:szCs w:val="22"/>
        </w:rPr>
        <w:t xml:space="preserve"> w</w:t>
      </w:r>
      <w:r w:rsidR="00BE62A3" w:rsidRPr="00FD5F48">
        <w:rPr>
          <w:sz w:val="22"/>
          <w:szCs w:val="22"/>
        </w:rPr>
        <w:t> </w:t>
      </w:r>
      <w:r w:rsidRPr="00FD5F48">
        <w:rPr>
          <w:sz w:val="22"/>
          <w:szCs w:val="22"/>
        </w:rPr>
        <w:t xml:space="preserve">trybie </w:t>
      </w:r>
      <w:r w:rsidR="00EC6E96" w:rsidRPr="00FD5F48">
        <w:rPr>
          <w:sz w:val="22"/>
          <w:szCs w:val="22"/>
        </w:rPr>
        <w:t>przetarg</w:t>
      </w:r>
      <w:r w:rsidR="00FD5F48" w:rsidRPr="00FD5F48">
        <w:rPr>
          <w:sz w:val="22"/>
          <w:szCs w:val="22"/>
        </w:rPr>
        <w:t>u</w:t>
      </w:r>
      <w:r w:rsidR="00EC6E96" w:rsidRPr="00FD5F48">
        <w:rPr>
          <w:sz w:val="22"/>
          <w:szCs w:val="22"/>
        </w:rPr>
        <w:t xml:space="preserve"> nieograniczony</w:t>
      </w:r>
      <w:r w:rsidRPr="00FD5F48">
        <w:rPr>
          <w:b/>
          <w:sz w:val="22"/>
          <w:szCs w:val="22"/>
        </w:rPr>
        <w:t xml:space="preserve"> </w:t>
      </w:r>
      <w:r w:rsidRPr="00FD5F48">
        <w:rPr>
          <w:bCs/>
          <w:sz w:val="22"/>
          <w:szCs w:val="22"/>
        </w:rPr>
        <w:t>na</w:t>
      </w:r>
      <w:r w:rsidRPr="00FD5F48">
        <w:rPr>
          <w:b/>
          <w:sz w:val="22"/>
          <w:szCs w:val="22"/>
        </w:rPr>
        <w:t xml:space="preserve"> </w:t>
      </w:r>
      <w:r w:rsidR="00E72428" w:rsidRPr="00FD5F48">
        <w:rPr>
          <w:bCs/>
          <w:sz w:val="22"/>
          <w:szCs w:val="22"/>
        </w:rPr>
        <w:t>”</w:t>
      </w:r>
      <w:r w:rsidR="00EC6E96" w:rsidRPr="00FD5F48">
        <w:rPr>
          <w:b/>
          <w:bCs/>
          <w:sz w:val="22"/>
          <w:szCs w:val="22"/>
        </w:rPr>
        <w:t>Zakup i dostawa rękawic diagnostycznych</w:t>
      </w:r>
      <w:r w:rsidR="00E72428" w:rsidRPr="00FD5F48">
        <w:rPr>
          <w:bCs/>
          <w:sz w:val="22"/>
          <w:szCs w:val="22"/>
        </w:rPr>
        <w:t>”</w:t>
      </w:r>
      <w:r w:rsidRPr="00FD5F48">
        <w:rPr>
          <w:b/>
          <w:sz w:val="22"/>
          <w:szCs w:val="22"/>
        </w:rPr>
        <w:t xml:space="preserve"> </w:t>
      </w:r>
      <w:r w:rsidRPr="00FD5F48">
        <w:rPr>
          <w:bCs/>
          <w:sz w:val="22"/>
          <w:szCs w:val="22"/>
        </w:rPr>
        <w:t>– znak sprawy</w:t>
      </w:r>
      <w:r w:rsidRPr="00FD5F48">
        <w:rPr>
          <w:b/>
          <w:sz w:val="22"/>
          <w:szCs w:val="22"/>
        </w:rPr>
        <w:t xml:space="preserve"> </w:t>
      </w:r>
      <w:r w:rsidR="00EC6E96" w:rsidRPr="00FD5F48">
        <w:rPr>
          <w:b/>
          <w:sz w:val="22"/>
          <w:szCs w:val="22"/>
        </w:rPr>
        <w:t>ZP/15/2024</w:t>
      </w:r>
      <w:r w:rsidRPr="00FD5F48">
        <w:rPr>
          <w:b/>
          <w:sz w:val="22"/>
          <w:szCs w:val="22"/>
        </w:rPr>
        <w:t>.</w:t>
      </w:r>
    </w:p>
    <w:p w14:paraId="65C85301" w14:textId="77777777" w:rsidR="0012774F" w:rsidRPr="00FD5F48" w:rsidRDefault="00520165" w:rsidP="00D8461B">
      <w:pPr>
        <w:spacing w:after="240" w:line="276" w:lineRule="auto"/>
        <w:jc w:val="both"/>
      </w:pPr>
      <w:r w:rsidRPr="00FD5F48">
        <w:rPr>
          <w:sz w:val="22"/>
          <w:szCs w:val="22"/>
        </w:rPr>
        <w:t xml:space="preserve">Zamawiający, działając na podstawie art. </w:t>
      </w:r>
      <w:r w:rsidR="0029606A" w:rsidRPr="00FD5F48">
        <w:rPr>
          <w:sz w:val="22"/>
          <w:szCs w:val="22"/>
        </w:rPr>
        <w:t>1</w:t>
      </w:r>
      <w:r w:rsidRPr="00FD5F48">
        <w:rPr>
          <w:sz w:val="22"/>
          <w:szCs w:val="22"/>
        </w:rPr>
        <w:t>3</w:t>
      </w:r>
      <w:r w:rsidR="0029606A" w:rsidRPr="00FD5F48">
        <w:rPr>
          <w:sz w:val="22"/>
          <w:szCs w:val="22"/>
        </w:rPr>
        <w:t>5</w:t>
      </w:r>
      <w:r w:rsidRPr="00FD5F48">
        <w:rPr>
          <w:sz w:val="22"/>
          <w:szCs w:val="22"/>
        </w:rPr>
        <w:t xml:space="preserve"> ust</w:t>
      </w:r>
      <w:r w:rsidR="00D9049C" w:rsidRPr="00FD5F48">
        <w:rPr>
          <w:sz w:val="22"/>
          <w:szCs w:val="22"/>
        </w:rPr>
        <w:t xml:space="preserve">. </w:t>
      </w:r>
      <w:r w:rsidR="0029606A" w:rsidRPr="00FD5F48">
        <w:rPr>
          <w:sz w:val="22"/>
          <w:szCs w:val="22"/>
        </w:rPr>
        <w:t>6</w:t>
      </w:r>
      <w:r w:rsidRPr="00FD5F48">
        <w:rPr>
          <w:sz w:val="22"/>
          <w:szCs w:val="22"/>
        </w:rPr>
        <w:t xml:space="preserve"> ustawy z dnia </w:t>
      </w:r>
      <w:r w:rsidR="0029606A" w:rsidRPr="00FD5F48">
        <w:rPr>
          <w:sz w:val="22"/>
          <w:szCs w:val="22"/>
        </w:rPr>
        <w:t>11</w:t>
      </w:r>
      <w:r w:rsidRPr="00FD5F48">
        <w:rPr>
          <w:sz w:val="22"/>
          <w:szCs w:val="22"/>
        </w:rPr>
        <w:t xml:space="preserve"> </w:t>
      </w:r>
      <w:r w:rsidR="0029606A" w:rsidRPr="00FD5F48">
        <w:rPr>
          <w:sz w:val="22"/>
          <w:szCs w:val="22"/>
        </w:rPr>
        <w:t xml:space="preserve">września </w:t>
      </w:r>
      <w:r w:rsidRPr="00FD5F48">
        <w:rPr>
          <w:sz w:val="22"/>
          <w:szCs w:val="22"/>
        </w:rPr>
        <w:t>20</w:t>
      </w:r>
      <w:r w:rsidR="0029606A" w:rsidRPr="00FD5F48">
        <w:rPr>
          <w:sz w:val="22"/>
          <w:szCs w:val="22"/>
        </w:rPr>
        <w:t>19</w:t>
      </w:r>
      <w:r w:rsidR="00BE62A3" w:rsidRPr="00FD5F48">
        <w:rPr>
          <w:sz w:val="22"/>
          <w:szCs w:val="22"/>
        </w:rPr>
        <w:t> </w:t>
      </w:r>
      <w:r w:rsidRPr="00FD5F48">
        <w:rPr>
          <w:sz w:val="22"/>
          <w:szCs w:val="22"/>
        </w:rPr>
        <w:t>r</w:t>
      </w:r>
      <w:r w:rsidR="0029606A" w:rsidRPr="00FD5F48">
        <w:rPr>
          <w:sz w:val="22"/>
          <w:szCs w:val="22"/>
        </w:rPr>
        <w:t>.</w:t>
      </w:r>
      <w:r w:rsidRPr="00FD5F48">
        <w:rPr>
          <w:sz w:val="22"/>
          <w:szCs w:val="22"/>
        </w:rPr>
        <w:t xml:space="preserve"> Prawo </w:t>
      </w:r>
      <w:r w:rsidR="0029606A" w:rsidRPr="00FD5F48">
        <w:rPr>
          <w:sz w:val="22"/>
          <w:szCs w:val="22"/>
        </w:rPr>
        <w:t>z</w:t>
      </w:r>
      <w:r w:rsidRPr="00FD5F48">
        <w:rPr>
          <w:sz w:val="22"/>
          <w:szCs w:val="22"/>
        </w:rPr>
        <w:t xml:space="preserve">amówień </w:t>
      </w:r>
      <w:r w:rsidR="0029606A" w:rsidRPr="00FD5F48">
        <w:rPr>
          <w:sz w:val="22"/>
          <w:szCs w:val="22"/>
        </w:rPr>
        <w:t>p</w:t>
      </w:r>
      <w:r w:rsidRPr="00FD5F48">
        <w:rPr>
          <w:sz w:val="22"/>
          <w:szCs w:val="22"/>
        </w:rPr>
        <w:t>ublicznych</w:t>
      </w:r>
      <w:r w:rsidR="00BE7BFD" w:rsidRPr="00FD5F48">
        <w:rPr>
          <w:sz w:val="22"/>
          <w:szCs w:val="22"/>
        </w:rPr>
        <w:t xml:space="preserve"> </w:t>
      </w:r>
      <w:r w:rsidR="00D9049C" w:rsidRPr="00FD5F48">
        <w:rPr>
          <w:sz w:val="22"/>
          <w:szCs w:val="22"/>
        </w:rPr>
        <w:t>udostępnia</w:t>
      </w:r>
      <w:r w:rsidR="00BE7BFD" w:rsidRPr="00FD5F48">
        <w:rPr>
          <w:sz w:val="22"/>
          <w:szCs w:val="22"/>
        </w:rPr>
        <w:t xml:space="preserve"> poniżej treść zapytań do S</w:t>
      </w:r>
      <w:r w:rsidR="0012774F" w:rsidRPr="00FD5F48">
        <w:rPr>
          <w:sz w:val="22"/>
          <w:szCs w:val="22"/>
        </w:rPr>
        <w:t>pecyfikacji Warunków Zamówienia (</w:t>
      </w:r>
      <w:r w:rsidR="0012774F" w:rsidRPr="00FD5F48">
        <w:rPr>
          <w:sz w:val="22"/>
          <w:szCs w:val="22"/>
          <w:lang w:eastAsia="ar-SA"/>
        </w:rPr>
        <w:t>zwanej dalej</w:t>
      </w:r>
      <w:r w:rsidR="0012774F" w:rsidRPr="00FD5F48">
        <w:rPr>
          <w:b/>
          <w:sz w:val="22"/>
          <w:szCs w:val="22"/>
          <w:lang w:eastAsia="ar-SA"/>
        </w:rPr>
        <w:t xml:space="preserve"> </w:t>
      </w:r>
      <w:r w:rsidR="0012774F" w:rsidRPr="00FD5F48">
        <w:rPr>
          <w:bCs/>
          <w:sz w:val="22"/>
          <w:szCs w:val="22"/>
          <w:lang w:eastAsia="ar-SA"/>
        </w:rPr>
        <w:t>”SWZ”)</w:t>
      </w:r>
      <w:r w:rsidR="00D9049C" w:rsidRPr="00FD5F48">
        <w:rPr>
          <w:bCs/>
          <w:sz w:val="22"/>
          <w:szCs w:val="22"/>
          <w:lang w:eastAsia="ar-SA"/>
        </w:rPr>
        <w:t xml:space="preserve"> </w:t>
      </w:r>
      <w:r w:rsidR="00D9049C" w:rsidRPr="00FD5F48">
        <w:rPr>
          <w:sz w:val="22"/>
          <w:szCs w:val="22"/>
        </w:rPr>
        <w:t>wraz z wyjaśnieniami</w:t>
      </w:r>
      <w:r w:rsidR="0012774F" w:rsidRPr="00FD5F4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C6E96" w:rsidRPr="00FD5F48" w14:paraId="07A9F071" w14:textId="77777777" w:rsidTr="00AD70F3">
        <w:tc>
          <w:tcPr>
            <w:tcW w:w="9356" w:type="dxa"/>
            <w:shd w:val="clear" w:color="auto" w:fill="auto"/>
          </w:tcPr>
          <w:p w14:paraId="38ED8005" w14:textId="77777777" w:rsidR="00ED38E1" w:rsidRDefault="00ED38E1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8605C1" w14:textId="7E9F1B76" w:rsidR="00EC6E96" w:rsidRPr="00FD5F48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F48">
              <w:rPr>
                <w:sz w:val="22"/>
                <w:szCs w:val="22"/>
              </w:rPr>
              <w:t>Pakiet 1, pozycja 1</w:t>
            </w:r>
          </w:p>
          <w:p w14:paraId="4597832C" w14:textId="6BF7F2F7" w:rsidR="00EC6E96" w:rsidRPr="00FD5F48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F48">
              <w:rPr>
                <w:sz w:val="22"/>
                <w:szCs w:val="22"/>
              </w:rPr>
              <w:t xml:space="preserve">Czy Zamawiający dopuści rękawice o następujących parametrach: Rękawice chirurgiczne, lateksowe, bezpudrowe, </w:t>
            </w:r>
            <w:proofErr w:type="spellStart"/>
            <w:r w:rsidRPr="00FD5F48">
              <w:rPr>
                <w:sz w:val="22"/>
                <w:szCs w:val="22"/>
              </w:rPr>
              <w:t>polimerowane</w:t>
            </w:r>
            <w:proofErr w:type="spellEnd"/>
            <w:r w:rsidRPr="00FD5F48">
              <w:rPr>
                <w:sz w:val="22"/>
                <w:szCs w:val="22"/>
              </w:rPr>
              <w:t xml:space="preserve"> od wewnątrz, </w:t>
            </w:r>
            <w:proofErr w:type="spellStart"/>
            <w:r w:rsidRPr="00FD5F48">
              <w:rPr>
                <w:sz w:val="22"/>
                <w:szCs w:val="22"/>
              </w:rPr>
              <w:t>mikroteksturowane</w:t>
            </w:r>
            <w:proofErr w:type="spellEnd"/>
            <w:r w:rsidRPr="00FD5F48">
              <w:rPr>
                <w:sz w:val="22"/>
                <w:szCs w:val="22"/>
              </w:rPr>
              <w:t xml:space="preserve"> na całej powierzchni chwytnej, mankiet rolowany, sterylizowane radiacyjnie, AQL 0.65, grubość na palcu 0,17±0,01, na dłoni 0,14±0,01, mankiecie 0,11±0,01, długość min 280 mm. Poziom protein </w:t>
            </w:r>
            <w:r w:rsidR="00FD5F48">
              <w:rPr>
                <w:sz w:val="22"/>
                <w:szCs w:val="22"/>
              </w:rPr>
              <w:t>≤</w:t>
            </w:r>
            <w:r w:rsidRPr="00FD5F48">
              <w:rPr>
                <w:sz w:val="22"/>
                <w:szCs w:val="22"/>
              </w:rPr>
              <w:t xml:space="preserve">30 </w:t>
            </w:r>
            <w:proofErr w:type="spellStart"/>
            <w:r w:rsidR="00FD5F48">
              <w:rPr>
                <w:rFonts w:ascii="Georgia" w:hAnsi="Georgia"/>
                <w:sz w:val="22"/>
                <w:szCs w:val="22"/>
              </w:rPr>
              <w:t>μ</w:t>
            </w:r>
            <w:r w:rsidRPr="00FD5F48">
              <w:rPr>
                <w:sz w:val="22"/>
                <w:szCs w:val="22"/>
              </w:rPr>
              <w:t>g</w:t>
            </w:r>
            <w:proofErr w:type="spellEnd"/>
            <w:r w:rsidRPr="00FD5F48">
              <w:rPr>
                <w:sz w:val="22"/>
                <w:szCs w:val="22"/>
              </w:rPr>
              <w:t xml:space="preserve">/g. Siła zrywu (mediana) przed starzeniem min. 16N (badania wg EN 455 z jednostki niezależnej). Zarejestrowane jako wyrób medyczny klasy </w:t>
            </w:r>
            <w:proofErr w:type="spellStart"/>
            <w:r w:rsidRPr="00FD5F48">
              <w:rPr>
                <w:sz w:val="22"/>
                <w:szCs w:val="22"/>
              </w:rPr>
              <w:t>IIa</w:t>
            </w:r>
            <w:proofErr w:type="spellEnd"/>
            <w:r w:rsidRPr="00FD5F48">
              <w:rPr>
                <w:sz w:val="22"/>
                <w:szCs w:val="22"/>
              </w:rPr>
              <w:t xml:space="preserve"> oraz środek ochrony indywidualnej kat. III. Odporne na przenikanie: min 5 substancji chemicznych na min 3 poziomie zgodnie z EN ISO 374-1. Odporne na przenikanie wirusów zgodnie z ASTM F1671 oraz EN ISO 374-5. Zgodne z ASTM D3577, EN 455. Dostępne w rozmiarach 5.5-9.0, opakowanie </w:t>
            </w:r>
            <w:proofErr w:type="spellStart"/>
            <w:r w:rsidRPr="00FD5F48">
              <w:rPr>
                <w:sz w:val="22"/>
                <w:szCs w:val="22"/>
              </w:rPr>
              <w:t>wewn</w:t>
            </w:r>
            <w:proofErr w:type="spellEnd"/>
            <w:r w:rsidRPr="00FD5F48">
              <w:rPr>
                <w:sz w:val="22"/>
                <w:szCs w:val="22"/>
              </w:rPr>
              <w:t>. papier, zewn. Foliowe?</w:t>
            </w:r>
          </w:p>
          <w:p w14:paraId="60900274" w14:textId="6CE6FA9B" w:rsidR="00EC6E96" w:rsidRPr="00FD5F48" w:rsidRDefault="00FD5F48" w:rsidP="00AD70F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5F48">
              <w:rPr>
                <w:b/>
                <w:bCs/>
                <w:sz w:val="22"/>
                <w:szCs w:val="22"/>
              </w:rPr>
              <w:t>Odpowiedź:</w:t>
            </w:r>
            <w:r w:rsidR="000625D5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53ACF00" w14:textId="77777777" w:rsidR="00FD5F48" w:rsidRPr="00FD5F48" w:rsidRDefault="00FD5F48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FBB0352" w14:textId="77777777" w:rsidR="00EC6E96" w:rsidRPr="00FD5F48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F48">
              <w:rPr>
                <w:sz w:val="22"/>
                <w:szCs w:val="22"/>
              </w:rPr>
              <w:t>Pakiet 2, pozycja 1</w:t>
            </w:r>
          </w:p>
          <w:p w14:paraId="147B18D7" w14:textId="742910EE" w:rsidR="00EC6E96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F48">
              <w:rPr>
                <w:sz w:val="22"/>
                <w:szCs w:val="22"/>
              </w:rPr>
              <w:t xml:space="preserve">Czy Zamawiający dopuści rękawice o następujących parametrach: Rękawice nitrylowe, bezpudrowe, niesterylne, z warstwą pielęgnacyjną z zawartością witaminy E, olejku migdałowego i gliceryny, </w:t>
            </w:r>
            <w:r w:rsidR="000625D5">
              <w:rPr>
                <w:sz w:val="22"/>
                <w:szCs w:val="22"/>
              </w:rPr>
              <w:br/>
            </w:r>
            <w:r w:rsidRPr="00FD5F48">
              <w:rPr>
                <w:sz w:val="22"/>
                <w:szCs w:val="22"/>
              </w:rPr>
              <w:t xml:space="preserve">o działaniu nawilżającym potwierdzonym badaniami w niezależnym laboratorium, chlorowane od wewnątrz, kolor chabrowy, </w:t>
            </w:r>
            <w:proofErr w:type="spellStart"/>
            <w:r w:rsidRPr="00FD5F48">
              <w:rPr>
                <w:sz w:val="22"/>
                <w:szCs w:val="22"/>
              </w:rPr>
              <w:t>mikrotekstura</w:t>
            </w:r>
            <w:proofErr w:type="spellEnd"/>
            <w:r w:rsidRPr="00FD5F48">
              <w:rPr>
                <w:sz w:val="22"/>
                <w:szCs w:val="22"/>
              </w:rPr>
              <w:t xml:space="preserve"> na całej rękawicy plus dodatkowa tekstura na końcach palców, grubość pojedynczej ścianki na palcu 0,10mm +/-0,01mm, na dłoni 0,07+/- 0,01 mm, na mankiecie 0,06+/- 0,01 mm, AQL 1.0, siła zrywu min 6N wg EN 455. Zgodne z normami EN ISO 374-1, EN 374-2, EN 16523-1, EN 374-4 oraz odporne na przenikanie bakterii, grzybów i wirusów zgodnie z EN ISO 374-5. Odporne na przenikanie min. 8 substancji chemicznych wg. EN 16523-1, w tym odporne na 2 kwasy na min. 5 poziomie, odporne na 70% alkohol izopropylowy oraz 70% alkohol etylowy min. na poziomie 1. Przebadane na min. 12 cytostatyków wg. ASTM D6978 potwierdzone badaniami z jednostki niezależnej. Rękawice zarejestrowane jako wyrób medyczny klasy I </w:t>
            </w:r>
            <w:proofErr w:type="spellStart"/>
            <w:r w:rsidRPr="00FD5F48">
              <w:rPr>
                <w:sz w:val="22"/>
                <w:szCs w:val="22"/>
              </w:rPr>
              <w:t>i</w:t>
            </w:r>
            <w:proofErr w:type="spellEnd"/>
            <w:r w:rsidRPr="00FD5F48">
              <w:rPr>
                <w:sz w:val="22"/>
                <w:szCs w:val="22"/>
              </w:rPr>
              <w:t xml:space="preserve"> środek ochrony indywidualnej kat. III. Dopuszczone do kontaktu z żywnością - potwierdzone piktogramem na opakowaniu oraz badaniami z jednostki niezależnej. Pozbawione dodatków chemicznych: MBT, ZMBT, BHT, BHA, TMTD - potwierdzone badaniem metodą HPLC z jednostki niezależnej. Rozmiary </w:t>
            </w:r>
            <w:r w:rsidRPr="00FD5F48">
              <w:rPr>
                <w:sz w:val="22"/>
                <w:szCs w:val="22"/>
              </w:rPr>
              <w:lastRenderedPageBreak/>
              <w:t>XS-XL kodowane kolorystycznie na opakowaniu. Pakowane po 100 szt. w opakowanie z otworem podawczym bez dodatkowego zabezpieczenia folią?</w:t>
            </w:r>
          </w:p>
          <w:p w14:paraId="27DFEB52" w14:textId="0F25D8DB" w:rsidR="00FD5F48" w:rsidRPr="00FD5F48" w:rsidRDefault="00FD5F48" w:rsidP="00FD5F4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5F48">
              <w:rPr>
                <w:b/>
                <w:bCs/>
                <w:sz w:val="22"/>
                <w:szCs w:val="22"/>
              </w:rPr>
              <w:t>Odpowiedź:</w:t>
            </w:r>
            <w:r w:rsidR="00F362E7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1749E7C" w14:textId="77777777" w:rsidR="00EC6E96" w:rsidRPr="00FD5F48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1F0E599" w14:textId="77777777" w:rsidR="00EC6E96" w:rsidRPr="00FD5F48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F48">
              <w:rPr>
                <w:sz w:val="22"/>
                <w:szCs w:val="22"/>
              </w:rPr>
              <w:t>Pakiet 2, pozycja 1</w:t>
            </w:r>
          </w:p>
          <w:p w14:paraId="11A4DD4D" w14:textId="77777777" w:rsidR="00EC6E96" w:rsidRPr="00FD5F48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F48">
              <w:rPr>
                <w:sz w:val="22"/>
                <w:szCs w:val="22"/>
              </w:rPr>
              <w:t>Zwracamy się do Zamawiającego  z prośbą o wyrażenie zgody na dołączenie do oferty raportu z badań producenta potwierdzającego zgodność z normą EN 455  (należy zaznaczyć, że to producent jest podmiotem uprawnionym do przeprowadzania badań zgodności powyższych parametrów z normą EN 455 dla każdej wyprodukowanej serii rękawic będących wyrobem medycznym).</w:t>
            </w:r>
          </w:p>
          <w:p w14:paraId="5453633B" w14:textId="53847E3C" w:rsidR="00FD5F48" w:rsidRDefault="00FD5F48" w:rsidP="00FD5F4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5F48">
              <w:rPr>
                <w:b/>
                <w:bCs/>
                <w:sz w:val="22"/>
                <w:szCs w:val="22"/>
              </w:rPr>
              <w:t>Odpowiedź:</w:t>
            </w:r>
            <w:r w:rsidR="00F362E7">
              <w:rPr>
                <w:b/>
                <w:bCs/>
                <w:sz w:val="22"/>
                <w:szCs w:val="22"/>
              </w:rPr>
              <w:t xml:space="preserve"> Nie dopuszcza się, Zamawiający określił swoje wymagania w SWZ dotyczące m.in.:</w:t>
            </w:r>
          </w:p>
          <w:p w14:paraId="1792364D" w14:textId="39683D59" w:rsidR="00F362E7" w:rsidRDefault="00F362E7" w:rsidP="00FD5F4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otwór podawczy zabezpieczony folią o właściwościach antybakteryjnych potwierdzonych badaniami,</w:t>
            </w:r>
          </w:p>
          <w:p w14:paraId="61C5BC96" w14:textId="53BE2EA7" w:rsidR="00F362E7" w:rsidRDefault="00F362E7" w:rsidP="00FD5F4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czas ochrony na przenikanie</w:t>
            </w:r>
            <w:r w:rsidR="003A174A">
              <w:rPr>
                <w:b/>
                <w:bCs/>
                <w:sz w:val="22"/>
                <w:szCs w:val="22"/>
              </w:rPr>
              <w:t xml:space="preserve"> substancji chemicznych</w:t>
            </w:r>
            <w:r>
              <w:rPr>
                <w:b/>
                <w:bCs/>
                <w:sz w:val="22"/>
                <w:szCs w:val="22"/>
              </w:rPr>
              <w:t xml:space="preserve"> na co najmniej 120 minut (</w:t>
            </w:r>
            <w:r w:rsidR="003A174A">
              <w:rPr>
                <w:b/>
                <w:bCs/>
                <w:sz w:val="22"/>
                <w:szCs w:val="22"/>
              </w:rPr>
              <w:t xml:space="preserve">min. </w:t>
            </w:r>
            <w:r>
              <w:rPr>
                <w:b/>
                <w:bCs/>
                <w:sz w:val="22"/>
                <w:szCs w:val="22"/>
              </w:rPr>
              <w:t>7 substancji</w:t>
            </w:r>
            <w:r w:rsidR="003A174A">
              <w:rPr>
                <w:b/>
                <w:bCs/>
                <w:sz w:val="22"/>
                <w:szCs w:val="22"/>
              </w:rPr>
              <w:t>),</w:t>
            </w:r>
          </w:p>
          <w:p w14:paraId="2B4176B7" w14:textId="31DBAA0E" w:rsidR="003A174A" w:rsidRPr="00FD5F48" w:rsidRDefault="003A174A" w:rsidP="00FD5F4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 Przebadane na penetrację cytostatyków min. 30 substancji.</w:t>
            </w:r>
          </w:p>
          <w:p w14:paraId="7CCA87B9" w14:textId="77777777" w:rsidR="00EC6E96" w:rsidRPr="00FD5F48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C5B042" w14:textId="77777777" w:rsidR="00EC6E96" w:rsidRPr="00FD5F48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F48">
              <w:rPr>
                <w:sz w:val="22"/>
                <w:szCs w:val="22"/>
              </w:rPr>
              <w:t>Pakiet 3, pozycja 1</w:t>
            </w:r>
          </w:p>
          <w:p w14:paraId="2A7CC379" w14:textId="50B6AA18" w:rsidR="00EC6E96" w:rsidRPr="00FD5F48" w:rsidRDefault="00EC6E96" w:rsidP="00FD5F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F48">
              <w:rPr>
                <w:sz w:val="22"/>
                <w:szCs w:val="22"/>
              </w:rPr>
              <w:t>Czy Zamawiający dopuści rękawice o następujących parametrach: Rękawice nitrylowe, bezpudrowe, niesterylne, chlorowane i polimeryzowane od wewnątrz,</w:t>
            </w:r>
            <w:r w:rsidR="00FD5F48">
              <w:rPr>
                <w:sz w:val="22"/>
                <w:szCs w:val="22"/>
              </w:rPr>
              <w:t xml:space="preserve"> </w:t>
            </w:r>
            <w:r w:rsidRPr="00FD5F48">
              <w:rPr>
                <w:sz w:val="22"/>
                <w:szCs w:val="22"/>
              </w:rPr>
              <w:t xml:space="preserve">polimeryzowane od zewnątrz, kolor niebieski, </w:t>
            </w:r>
            <w:proofErr w:type="spellStart"/>
            <w:r w:rsidRPr="00FD5F48">
              <w:rPr>
                <w:sz w:val="22"/>
                <w:szCs w:val="22"/>
              </w:rPr>
              <w:t>mikrotekstura</w:t>
            </w:r>
            <w:proofErr w:type="spellEnd"/>
            <w:r w:rsidRPr="00FD5F48">
              <w:rPr>
                <w:sz w:val="22"/>
                <w:szCs w:val="22"/>
              </w:rPr>
              <w:t xml:space="preserve"> na całej rękawicy z dodatkową teksturą na końcach palców, Długość rękawicy min. 300mm. Grubość pojedynczej ścianki na palcu 0,16mm +/-0,01mm, na dłoni 0,12+/- 0,01 mm, AQL 1.0. Siła zrywu min 10N wg EN 455 - potwierdzone badaniami producenta. Zgodne z normami EN ISO 374-1, EN 374-2, EN 16523-1, EN 374-4 oraz odporne na przenikanie bakterii, grzybów i wirusów zgodnie z EN ISO 374-5 oraz przebadane na min. 12 cytostatyki wg. ASTM D6978 potwierdzone badaniami z jednostki niezależnej. Odporne na min. 8 substancji chemicznych (poza lekami cytostatycznymi) na poziomie 6. Rękawice zarejestrowane jako wyrób medyczny klasy I </w:t>
            </w:r>
            <w:proofErr w:type="spellStart"/>
            <w:r w:rsidRPr="00FD5F48">
              <w:rPr>
                <w:sz w:val="22"/>
                <w:szCs w:val="22"/>
              </w:rPr>
              <w:t>i</w:t>
            </w:r>
            <w:proofErr w:type="spellEnd"/>
            <w:r w:rsidRPr="00FD5F48">
              <w:rPr>
                <w:sz w:val="22"/>
                <w:szCs w:val="22"/>
              </w:rPr>
              <w:t xml:space="preserve"> środek ochrony indywidualnej kat. III. Dopuszczone do kontaktu z żywnością - potwierdzone piktogramem na opakowaniu oraz badaniami z jednostki niezależnej. Pozbawione dodatków chemicznych: MBT, ZMBT, BHT, BHA, TMTD - potwierdzone badaniem metodą HPLC z jednostki niezależnej. Pakowane mechanicznie warstwami, w sposób uporządkowany w opakowaniu. Pakowane po 100szt. Dla wszystkich rozmiarów. Rozmiary S-XL kodowane kolorystycznie na opakowaniu.?</w:t>
            </w:r>
          </w:p>
          <w:p w14:paraId="0AA84BCA" w14:textId="457DAB91" w:rsidR="00FD5F48" w:rsidRPr="00FD5F48" w:rsidRDefault="00FD5F48" w:rsidP="00FD5F48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D5F48">
              <w:rPr>
                <w:b/>
                <w:bCs/>
                <w:sz w:val="22"/>
                <w:szCs w:val="22"/>
              </w:rPr>
              <w:t>Odpowiedź:</w:t>
            </w:r>
            <w:r w:rsidR="007E6764">
              <w:rPr>
                <w:b/>
                <w:bCs/>
                <w:sz w:val="22"/>
                <w:szCs w:val="22"/>
              </w:rPr>
              <w:t xml:space="preserve"> Zamawiający nie dopuszcza. Wymagana długość mankietu 400 mm.</w:t>
            </w:r>
          </w:p>
          <w:p w14:paraId="0F63B25B" w14:textId="77777777" w:rsidR="00EC6E96" w:rsidRPr="00FD5F48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EBE05C7" w14:textId="77777777" w:rsidR="00EC6E96" w:rsidRPr="00FD5F48" w:rsidRDefault="00EC6E96" w:rsidP="00AD70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F48">
              <w:rPr>
                <w:sz w:val="22"/>
                <w:szCs w:val="22"/>
              </w:rPr>
              <w:t>Pakiet 4, pozycja 1</w:t>
            </w:r>
          </w:p>
          <w:p w14:paraId="04173479" w14:textId="78CC1953" w:rsidR="00EC6E96" w:rsidRPr="00FD5F48" w:rsidRDefault="00EC6E96" w:rsidP="00FD5F4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D5F48">
              <w:rPr>
                <w:sz w:val="22"/>
                <w:szCs w:val="22"/>
              </w:rPr>
              <w:t xml:space="preserve">Czy Zamawiający dopuści rękawice o następujących parametrach: Rękawice chirurgiczne, bezlateksowe, syntetyczne wykonane z polichloroprenu, bezpudrowe, sterylne, kolor brązowy, kształt anatomiczny zapewniający prawidłowe przyleganie rękawicy, rolowany mankiet, obustronnie polimerowane. Długość rękawicy min 280mm, grubość rękawicy na palcu: 0,20±0,02, dłoni 0,18±0,02mm, mankiecie 0,16±0,02mm. Mediana siły zrywu: min 13N potwierdzona badaniami wg EN 455 z jednostki niezależnej. Zarejestrowane jako wyrób medyczny klasy </w:t>
            </w:r>
            <w:proofErr w:type="spellStart"/>
            <w:r w:rsidRPr="00FD5F48">
              <w:rPr>
                <w:sz w:val="22"/>
                <w:szCs w:val="22"/>
              </w:rPr>
              <w:t>IIa</w:t>
            </w:r>
            <w:proofErr w:type="spellEnd"/>
            <w:r w:rsidRPr="00FD5F48">
              <w:rPr>
                <w:sz w:val="22"/>
                <w:szCs w:val="22"/>
              </w:rPr>
              <w:t xml:space="preserve"> reguła 7 oraz środek ochrony indywidualnej kategorii III - potwierdzone dokumentem świadczącym o zgodności wyrobu z Rozporządzeniem (EU)2017/745. Zgodne z wymaganiami EN 455 i ASTM D3577. Odporne na przenikanie wirusów zgodnie z normą ASTM F1671 oraz EN ISO 374-5. Odporne na przenikanie: min 6 substancji chemicznych zgodnie z EN ISO 374-1 w tym min. 4 substancje na poziomie 6, odporne na przenikanie cytostatyków zgodnie z normą EN 374-3 (min 5 cytostatyków na min 3 poziomie). Zgodne z EN 374-1,2,3. Pozbawione DPT, ZMBT, MBT- potwierdzone raportem z badań jednostki niezależnej. Rękawice pakowane podwójnie - opakowanie wewnętrzne papierowe z oznaczeniem rozmiaru rękawicy oraz rozróżnieniem lewej i prawej dłoni, opakowanie zewnętrzne foliowe. Termin ważności 5 </w:t>
            </w:r>
            <w:r w:rsidRPr="00FD5F48">
              <w:rPr>
                <w:sz w:val="22"/>
                <w:szCs w:val="22"/>
              </w:rPr>
              <w:lastRenderedPageBreak/>
              <w:t>lat, sterylizowane radiacyjnie promieniami Gamma. Rozmiar 6.0-9.0?</w:t>
            </w:r>
          </w:p>
          <w:p w14:paraId="0944C161" w14:textId="27493E19" w:rsidR="00EC6E96" w:rsidRPr="00FD5F48" w:rsidRDefault="00EC6E96" w:rsidP="00AD70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FD5F48">
              <w:rPr>
                <w:b/>
                <w:bCs/>
                <w:sz w:val="22"/>
                <w:szCs w:val="22"/>
              </w:rPr>
              <w:t>Odpowiedź:</w:t>
            </w:r>
            <w:r w:rsidR="000625D5">
              <w:rPr>
                <w:b/>
                <w:bCs/>
                <w:sz w:val="22"/>
                <w:szCs w:val="22"/>
              </w:rPr>
              <w:t xml:space="preserve"> Dopuszcza się z zachowaniem pozostałych parametrów SWZ.</w:t>
            </w:r>
          </w:p>
          <w:p w14:paraId="30FFE48D" w14:textId="77777777" w:rsidR="00EC6E96" w:rsidRDefault="00EC6E96" w:rsidP="00AD70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2DBB5B4A" w14:textId="6DA89E41" w:rsidR="000625D5" w:rsidRPr="00FD5F48" w:rsidRDefault="000625D5" w:rsidP="00AD70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404886E" w14:textId="77777777" w:rsidR="006D4AB3" w:rsidRPr="00FD5F48" w:rsidRDefault="00BE62A3" w:rsidP="00FD5F48">
      <w:pPr>
        <w:pStyle w:val="Tekstpodstawowy"/>
        <w:ind w:left="3119" w:firstLine="425"/>
        <w:jc w:val="right"/>
        <w:rPr>
          <w:sz w:val="24"/>
          <w:szCs w:val="24"/>
        </w:rPr>
      </w:pPr>
      <w:r w:rsidRPr="00FD5F48">
        <w:rPr>
          <w:sz w:val="24"/>
          <w:szCs w:val="24"/>
        </w:rPr>
        <w:lastRenderedPageBreak/>
        <w:t>Przewodniczący Komisji Przetargowej</w:t>
      </w:r>
    </w:p>
    <w:p w14:paraId="2BC3981D" w14:textId="77777777" w:rsidR="00FD5F48" w:rsidRDefault="00FD5F48" w:rsidP="00FD5F48">
      <w:pPr>
        <w:spacing w:line="360" w:lineRule="auto"/>
        <w:ind w:left="6521"/>
        <w:rPr>
          <w:sz w:val="24"/>
          <w:szCs w:val="24"/>
        </w:rPr>
      </w:pPr>
    </w:p>
    <w:p w14:paraId="1CF2D8DA" w14:textId="7C3C2E27" w:rsidR="006D4AB3" w:rsidRPr="00FD5F48" w:rsidRDefault="00EC6E96" w:rsidP="00FD5F48">
      <w:pPr>
        <w:spacing w:line="360" w:lineRule="auto"/>
        <w:ind w:left="6521"/>
        <w:rPr>
          <w:sz w:val="24"/>
          <w:szCs w:val="24"/>
        </w:rPr>
      </w:pPr>
      <w:r w:rsidRPr="00FD5F48">
        <w:rPr>
          <w:sz w:val="24"/>
          <w:szCs w:val="24"/>
        </w:rPr>
        <w:t>Agnieszka</w:t>
      </w:r>
      <w:r w:rsidR="006D4AB3" w:rsidRPr="00FD5F48">
        <w:rPr>
          <w:sz w:val="24"/>
          <w:szCs w:val="24"/>
        </w:rPr>
        <w:t xml:space="preserve"> </w:t>
      </w:r>
      <w:r w:rsidRPr="00FD5F48">
        <w:rPr>
          <w:sz w:val="24"/>
          <w:szCs w:val="24"/>
        </w:rPr>
        <w:t>Biel</w:t>
      </w:r>
    </w:p>
    <w:sectPr w:rsidR="006D4AB3" w:rsidRPr="00FD5F48" w:rsidSect="00FD5F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BCCCFE" w14:textId="77777777" w:rsidR="00E42CFF" w:rsidRDefault="00E42CFF">
      <w:r>
        <w:separator/>
      </w:r>
    </w:p>
  </w:endnote>
  <w:endnote w:type="continuationSeparator" w:id="0">
    <w:p w14:paraId="306F14D9" w14:textId="77777777" w:rsidR="00E42CFF" w:rsidRDefault="00E42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030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6C6B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B5DE4" w14:textId="77777777" w:rsidR="006D4AB3" w:rsidRDefault="00ED38E1">
    <w:pPr>
      <w:pStyle w:val="Stopka"/>
      <w:tabs>
        <w:tab w:val="clear" w:pos="4536"/>
      </w:tabs>
      <w:jc w:val="center"/>
    </w:pPr>
    <w:r>
      <w:rPr>
        <w:noProof/>
      </w:rPr>
      <w:pict w14:anchorId="367CB3E1">
        <v:line id="_x0000_s1025" style="position:absolute;left:0;text-align:left;z-index:251657728" from="-3.85pt,8.75pt" to="455.15pt,8.75pt"/>
      </w:pict>
    </w:r>
  </w:p>
  <w:p w14:paraId="39ADCEC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45A2D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84DC0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FB1000" w14:textId="77777777" w:rsidR="006D4AB3" w:rsidRDefault="006D4AB3">
    <w:pPr>
      <w:pStyle w:val="Stopka"/>
      <w:tabs>
        <w:tab w:val="clear" w:pos="4536"/>
        <w:tab w:val="left" w:pos="6237"/>
      </w:tabs>
    </w:pPr>
  </w:p>
  <w:p w14:paraId="32A1C71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AAA65" w14:textId="77777777" w:rsidR="00E42CFF" w:rsidRDefault="00E42CFF">
      <w:r>
        <w:separator/>
      </w:r>
    </w:p>
  </w:footnote>
  <w:footnote w:type="continuationSeparator" w:id="0">
    <w:p w14:paraId="5050FAC6" w14:textId="77777777" w:rsidR="00E42CFF" w:rsidRDefault="00E42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F02771" w14:textId="77777777" w:rsidR="00EC6E96" w:rsidRDefault="00EC6E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4B56B" w14:textId="77777777" w:rsidR="00EC6E96" w:rsidRDefault="00EC6E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D77B7F" w14:textId="77777777" w:rsidR="00EC6E96" w:rsidRDefault="00EC6E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0739180">
    <w:abstractNumId w:val="3"/>
  </w:num>
  <w:num w:numId="2" w16cid:durableId="1114901327">
    <w:abstractNumId w:val="6"/>
  </w:num>
  <w:num w:numId="3" w16cid:durableId="195117157">
    <w:abstractNumId w:val="2"/>
  </w:num>
  <w:num w:numId="4" w16cid:durableId="300352815">
    <w:abstractNumId w:val="5"/>
  </w:num>
  <w:num w:numId="5" w16cid:durableId="395904044">
    <w:abstractNumId w:val="0"/>
  </w:num>
  <w:num w:numId="6" w16cid:durableId="783498027">
    <w:abstractNumId w:val="1"/>
  </w:num>
  <w:num w:numId="7" w16cid:durableId="6810529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2CFF"/>
    <w:rsid w:val="00031374"/>
    <w:rsid w:val="000625D5"/>
    <w:rsid w:val="000A1097"/>
    <w:rsid w:val="000E2A8F"/>
    <w:rsid w:val="0012774F"/>
    <w:rsid w:val="00144B7A"/>
    <w:rsid w:val="0015724C"/>
    <w:rsid w:val="00180C6E"/>
    <w:rsid w:val="0029606A"/>
    <w:rsid w:val="003A174A"/>
    <w:rsid w:val="003E7471"/>
    <w:rsid w:val="004848F3"/>
    <w:rsid w:val="004A75F2"/>
    <w:rsid w:val="005144A9"/>
    <w:rsid w:val="00520165"/>
    <w:rsid w:val="005B1B08"/>
    <w:rsid w:val="005E74AB"/>
    <w:rsid w:val="00632C3C"/>
    <w:rsid w:val="00662BDB"/>
    <w:rsid w:val="006A5DF1"/>
    <w:rsid w:val="006B7198"/>
    <w:rsid w:val="006D4AB3"/>
    <w:rsid w:val="006F3B81"/>
    <w:rsid w:val="007D7198"/>
    <w:rsid w:val="007E6764"/>
    <w:rsid w:val="00861BD8"/>
    <w:rsid w:val="00870F9F"/>
    <w:rsid w:val="008804B6"/>
    <w:rsid w:val="00897AB0"/>
    <w:rsid w:val="008A3553"/>
    <w:rsid w:val="008D011B"/>
    <w:rsid w:val="009003D1"/>
    <w:rsid w:val="00900B09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2CFF"/>
    <w:rsid w:val="00E72428"/>
    <w:rsid w:val="00EA14B3"/>
    <w:rsid w:val="00EA416E"/>
    <w:rsid w:val="00EC6E96"/>
    <w:rsid w:val="00ED38E1"/>
    <w:rsid w:val="00F362E7"/>
    <w:rsid w:val="00FB65BB"/>
    <w:rsid w:val="00FC5957"/>
    <w:rsid w:val="00FD265E"/>
    <w:rsid w:val="00FD5F4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EB0A7C"/>
  <w15:chartTrackingRefBased/>
  <w15:docId w15:val="{ED529941-F1BE-407D-8A8A-BC81E82C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3</Pages>
  <Words>893</Words>
  <Characters>5670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7</cp:revision>
  <cp:lastPrinted>2024-05-17T07:37:00Z</cp:lastPrinted>
  <dcterms:created xsi:type="dcterms:W3CDTF">2024-05-10T11:39:00Z</dcterms:created>
  <dcterms:modified xsi:type="dcterms:W3CDTF">2024-05-17T07:37:00Z</dcterms:modified>
</cp:coreProperties>
</file>