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30A96" w:rsidRPr="00E34D4B" w:rsidRDefault="009A1AD2" w:rsidP="00E34D4B">
      <w:pPr>
        <w:spacing w:line="360" w:lineRule="auto"/>
        <w:jc w:val="right"/>
        <w:rPr>
          <w:sz w:val="24"/>
          <w:szCs w:val="24"/>
        </w:rPr>
      </w:pPr>
      <w:r w:rsidRPr="00E34D4B">
        <w:rPr>
          <w:sz w:val="24"/>
          <w:szCs w:val="24"/>
        </w:rPr>
        <w:t>Kraków</w:t>
      </w:r>
      <w:r w:rsidR="00930A96" w:rsidRPr="00E34D4B">
        <w:rPr>
          <w:sz w:val="24"/>
          <w:szCs w:val="24"/>
        </w:rPr>
        <w:t xml:space="preserve"> dnia: </w:t>
      </w:r>
      <w:r w:rsidRPr="00E34D4B">
        <w:rPr>
          <w:sz w:val="24"/>
          <w:szCs w:val="24"/>
        </w:rPr>
        <w:t>2024-05-02</w:t>
      </w:r>
    </w:p>
    <w:p w:rsidR="009A1AD2" w:rsidRPr="00EB1A75" w:rsidRDefault="009A1AD2" w:rsidP="00EB1A75">
      <w:pPr>
        <w:spacing w:line="23" w:lineRule="atLeast"/>
        <w:rPr>
          <w:b/>
          <w:bCs/>
          <w:sz w:val="22"/>
          <w:szCs w:val="22"/>
        </w:rPr>
      </w:pPr>
      <w:r w:rsidRPr="00EB1A75">
        <w:rPr>
          <w:b/>
          <w:bCs/>
          <w:sz w:val="22"/>
          <w:szCs w:val="22"/>
        </w:rPr>
        <w:t>Szpital Miejski Specjalistyczny</w:t>
      </w:r>
    </w:p>
    <w:p w:rsidR="009A1AD2" w:rsidRPr="00EB1A75" w:rsidRDefault="009A1AD2" w:rsidP="00EB1A75">
      <w:pPr>
        <w:spacing w:line="23" w:lineRule="atLeast"/>
        <w:rPr>
          <w:b/>
          <w:bCs/>
          <w:sz w:val="22"/>
          <w:szCs w:val="22"/>
        </w:rPr>
      </w:pPr>
      <w:r w:rsidRPr="00EB1A75">
        <w:rPr>
          <w:b/>
          <w:bCs/>
          <w:sz w:val="22"/>
          <w:szCs w:val="22"/>
        </w:rPr>
        <w:t>im. Gabriela Narutowicza w Krakowie</w:t>
      </w:r>
    </w:p>
    <w:p w:rsidR="00930A96" w:rsidRPr="00EB1A75" w:rsidRDefault="009A1AD2" w:rsidP="00EB1A75">
      <w:pPr>
        <w:spacing w:line="23" w:lineRule="atLeast"/>
        <w:rPr>
          <w:sz w:val="22"/>
          <w:szCs w:val="22"/>
        </w:rPr>
      </w:pPr>
      <w:r w:rsidRPr="00EB1A75">
        <w:rPr>
          <w:sz w:val="22"/>
          <w:szCs w:val="22"/>
        </w:rPr>
        <w:t>ul. Prądnicka</w:t>
      </w:r>
      <w:r w:rsidR="00930A96" w:rsidRPr="00EB1A75">
        <w:rPr>
          <w:sz w:val="22"/>
          <w:szCs w:val="22"/>
        </w:rPr>
        <w:t xml:space="preserve"> </w:t>
      </w:r>
      <w:r w:rsidRPr="00EB1A75">
        <w:rPr>
          <w:sz w:val="22"/>
          <w:szCs w:val="22"/>
        </w:rPr>
        <w:t>35-37</w:t>
      </w:r>
    </w:p>
    <w:p w:rsidR="00930A96" w:rsidRPr="00EB1A75" w:rsidRDefault="009A1AD2" w:rsidP="00EB1A75">
      <w:pPr>
        <w:spacing w:line="23" w:lineRule="atLeast"/>
        <w:rPr>
          <w:sz w:val="22"/>
          <w:szCs w:val="22"/>
        </w:rPr>
      </w:pPr>
      <w:r w:rsidRPr="00EB1A75">
        <w:rPr>
          <w:sz w:val="22"/>
          <w:szCs w:val="22"/>
        </w:rPr>
        <w:t>31-202</w:t>
      </w:r>
      <w:r w:rsidR="00930A96" w:rsidRPr="00EB1A75">
        <w:rPr>
          <w:sz w:val="22"/>
          <w:szCs w:val="22"/>
        </w:rPr>
        <w:t xml:space="preserve"> </w:t>
      </w:r>
      <w:r w:rsidRPr="00EB1A75">
        <w:rPr>
          <w:sz w:val="22"/>
          <w:szCs w:val="22"/>
        </w:rPr>
        <w:t>Kraków</w:t>
      </w:r>
    </w:p>
    <w:p w:rsidR="00930A96" w:rsidRPr="00E34D4B" w:rsidRDefault="00930A96" w:rsidP="00E34D4B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E34D4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E34D4B" w:rsidRDefault="00930A96" w:rsidP="00E34D4B">
            <w:pPr>
              <w:pStyle w:val="Nagwek1"/>
              <w:spacing w:before="0"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E34D4B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:rsidR="00930A96" w:rsidRPr="00E34D4B" w:rsidRDefault="00930A96" w:rsidP="00E34D4B">
            <w:pPr>
              <w:keepNext/>
              <w:suppressAutoHyphens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E34D4B">
              <w:rPr>
                <w:sz w:val="28"/>
                <w:szCs w:val="28"/>
              </w:rPr>
              <w:t xml:space="preserve">o zmianie treści Specyfikacji Warunków Zamówienia (dalej </w:t>
            </w:r>
            <w:r w:rsidRPr="00E34D4B">
              <w:rPr>
                <w:b/>
                <w:bCs/>
                <w:sz w:val="28"/>
                <w:szCs w:val="28"/>
              </w:rPr>
              <w:t>SWZ</w:t>
            </w:r>
            <w:r w:rsidRPr="00E34D4B">
              <w:rPr>
                <w:sz w:val="28"/>
                <w:szCs w:val="28"/>
              </w:rPr>
              <w:t>)</w:t>
            </w:r>
            <w:r w:rsidR="00E34D4B" w:rsidRPr="00E34D4B">
              <w:rPr>
                <w:sz w:val="28"/>
                <w:szCs w:val="28"/>
              </w:rPr>
              <w:t>-1</w:t>
            </w:r>
          </w:p>
        </w:tc>
      </w:tr>
    </w:tbl>
    <w:p w:rsidR="00930A96" w:rsidRPr="00E34D4B" w:rsidRDefault="00930A96" w:rsidP="00E34D4B">
      <w:pPr>
        <w:pStyle w:val="Nagwek1"/>
        <w:spacing w:before="0" w:after="0" w:line="360" w:lineRule="auto"/>
        <w:rPr>
          <w:rFonts w:ascii="Times New Roman" w:hAnsi="Times New Roman"/>
          <w:sz w:val="24"/>
          <w:szCs w:val="24"/>
        </w:rPr>
      </w:pPr>
    </w:p>
    <w:p w:rsidR="00930A96" w:rsidRPr="00E34D4B" w:rsidRDefault="00930A96" w:rsidP="00E34D4B">
      <w:pPr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E34D4B">
        <w:rPr>
          <w:rFonts w:eastAsia="Calibri"/>
          <w:sz w:val="24"/>
          <w:szCs w:val="24"/>
          <w:lang w:eastAsia="en-US"/>
        </w:rPr>
        <w:t xml:space="preserve">Dotyczy </w:t>
      </w:r>
      <w:r w:rsidRPr="00E34D4B">
        <w:rPr>
          <w:sz w:val="24"/>
          <w:szCs w:val="24"/>
        </w:rPr>
        <w:t>postępowania o udzielenie zamówienia publicznego</w:t>
      </w:r>
      <w:r w:rsidRPr="00E34D4B">
        <w:rPr>
          <w:rFonts w:eastAsia="Calibri"/>
          <w:sz w:val="24"/>
          <w:szCs w:val="24"/>
          <w:lang w:eastAsia="en-US"/>
        </w:rPr>
        <w:t>:</w:t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2269"/>
        <w:gridCol w:w="7937"/>
      </w:tblGrid>
      <w:tr w:rsidR="00930A96" w:rsidRPr="00E34D4B" w:rsidTr="00E34D4B">
        <w:tc>
          <w:tcPr>
            <w:tcW w:w="2269" w:type="dxa"/>
            <w:shd w:val="clear" w:color="auto" w:fill="auto"/>
          </w:tcPr>
          <w:p w:rsidR="00930A96" w:rsidRPr="00E34D4B" w:rsidRDefault="00930A96" w:rsidP="00E34D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34D4B">
              <w:rPr>
                <w:sz w:val="24"/>
                <w:szCs w:val="24"/>
              </w:rPr>
              <w:t>Nazwa zamówienia:</w:t>
            </w:r>
          </w:p>
        </w:tc>
        <w:tc>
          <w:tcPr>
            <w:tcW w:w="7937" w:type="dxa"/>
            <w:shd w:val="clear" w:color="auto" w:fill="auto"/>
          </w:tcPr>
          <w:p w:rsidR="00930A96" w:rsidRPr="00EB1A75" w:rsidRDefault="009A1AD2" w:rsidP="00EB1A75">
            <w:pPr>
              <w:tabs>
                <w:tab w:val="center" w:pos="4536"/>
                <w:tab w:val="right" w:pos="9072"/>
              </w:tabs>
              <w:spacing w:line="23" w:lineRule="atLeast"/>
              <w:jc w:val="both"/>
              <w:rPr>
                <w:bCs/>
                <w:sz w:val="22"/>
                <w:szCs w:val="22"/>
              </w:rPr>
            </w:pPr>
            <w:r w:rsidRPr="00EB1A75">
              <w:rPr>
                <w:bCs/>
                <w:sz w:val="22"/>
                <w:szCs w:val="22"/>
              </w:rPr>
              <w:t>Zakup i dostawa testów i materiałów zużywalnych wraz z dzierżawą automatycznego analizatora</w:t>
            </w:r>
            <w:r w:rsidR="00E34D4B" w:rsidRPr="00EB1A75">
              <w:rPr>
                <w:bCs/>
                <w:sz w:val="22"/>
                <w:szCs w:val="22"/>
              </w:rPr>
              <w:t xml:space="preserve"> </w:t>
            </w:r>
            <w:r w:rsidRPr="00EB1A75">
              <w:rPr>
                <w:bCs/>
                <w:sz w:val="22"/>
                <w:szCs w:val="22"/>
              </w:rPr>
              <w:t>immunodiagnostycznego, zakup i dostawa odczynników oraz materiałów zużywalnych do badań wykonywanych metodą ELISA i Blot do posiadanej aparatury dla Pracowni Wirusologii</w:t>
            </w:r>
            <w:r w:rsidR="00930A96" w:rsidRPr="00EB1A75">
              <w:rPr>
                <w:bCs/>
                <w:sz w:val="22"/>
                <w:szCs w:val="22"/>
              </w:rPr>
              <w:t>.</w:t>
            </w:r>
          </w:p>
        </w:tc>
      </w:tr>
      <w:tr w:rsidR="009A1AD2" w:rsidRPr="00E34D4B" w:rsidTr="00E34D4B">
        <w:tc>
          <w:tcPr>
            <w:tcW w:w="2269" w:type="dxa"/>
            <w:shd w:val="clear" w:color="auto" w:fill="auto"/>
          </w:tcPr>
          <w:p w:rsidR="009A1AD2" w:rsidRPr="00E34D4B" w:rsidRDefault="009A1AD2" w:rsidP="00E34D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34D4B">
              <w:rPr>
                <w:sz w:val="24"/>
                <w:szCs w:val="24"/>
              </w:rPr>
              <w:t>Numer referencyjny:</w:t>
            </w:r>
          </w:p>
        </w:tc>
        <w:tc>
          <w:tcPr>
            <w:tcW w:w="7937" w:type="dxa"/>
            <w:shd w:val="clear" w:color="auto" w:fill="auto"/>
          </w:tcPr>
          <w:p w:rsidR="009A1AD2" w:rsidRPr="00E34D4B" w:rsidRDefault="009A1AD2" w:rsidP="00E34D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34D4B">
              <w:rPr>
                <w:bCs/>
                <w:sz w:val="24"/>
                <w:szCs w:val="24"/>
              </w:rPr>
              <w:t>ZP/16/2024</w:t>
            </w:r>
          </w:p>
        </w:tc>
      </w:tr>
    </w:tbl>
    <w:p w:rsidR="00E34D4B" w:rsidRDefault="00E34D4B" w:rsidP="00E34D4B">
      <w:pPr>
        <w:spacing w:line="360" w:lineRule="auto"/>
        <w:jc w:val="both"/>
        <w:rPr>
          <w:sz w:val="24"/>
          <w:szCs w:val="24"/>
        </w:rPr>
      </w:pPr>
    </w:p>
    <w:p w:rsidR="00EF1037" w:rsidRDefault="005C0930" w:rsidP="00E34D4B">
      <w:pPr>
        <w:spacing w:line="23" w:lineRule="atLeast"/>
        <w:jc w:val="both"/>
        <w:rPr>
          <w:sz w:val="24"/>
          <w:szCs w:val="24"/>
        </w:rPr>
      </w:pPr>
      <w:r w:rsidRPr="00E34D4B">
        <w:rPr>
          <w:sz w:val="24"/>
          <w:szCs w:val="24"/>
        </w:rPr>
        <w:t xml:space="preserve">Zamawiający, </w:t>
      </w:r>
      <w:r w:rsidR="009A1AD2" w:rsidRPr="00E34D4B">
        <w:rPr>
          <w:b/>
          <w:sz w:val="24"/>
          <w:szCs w:val="24"/>
        </w:rPr>
        <w:t>Szpital Miejski Specjalistyczny</w:t>
      </w:r>
      <w:r w:rsidR="00E34D4B" w:rsidRPr="00E34D4B">
        <w:rPr>
          <w:b/>
          <w:sz w:val="24"/>
          <w:szCs w:val="24"/>
        </w:rPr>
        <w:t xml:space="preserve"> </w:t>
      </w:r>
      <w:r w:rsidR="009A1AD2" w:rsidRPr="00E34D4B">
        <w:rPr>
          <w:b/>
          <w:sz w:val="24"/>
          <w:szCs w:val="24"/>
        </w:rPr>
        <w:t xml:space="preserve">im. Gabriela Narutowicza </w:t>
      </w:r>
      <w:r w:rsidR="00E34D4B" w:rsidRPr="00E34D4B">
        <w:rPr>
          <w:b/>
          <w:sz w:val="24"/>
          <w:szCs w:val="24"/>
        </w:rPr>
        <w:br/>
      </w:r>
      <w:r w:rsidR="009A1AD2" w:rsidRPr="00E34D4B">
        <w:rPr>
          <w:b/>
          <w:sz w:val="24"/>
          <w:szCs w:val="24"/>
        </w:rPr>
        <w:t>w Krakowie</w:t>
      </w:r>
      <w:r w:rsidRPr="00E34D4B">
        <w:rPr>
          <w:sz w:val="24"/>
          <w:szCs w:val="24"/>
        </w:rPr>
        <w:t xml:space="preserve">, działając na podstawie art. 137 ust. 1 i 2 ustawy z dnia 11 września 2019r. Prawo zamówień publicznych </w:t>
      </w:r>
      <w:r w:rsidR="009A1AD2" w:rsidRPr="00E34D4B">
        <w:rPr>
          <w:sz w:val="24"/>
          <w:szCs w:val="24"/>
        </w:rPr>
        <w:t>(t.j. Dz. U. z 2023r. poz. 1605)</w:t>
      </w:r>
      <w:r w:rsidRPr="00E34D4B">
        <w:rPr>
          <w:sz w:val="24"/>
          <w:szCs w:val="24"/>
        </w:rPr>
        <w:t xml:space="preserve">, </w:t>
      </w:r>
      <w:r w:rsidR="00EB3650" w:rsidRPr="00E34D4B">
        <w:rPr>
          <w:sz w:val="24"/>
          <w:szCs w:val="24"/>
        </w:rPr>
        <w:t xml:space="preserve">informuje o </w:t>
      </w:r>
      <w:r w:rsidRPr="00E34D4B">
        <w:rPr>
          <w:sz w:val="24"/>
          <w:szCs w:val="24"/>
        </w:rPr>
        <w:t>dokon</w:t>
      </w:r>
      <w:r w:rsidR="00EB3650" w:rsidRPr="00E34D4B">
        <w:rPr>
          <w:sz w:val="24"/>
          <w:szCs w:val="24"/>
        </w:rPr>
        <w:t>aniu</w:t>
      </w:r>
      <w:r w:rsidRPr="00E34D4B">
        <w:rPr>
          <w:sz w:val="24"/>
          <w:szCs w:val="24"/>
        </w:rPr>
        <w:t xml:space="preserve"> </w:t>
      </w:r>
      <w:r w:rsidR="00460DC4" w:rsidRPr="00E34D4B">
        <w:rPr>
          <w:sz w:val="24"/>
          <w:szCs w:val="24"/>
        </w:rPr>
        <w:t>zmian</w:t>
      </w:r>
      <w:r w:rsidRPr="00E34D4B">
        <w:rPr>
          <w:sz w:val="24"/>
          <w:szCs w:val="24"/>
        </w:rPr>
        <w:t xml:space="preserve"> w z</w:t>
      </w:r>
      <w:r w:rsidR="00460DC4" w:rsidRPr="00E34D4B">
        <w:rPr>
          <w:sz w:val="24"/>
          <w:szCs w:val="24"/>
        </w:rPr>
        <w:t>apis</w:t>
      </w:r>
      <w:r w:rsidRPr="00E34D4B">
        <w:rPr>
          <w:sz w:val="24"/>
          <w:szCs w:val="24"/>
        </w:rPr>
        <w:t>ach</w:t>
      </w:r>
      <w:r w:rsidR="00460DC4" w:rsidRPr="00E34D4B">
        <w:rPr>
          <w:sz w:val="24"/>
          <w:szCs w:val="24"/>
        </w:rPr>
        <w:t xml:space="preserve"> </w:t>
      </w:r>
      <w:r w:rsidR="0022485D" w:rsidRPr="00E34D4B">
        <w:rPr>
          <w:sz w:val="24"/>
          <w:szCs w:val="24"/>
        </w:rPr>
        <w:t>SWZ</w:t>
      </w:r>
      <w:r w:rsidR="00460DC4" w:rsidRPr="00E34D4B">
        <w:rPr>
          <w:sz w:val="24"/>
          <w:szCs w:val="24"/>
        </w:rPr>
        <w:t xml:space="preserve"> w następującym zakresie</w:t>
      </w:r>
      <w:r w:rsidR="00EF1037" w:rsidRPr="00E34D4B">
        <w:rPr>
          <w:sz w:val="24"/>
          <w:szCs w:val="24"/>
        </w:rPr>
        <w:t>:</w:t>
      </w:r>
    </w:p>
    <w:p w:rsidR="00E34D4B" w:rsidRDefault="00E34D4B" w:rsidP="00E34D4B">
      <w:pPr>
        <w:spacing w:line="23" w:lineRule="atLeast"/>
        <w:jc w:val="both"/>
        <w:rPr>
          <w:b/>
          <w:sz w:val="24"/>
          <w:szCs w:val="24"/>
        </w:rPr>
      </w:pPr>
    </w:p>
    <w:p w:rsidR="00E34D4B" w:rsidRPr="00EB1A75" w:rsidRDefault="00E34D4B" w:rsidP="00E34D4B">
      <w:pPr>
        <w:spacing w:line="23" w:lineRule="atLeast"/>
        <w:jc w:val="both"/>
        <w:rPr>
          <w:b/>
          <w:i/>
          <w:iCs/>
          <w:sz w:val="24"/>
          <w:szCs w:val="24"/>
        </w:rPr>
      </w:pPr>
      <w:r w:rsidRPr="00EB1A75">
        <w:rPr>
          <w:b/>
          <w:i/>
          <w:iCs/>
          <w:sz w:val="24"/>
          <w:szCs w:val="24"/>
        </w:rPr>
        <w:t xml:space="preserve">W punkcie 16.4 SWZ było: </w:t>
      </w:r>
    </w:p>
    <w:p w:rsidR="00E34D4B" w:rsidRDefault="00E34D4B" w:rsidP="00E34D4B">
      <w:pPr>
        <w:spacing w:line="23" w:lineRule="atLeast"/>
        <w:jc w:val="both"/>
        <w:outlineLvl w:val="1"/>
        <w:rPr>
          <w:bCs/>
          <w:iCs/>
          <w:sz w:val="24"/>
          <w:szCs w:val="24"/>
          <w:lang w:eastAsia="x-none"/>
        </w:rPr>
      </w:pPr>
      <w:r w:rsidRPr="00E34D4B">
        <w:rPr>
          <w:i/>
          <w:iCs/>
          <w:sz w:val="24"/>
          <w:szCs w:val="24"/>
        </w:rPr>
        <w:t>„</w:t>
      </w:r>
      <w:r w:rsidRPr="00E34D4B">
        <w:rPr>
          <w:bCs/>
          <w:iCs/>
          <w:sz w:val="24"/>
          <w:szCs w:val="24"/>
          <w:lang w:val="x-none" w:eastAsia="x-none"/>
        </w:rPr>
        <w:t xml:space="preserve">Oferta </w:t>
      </w:r>
      <w:r w:rsidRPr="00E34D4B">
        <w:rPr>
          <w:bCs/>
          <w:iCs/>
          <w:sz w:val="24"/>
          <w:szCs w:val="24"/>
          <w:lang w:eastAsia="x-none"/>
        </w:rPr>
        <w:t xml:space="preserve">sporządzona wg załącznika nr 1.1, 1.2, 1.3 oraz 2 do SWZ </w:t>
      </w:r>
      <w:r w:rsidRPr="00E34D4B">
        <w:rPr>
          <w:bCs/>
          <w:iCs/>
          <w:sz w:val="24"/>
          <w:szCs w:val="24"/>
          <w:lang w:val="x-none" w:eastAsia="x-none"/>
        </w:rPr>
        <w:t xml:space="preserve">musi być sporządzona przez Wykonawcę ściśle według postanowień niniejszej </w:t>
      </w:r>
      <w:r w:rsidRPr="00E34D4B">
        <w:rPr>
          <w:bCs/>
          <w:iCs/>
          <w:sz w:val="24"/>
          <w:szCs w:val="24"/>
          <w:lang w:eastAsia="x-none"/>
        </w:rPr>
        <w:t>SWZ</w:t>
      </w:r>
      <w:r w:rsidR="00EB1A75">
        <w:rPr>
          <w:bCs/>
          <w:iCs/>
          <w:sz w:val="24"/>
          <w:szCs w:val="24"/>
          <w:lang w:eastAsia="x-none"/>
        </w:rPr>
        <w:t>”</w:t>
      </w:r>
      <w:r w:rsidRPr="00E34D4B">
        <w:rPr>
          <w:bCs/>
          <w:iCs/>
          <w:sz w:val="24"/>
          <w:szCs w:val="24"/>
          <w:lang w:eastAsia="x-none"/>
        </w:rPr>
        <w:t>.</w:t>
      </w:r>
    </w:p>
    <w:p w:rsidR="00EB1A75" w:rsidRPr="00E34D4B" w:rsidRDefault="00EB1A75" w:rsidP="00E34D4B">
      <w:pPr>
        <w:spacing w:line="23" w:lineRule="atLeast"/>
        <w:jc w:val="both"/>
        <w:outlineLvl w:val="1"/>
        <w:rPr>
          <w:bCs/>
          <w:iCs/>
          <w:sz w:val="24"/>
          <w:szCs w:val="24"/>
          <w:lang w:eastAsia="x-none"/>
        </w:rPr>
      </w:pPr>
    </w:p>
    <w:p w:rsidR="00E34D4B" w:rsidRPr="00E34D4B" w:rsidRDefault="00E34D4B" w:rsidP="00E34D4B">
      <w:pPr>
        <w:spacing w:line="23" w:lineRule="atLeast"/>
        <w:jc w:val="both"/>
        <w:outlineLvl w:val="1"/>
        <w:rPr>
          <w:b/>
          <w:iCs/>
          <w:sz w:val="24"/>
          <w:szCs w:val="24"/>
          <w:lang w:val="x-none" w:eastAsia="x-none"/>
        </w:rPr>
      </w:pPr>
      <w:r w:rsidRPr="00E34D4B">
        <w:rPr>
          <w:b/>
          <w:iCs/>
          <w:sz w:val="24"/>
          <w:szCs w:val="24"/>
          <w:lang w:val="x-none" w:eastAsia="x-none"/>
        </w:rPr>
        <w:t>Jest:</w:t>
      </w:r>
    </w:p>
    <w:p w:rsidR="00E34D4B" w:rsidRDefault="00E34D4B" w:rsidP="00E34D4B">
      <w:pPr>
        <w:spacing w:line="23" w:lineRule="atLeast"/>
        <w:jc w:val="both"/>
        <w:outlineLvl w:val="1"/>
        <w:rPr>
          <w:bCs/>
          <w:iCs/>
          <w:sz w:val="24"/>
          <w:szCs w:val="24"/>
          <w:lang w:eastAsia="x-none"/>
        </w:rPr>
      </w:pPr>
      <w:r w:rsidRPr="00E34D4B">
        <w:rPr>
          <w:i/>
          <w:iCs/>
          <w:sz w:val="24"/>
          <w:szCs w:val="24"/>
        </w:rPr>
        <w:t>„</w:t>
      </w:r>
      <w:r w:rsidRPr="00EB1A75">
        <w:rPr>
          <w:bCs/>
          <w:iCs/>
          <w:color w:val="FF0000"/>
          <w:sz w:val="24"/>
          <w:szCs w:val="24"/>
          <w:lang w:val="x-none" w:eastAsia="x-none"/>
        </w:rPr>
        <w:t xml:space="preserve">Oferta, </w:t>
      </w:r>
      <w:r w:rsidRPr="00EB1A75">
        <w:rPr>
          <w:bCs/>
          <w:iCs/>
          <w:color w:val="FF0000"/>
          <w:sz w:val="24"/>
          <w:szCs w:val="24"/>
          <w:lang w:eastAsia="x-none"/>
        </w:rPr>
        <w:t xml:space="preserve">zgodnie z  załącznikiem nr 1A i 1B oraz 2A i 2B do SWZ, </w:t>
      </w:r>
      <w:r w:rsidRPr="00EB1A75">
        <w:rPr>
          <w:bCs/>
          <w:iCs/>
          <w:color w:val="FF0000"/>
          <w:sz w:val="24"/>
          <w:szCs w:val="24"/>
          <w:lang w:val="x-none" w:eastAsia="x-none"/>
        </w:rPr>
        <w:t xml:space="preserve">musi być sporządzona przez Wykonawcę ściśle według postanowień niniejszej </w:t>
      </w:r>
      <w:r w:rsidRPr="00EB1A75">
        <w:rPr>
          <w:bCs/>
          <w:iCs/>
          <w:color w:val="FF0000"/>
          <w:sz w:val="24"/>
          <w:szCs w:val="24"/>
          <w:lang w:eastAsia="x-none"/>
        </w:rPr>
        <w:t>SWZ</w:t>
      </w:r>
      <w:r w:rsidRPr="00E34D4B">
        <w:rPr>
          <w:bCs/>
          <w:iCs/>
          <w:sz w:val="24"/>
          <w:szCs w:val="24"/>
          <w:lang w:eastAsia="x-none"/>
        </w:rPr>
        <w:t>”.</w:t>
      </w:r>
    </w:p>
    <w:p w:rsidR="00E34D4B" w:rsidRDefault="00E34D4B" w:rsidP="00E34D4B">
      <w:pPr>
        <w:spacing w:line="23" w:lineRule="atLeast"/>
        <w:jc w:val="both"/>
        <w:outlineLvl w:val="1"/>
        <w:rPr>
          <w:bCs/>
          <w:iCs/>
          <w:sz w:val="24"/>
          <w:szCs w:val="24"/>
          <w:lang w:eastAsia="x-none"/>
        </w:rPr>
      </w:pPr>
    </w:p>
    <w:p w:rsidR="00E34D4B" w:rsidRPr="00EB1A75" w:rsidRDefault="00E34D4B" w:rsidP="00E34D4B">
      <w:pPr>
        <w:spacing w:line="23" w:lineRule="atLeast"/>
        <w:jc w:val="both"/>
        <w:outlineLvl w:val="1"/>
        <w:rPr>
          <w:b/>
          <w:i/>
          <w:sz w:val="24"/>
          <w:szCs w:val="24"/>
          <w:lang w:eastAsia="x-none"/>
        </w:rPr>
      </w:pPr>
      <w:r w:rsidRPr="00EB1A75">
        <w:rPr>
          <w:b/>
          <w:i/>
          <w:sz w:val="24"/>
          <w:szCs w:val="24"/>
          <w:lang w:eastAsia="x-none"/>
        </w:rPr>
        <w:t>W punkcie 18.5 SWZ było:</w:t>
      </w:r>
    </w:p>
    <w:p w:rsidR="00E34D4B" w:rsidRDefault="00E34D4B" w:rsidP="00E34D4B">
      <w:pPr>
        <w:spacing w:line="23" w:lineRule="atLeast"/>
        <w:jc w:val="both"/>
        <w:outlineLvl w:val="1"/>
        <w:rPr>
          <w:bCs/>
          <w:iCs/>
          <w:sz w:val="24"/>
          <w:szCs w:val="24"/>
          <w:lang w:eastAsia="x-none"/>
        </w:rPr>
      </w:pPr>
    </w:p>
    <w:p w:rsidR="00E34D4B" w:rsidRPr="00E34D4B" w:rsidRDefault="00E34D4B" w:rsidP="00E34D4B">
      <w:pPr>
        <w:spacing w:line="23" w:lineRule="atLeast"/>
        <w:rPr>
          <w:bCs/>
          <w:sz w:val="22"/>
          <w:szCs w:val="22"/>
        </w:rPr>
      </w:pPr>
      <w:r w:rsidRPr="00E34D4B">
        <w:rPr>
          <w:bCs/>
          <w:iCs/>
          <w:sz w:val="24"/>
          <w:szCs w:val="24"/>
          <w:lang w:eastAsia="x-none"/>
        </w:rPr>
        <w:t>„</w:t>
      </w:r>
      <w:r w:rsidRPr="00E34D4B">
        <w:rPr>
          <w:bCs/>
          <w:sz w:val="22"/>
          <w:szCs w:val="22"/>
        </w:rPr>
        <w:t>Cenę oferty należy obliczyć wg wzoru: cena jednostkowa bez podatku VAT opakowania x ilość opakowań = wartość bez podatku VAT. Wartość bez podatku pozycji + wartość podatku VAT = wartość podatku VAT pozycji.</w:t>
      </w:r>
    </w:p>
    <w:p w:rsidR="00E34D4B" w:rsidRPr="00E34D4B" w:rsidRDefault="00E34D4B" w:rsidP="00E34D4B">
      <w:pPr>
        <w:pStyle w:val="Nagwek2"/>
        <w:spacing w:line="23" w:lineRule="atLeast"/>
        <w:ind w:left="709" w:hanging="709"/>
        <w:jc w:val="both"/>
        <w:rPr>
          <w:rFonts w:ascii="Times New Roman" w:hAnsi="Times New Roman"/>
          <w:b/>
          <w:i w:val="0"/>
          <w:iCs/>
          <w:szCs w:val="22"/>
        </w:rPr>
      </w:pPr>
      <w:r w:rsidRPr="00E34D4B">
        <w:rPr>
          <w:rFonts w:ascii="Times New Roman" w:hAnsi="Times New Roman"/>
          <w:b/>
          <w:i w:val="0"/>
          <w:iCs/>
          <w:szCs w:val="22"/>
        </w:rPr>
        <w:t>Wartość z VAT = sumie wartości z VAT wszystkich pozycji.</w:t>
      </w:r>
    </w:p>
    <w:p w:rsidR="00E34D4B" w:rsidRPr="00E34D4B" w:rsidRDefault="00E34D4B" w:rsidP="00E34D4B">
      <w:pPr>
        <w:pStyle w:val="Nagwek2"/>
        <w:spacing w:line="23" w:lineRule="atLeast"/>
        <w:ind w:left="709" w:hanging="709"/>
        <w:jc w:val="both"/>
        <w:rPr>
          <w:rFonts w:ascii="Times New Roman" w:hAnsi="Times New Roman"/>
          <w:b/>
          <w:i w:val="0"/>
          <w:iCs/>
          <w:szCs w:val="22"/>
        </w:rPr>
      </w:pPr>
      <w:r w:rsidRPr="00E34D4B">
        <w:rPr>
          <w:rFonts w:ascii="Times New Roman" w:hAnsi="Times New Roman"/>
          <w:b/>
          <w:i w:val="0"/>
          <w:iCs/>
          <w:szCs w:val="22"/>
        </w:rPr>
        <w:t>Wartość bez VAT = sumie wartości bez VAT wszystkich pozycji.</w:t>
      </w:r>
    </w:p>
    <w:p w:rsidR="00E34D4B" w:rsidRDefault="00E34D4B" w:rsidP="00E34D4B">
      <w:pPr>
        <w:pStyle w:val="Nagwek2"/>
        <w:spacing w:line="23" w:lineRule="atLeast"/>
        <w:ind w:left="709" w:hanging="709"/>
        <w:jc w:val="both"/>
        <w:rPr>
          <w:rFonts w:ascii="Times New Roman" w:hAnsi="Times New Roman"/>
          <w:b/>
          <w:i w:val="0"/>
          <w:iCs/>
          <w:szCs w:val="22"/>
        </w:rPr>
      </w:pPr>
      <w:r w:rsidRPr="00E34D4B">
        <w:rPr>
          <w:rFonts w:ascii="Times New Roman" w:hAnsi="Times New Roman"/>
          <w:b/>
          <w:i w:val="0"/>
          <w:iCs/>
          <w:szCs w:val="22"/>
        </w:rPr>
        <w:t>Podatek VAT = sumie wartości podatku VAT wszystkich pozycji</w:t>
      </w:r>
      <w:r w:rsidR="00EB1A75">
        <w:rPr>
          <w:rFonts w:ascii="Times New Roman" w:hAnsi="Times New Roman"/>
          <w:b/>
          <w:i w:val="0"/>
          <w:iCs/>
          <w:szCs w:val="22"/>
        </w:rPr>
        <w:t>”</w:t>
      </w:r>
      <w:r w:rsidRPr="00E34D4B">
        <w:rPr>
          <w:rFonts w:ascii="Times New Roman" w:hAnsi="Times New Roman"/>
          <w:b/>
          <w:i w:val="0"/>
          <w:iCs/>
          <w:szCs w:val="22"/>
        </w:rPr>
        <w:t>.</w:t>
      </w:r>
    </w:p>
    <w:p w:rsidR="00EB1A75" w:rsidRDefault="00EB1A75" w:rsidP="00EB1A75"/>
    <w:p w:rsidR="00EB1A75" w:rsidRPr="00EB1A75" w:rsidRDefault="00EB1A75" w:rsidP="00EB1A75">
      <w:pPr>
        <w:rPr>
          <w:b/>
          <w:bCs/>
          <w:sz w:val="24"/>
          <w:szCs w:val="24"/>
        </w:rPr>
      </w:pPr>
      <w:r w:rsidRPr="00EB1A75">
        <w:rPr>
          <w:b/>
          <w:bCs/>
          <w:sz w:val="24"/>
          <w:szCs w:val="24"/>
        </w:rPr>
        <w:t>Jest:</w:t>
      </w:r>
    </w:p>
    <w:p w:rsidR="00EB1A75" w:rsidRDefault="00EB1A75" w:rsidP="00EB1A75"/>
    <w:p w:rsidR="00EB1A75" w:rsidRPr="00E34D4B" w:rsidRDefault="00EB1A75" w:rsidP="00EB1A75">
      <w:pPr>
        <w:spacing w:line="23" w:lineRule="atLeast"/>
        <w:rPr>
          <w:bCs/>
          <w:sz w:val="22"/>
          <w:szCs w:val="22"/>
        </w:rPr>
      </w:pPr>
      <w:r w:rsidRPr="00E34D4B">
        <w:rPr>
          <w:bCs/>
          <w:iCs/>
          <w:sz w:val="24"/>
          <w:szCs w:val="24"/>
          <w:lang w:eastAsia="x-none"/>
        </w:rPr>
        <w:t>„</w:t>
      </w:r>
      <w:r w:rsidRPr="00E34D4B">
        <w:rPr>
          <w:bCs/>
          <w:sz w:val="22"/>
          <w:szCs w:val="22"/>
        </w:rPr>
        <w:t xml:space="preserve">Cenę oferty należy obliczyć wg wzoru: cena jednostkowa bez podatku VAT opakowania x ilość opakowań = wartość bez podatku VAT. Wartość bez podatku pozycji + wartość podatku VAT = </w:t>
      </w:r>
      <w:r w:rsidRPr="00EB1A75">
        <w:rPr>
          <w:bCs/>
          <w:color w:val="FF0000"/>
          <w:sz w:val="22"/>
          <w:szCs w:val="22"/>
        </w:rPr>
        <w:t xml:space="preserve">wartość </w:t>
      </w:r>
      <w:r w:rsidRPr="00EB1A75">
        <w:rPr>
          <w:bCs/>
          <w:color w:val="FF0000"/>
          <w:sz w:val="22"/>
          <w:szCs w:val="22"/>
        </w:rPr>
        <w:t>brutto</w:t>
      </w:r>
      <w:r w:rsidRPr="00EB1A75">
        <w:rPr>
          <w:bCs/>
          <w:color w:val="FF0000"/>
          <w:sz w:val="22"/>
          <w:szCs w:val="22"/>
        </w:rPr>
        <w:t xml:space="preserve"> pozycji</w:t>
      </w:r>
      <w:r w:rsidRPr="00EB1A75">
        <w:rPr>
          <w:bCs/>
          <w:i/>
          <w:iCs/>
          <w:sz w:val="22"/>
          <w:szCs w:val="22"/>
        </w:rPr>
        <w:t>.</w:t>
      </w:r>
    </w:p>
    <w:p w:rsidR="00EB1A75" w:rsidRPr="00E34D4B" w:rsidRDefault="00EB1A75" w:rsidP="00EB1A75">
      <w:pPr>
        <w:pStyle w:val="Nagwek2"/>
        <w:spacing w:line="23" w:lineRule="atLeast"/>
        <w:ind w:left="709" w:hanging="709"/>
        <w:jc w:val="both"/>
        <w:rPr>
          <w:rFonts w:ascii="Times New Roman" w:hAnsi="Times New Roman"/>
          <w:b/>
          <w:i w:val="0"/>
          <w:iCs/>
          <w:szCs w:val="22"/>
        </w:rPr>
      </w:pPr>
      <w:r w:rsidRPr="00E34D4B">
        <w:rPr>
          <w:rFonts w:ascii="Times New Roman" w:hAnsi="Times New Roman"/>
          <w:b/>
          <w:i w:val="0"/>
          <w:iCs/>
          <w:szCs w:val="22"/>
        </w:rPr>
        <w:t>Wartość z VAT = sumie wartości z VAT wszystkich pozycji.</w:t>
      </w:r>
    </w:p>
    <w:p w:rsidR="00EB1A75" w:rsidRPr="00E34D4B" w:rsidRDefault="00EB1A75" w:rsidP="00EB1A75">
      <w:pPr>
        <w:pStyle w:val="Nagwek2"/>
        <w:spacing w:line="23" w:lineRule="atLeast"/>
        <w:ind w:left="709" w:hanging="709"/>
        <w:jc w:val="both"/>
        <w:rPr>
          <w:rFonts w:ascii="Times New Roman" w:hAnsi="Times New Roman"/>
          <w:b/>
          <w:i w:val="0"/>
          <w:iCs/>
          <w:szCs w:val="22"/>
        </w:rPr>
      </w:pPr>
      <w:r w:rsidRPr="00E34D4B">
        <w:rPr>
          <w:rFonts w:ascii="Times New Roman" w:hAnsi="Times New Roman"/>
          <w:b/>
          <w:i w:val="0"/>
          <w:iCs/>
          <w:szCs w:val="22"/>
        </w:rPr>
        <w:t>Wartość bez VAT = sumie wartości bez VAT wszystkich pozycji.</w:t>
      </w:r>
    </w:p>
    <w:p w:rsidR="00EB1A75" w:rsidRDefault="00EB1A75" w:rsidP="00EB1A75">
      <w:pPr>
        <w:pStyle w:val="Nagwek2"/>
        <w:spacing w:line="23" w:lineRule="atLeast"/>
        <w:ind w:left="709" w:hanging="709"/>
        <w:jc w:val="both"/>
        <w:rPr>
          <w:rFonts w:ascii="Times New Roman" w:hAnsi="Times New Roman"/>
          <w:b/>
          <w:i w:val="0"/>
          <w:iCs/>
          <w:szCs w:val="22"/>
        </w:rPr>
      </w:pPr>
      <w:r w:rsidRPr="00E34D4B">
        <w:rPr>
          <w:rFonts w:ascii="Times New Roman" w:hAnsi="Times New Roman"/>
          <w:b/>
          <w:i w:val="0"/>
          <w:iCs/>
          <w:szCs w:val="22"/>
        </w:rPr>
        <w:t>Podatek VAT = sumie wartości podatku VAT wszystkich pozycji</w:t>
      </w:r>
      <w:r>
        <w:rPr>
          <w:rFonts w:ascii="Times New Roman" w:hAnsi="Times New Roman"/>
          <w:b/>
          <w:i w:val="0"/>
          <w:iCs/>
          <w:szCs w:val="22"/>
        </w:rPr>
        <w:t>”</w:t>
      </w:r>
      <w:r w:rsidRPr="00E34D4B">
        <w:rPr>
          <w:rFonts w:ascii="Times New Roman" w:hAnsi="Times New Roman"/>
          <w:b/>
          <w:i w:val="0"/>
          <w:iCs/>
          <w:szCs w:val="22"/>
        </w:rPr>
        <w:t>.</w:t>
      </w:r>
    </w:p>
    <w:p w:rsidR="00EB1A75" w:rsidRDefault="00EB1A75" w:rsidP="00EB1A75"/>
    <w:p w:rsidR="00EB1A75" w:rsidRDefault="00EB1A75" w:rsidP="00EB1A75">
      <w:pPr>
        <w:spacing w:line="276" w:lineRule="auto"/>
        <w:ind w:firstLine="426"/>
        <w:jc w:val="both"/>
        <w:rPr>
          <w:sz w:val="22"/>
          <w:szCs w:val="22"/>
        </w:rPr>
      </w:pPr>
      <w:r w:rsidRPr="00EB1A75">
        <w:rPr>
          <w:sz w:val="22"/>
          <w:szCs w:val="22"/>
        </w:rPr>
        <w:lastRenderedPageBreak/>
        <w:t>Ponadto Zamawiajacy wykreśla pkt. 5 Załącznika nr 1A i nr 1B tj. „</w:t>
      </w:r>
      <w:r w:rsidRPr="00EB1A75">
        <w:rPr>
          <w:sz w:val="22"/>
          <w:szCs w:val="22"/>
        </w:rPr>
        <w:t>Wykonawca dołączy do oferty ulotki odczynnikowe, karty charakterystyki substancji niebezpiecznych dla wszystkich odczynników, kontroli i kalibratorów</w:t>
      </w:r>
      <w:r w:rsidRPr="00EB1A75">
        <w:rPr>
          <w:sz w:val="22"/>
          <w:szCs w:val="22"/>
        </w:rPr>
        <w:t xml:space="preserve">”. </w:t>
      </w:r>
      <w:r w:rsidRPr="00EB1A75">
        <w:rPr>
          <w:sz w:val="22"/>
          <w:szCs w:val="22"/>
        </w:rPr>
        <w:t xml:space="preserve">Jednocześnie Zamawiający informuje, iż </w:t>
      </w:r>
      <w:r w:rsidRPr="00EB1A75">
        <w:rPr>
          <w:i/>
          <w:iCs/>
          <w:sz w:val="22"/>
          <w:szCs w:val="22"/>
        </w:rPr>
        <w:t>Zmodyfikowan</w:t>
      </w:r>
      <w:r w:rsidRPr="00EB1A75">
        <w:rPr>
          <w:i/>
          <w:iCs/>
          <w:sz w:val="22"/>
          <w:szCs w:val="22"/>
        </w:rPr>
        <w:t>e</w:t>
      </w:r>
      <w:r w:rsidRPr="00EB1A75">
        <w:rPr>
          <w:i/>
          <w:iCs/>
          <w:sz w:val="22"/>
          <w:szCs w:val="22"/>
        </w:rPr>
        <w:t xml:space="preserve"> Załącznik</w:t>
      </w:r>
      <w:r w:rsidRPr="00EB1A75">
        <w:rPr>
          <w:i/>
          <w:iCs/>
          <w:sz w:val="22"/>
          <w:szCs w:val="22"/>
        </w:rPr>
        <w:t>i</w:t>
      </w:r>
      <w:r w:rsidRPr="00EB1A75">
        <w:rPr>
          <w:i/>
          <w:iCs/>
          <w:sz w:val="22"/>
          <w:szCs w:val="22"/>
        </w:rPr>
        <w:t xml:space="preserve"> </w:t>
      </w:r>
      <w:r w:rsidRPr="006B3282">
        <w:rPr>
          <w:i/>
          <w:iCs/>
          <w:sz w:val="22"/>
          <w:szCs w:val="22"/>
        </w:rPr>
        <w:t>nr 1</w:t>
      </w:r>
      <w:r w:rsidRPr="006B3282">
        <w:rPr>
          <w:i/>
          <w:iCs/>
          <w:sz w:val="22"/>
          <w:szCs w:val="22"/>
        </w:rPr>
        <w:t>A i 1B</w:t>
      </w:r>
      <w:r w:rsidRPr="00EB1A75">
        <w:rPr>
          <w:sz w:val="22"/>
          <w:szCs w:val="22"/>
        </w:rPr>
        <w:t xml:space="preserve"> </w:t>
      </w:r>
      <w:r w:rsidRPr="00EB1A75">
        <w:rPr>
          <w:sz w:val="22"/>
          <w:szCs w:val="22"/>
        </w:rPr>
        <w:t xml:space="preserve">Zamawiający zamieszcza na stronie internetowej prowadzonego postępowania </w:t>
      </w:r>
      <w:hyperlink r:id="rId7" w:history="1">
        <w:r w:rsidRPr="00EB1A75">
          <w:rPr>
            <w:rStyle w:val="Hipercze"/>
            <w:sz w:val="22"/>
            <w:szCs w:val="22"/>
          </w:rPr>
          <w:t>http://e-propublico.pl</w:t>
        </w:r>
      </w:hyperlink>
      <w:r w:rsidRPr="00EB1A75">
        <w:rPr>
          <w:sz w:val="22"/>
          <w:szCs w:val="22"/>
        </w:rPr>
        <w:t xml:space="preserve"> oraz na stronie </w:t>
      </w:r>
      <w:hyperlink r:id="rId8" w:history="1">
        <w:r w:rsidRPr="00EB1A75">
          <w:rPr>
            <w:rStyle w:val="Hipercze"/>
            <w:sz w:val="22"/>
            <w:szCs w:val="22"/>
          </w:rPr>
          <w:t>http://narutowicz.krakow.pl</w:t>
        </w:r>
      </w:hyperlink>
      <w:r w:rsidRPr="00EB1A75">
        <w:rPr>
          <w:sz w:val="22"/>
          <w:szCs w:val="22"/>
        </w:rPr>
        <w:t xml:space="preserve">. </w:t>
      </w:r>
    </w:p>
    <w:p w:rsidR="00EB1A75" w:rsidRDefault="00EB1A75" w:rsidP="00EB1A75">
      <w:pPr>
        <w:spacing w:line="276" w:lineRule="auto"/>
        <w:ind w:firstLine="426"/>
        <w:jc w:val="both"/>
        <w:rPr>
          <w:sz w:val="22"/>
          <w:szCs w:val="22"/>
        </w:rPr>
      </w:pPr>
    </w:p>
    <w:p w:rsidR="00EB1A75" w:rsidRPr="00EB1A75" w:rsidRDefault="00EB1A75" w:rsidP="00EB1A75">
      <w:pPr>
        <w:spacing w:line="276" w:lineRule="auto"/>
        <w:ind w:firstLine="426"/>
        <w:jc w:val="both"/>
        <w:rPr>
          <w:sz w:val="22"/>
          <w:szCs w:val="22"/>
        </w:rPr>
      </w:pPr>
      <w:r w:rsidRPr="00EB1A75">
        <w:rPr>
          <w:b/>
          <w:sz w:val="22"/>
          <w:szCs w:val="22"/>
        </w:rPr>
        <w:t>Powyższe zmiany nie powodują zmiany terminu składania i otwarcia ofert</w:t>
      </w:r>
      <w:r w:rsidR="006B3282">
        <w:rPr>
          <w:b/>
          <w:sz w:val="22"/>
          <w:szCs w:val="22"/>
        </w:rPr>
        <w:t>.</w:t>
      </w:r>
    </w:p>
    <w:p w:rsidR="00EB1A75" w:rsidRPr="00EB1A75" w:rsidRDefault="00EB1A75" w:rsidP="00EB1A75">
      <w:pPr>
        <w:rPr>
          <w:sz w:val="22"/>
          <w:szCs w:val="22"/>
        </w:rPr>
      </w:pPr>
    </w:p>
    <w:p w:rsidR="00EB1A75" w:rsidRDefault="00EB1A75" w:rsidP="00EB1A75"/>
    <w:p w:rsidR="00EB1A75" w:rsidRPr="00EB1A75" w:rsidRDefault="00EB1A75" w:rsidP="00EB1A75"/>
    <w:p w:rsidR="00E34D4B" w:rsidRDefault="00E34D4B" w:rsidP="00E34D4B"/>
    <w:p w:rsidR="00EB1A75" w:rsidRPr="00E34D4B" w:rsidRDefault="00EB1A75" w:rsidP="00E34D4B"/>
    <w:p w:rsidR="00E34D4B" w:rsidRPr="00E34D4B" w:rsidRDefault="00E34D4B" w:rsidP="00E34D4B"/>
    <w:p w:rsidR="00E34D4B" w:rsidRPr="00E34D4B" w:rsidRDefault="00E34D4B" w:rsidP="00E34D4B">
      <w:pPr>
        <w:spacing w:line="23" w:lineRule="atLeast"/>
        <w:jc w:val="both"/>
        <w:outlineLvl w:val="1"/>
        <w:rPr>
          <w:b/>
          <w:iCs/>
          <w:sz w:val="24"/>
          <w:szCs w:val="24"/>
          <w:lang w:eastAsia="x-none"/>
        </w:rPr>
      </w:pPr>
    </w:p>
    <w:p w:rsidR="00E34D4B" w:rsidRPr="00E34D4B" w:rsidRDefault="00E34D4B" w:rsidP="00E34D4B">
      <w:pPr>
        <w:spacing w:before="240"/>
        <w:jc w:val="both"/>
        <w:outlineLvl w:val="1"/>
        <w:rPr>
          <w:bCs/>
          <w:iCs/>
          <w:sz w:val="24"/>
          <w:szCs w:val="24"/>
          <w:lang w:val="x-none" w:eastAsia="x-none"/>
        </w:rPr>
      </w:pPr>
    </w:p>
    <w:p w:rsidR="00E34D4B" w:rsidRPr="00E34D4B" w:rsidRDefault="00E34D4B" w:rsidP="00E34D4B">
      <w:pPr>
        <w:spacing w:before="120" w:after="120"/>
        <w:jc w:val="both"/>
        <w:outlineLvl w:val="1"/>
        <w:rPr>
          <w:bCs/>
          <w:iCs/>
          <w:sz w:val="24"/>
          <w:szCs w:val="24"/>
          <w:lang w:eastAsia="x-none"/>
        </w:rPr>
      </w:pPr>
    </w:p>
    <w:p w:rsidR="00E34D4B" w:rsidRDefault="00E34D4B" w:rsidP="00E34D4B">
      <w:pPr>
        <w:spacing w:before="120" w:after="120"/>
        <w:jc w:val="both"/>
        <w:outlineLvl w:val="1"/>
        <w:rPr>
          <w:bCs/>
          <w:iCs/>
          <w:sz w:val="22"/>
          <w:szCs w:val="22"/>
          <w:lang w:val="x-none" w:eastAsia="x-none"/>
        </w:rPr>
      </w:pPr>
    </w:p>
    <w:p w:rsidR="00E34D4B" w:rsidRPr="007C7199" w:rsidRDefault="00E34D4B" w:rsidP="00E34D4B">
      <w:pPr>
        <w:spacing w:before="120" w:after="120"/>
        <w:jc w:val="both"/>
        <w:outlineLvl w:val="1"/>
        <w:rPr>
          <w:bCs/>
          <w:iCs/>
          <w:sz w:val="22"/>
          <w:szCs w:val="22"/>
          <w:lang w:val="x-none" w:eastAsia="x-none"/>
        </w:rPr>
      </w:pPr>
    </w:p>
    <w:p w:rsidR="00E34D4B" w:rsidRPr="00E34D4B" w:rsidRDefault="00E34D4B" w:rsidP="00E34D4B">
      <w:pPr>
        <w:spacing w:line="360" w:lineRule="auto"/>
        <w:jc w:val="both"/>
        <w:rPr>
          <w:bCs/>
          <w:sz w:val="24"/>
          <w:szCs w:val="24"/>
        </w:rPr>
      </w:pPr>
    </w:p>
    <w:sectPr w:rsidR="00E34D4B" w:rsidRPr="00E34D4B" w:rsidSect="00A502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502D2" w:rsidRDefault="00A502D2">
      <w:r>
        <w:separator/>
      </w:r>
    </w:p>
  </w:endnote>
  <w:endnote w:type="continuationSeparator" w:id="0">
    <w:p w:rsidR="00A502D2" w:rsidRDefault="00A50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502D2" w:rsidRDefault="00A502D2">
      <w:r>
        <w:separator/>
      </w:r>
    </w:p>
  </w:footnote>
  <w:footnote w:type="continuationSeparator" w:id="0">
    <w:p w:rsidR="00A502D2" w:rsidRDefault="00A50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1AD2" w:rsidRDefault="009A1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1AD2" w:rsidRDefault="009A1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1AD2" w:rsidRDefault="009A1A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C35EBC"/>
    <w:multiLevelType w:val="multilevel"/>
    <w:tmpl w:val="7D52467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  <w:b w:val="0"/>
        <w:i w:val="0"/>
        <w:iCs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395617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02D2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B3282"/>
    <w:rsid w:val="006D4AE5"/>
    <w:rsid w:val="00854803"/>
    <w:rsid w:val="0087224A"/>
    <w:rsid w:val="009149C3"/>
    <w:rsid w:val="00930A96"/>
    <w:rsid w:val="00953AA1"/>
    <w:rsid w:val="0095641D"/>
    <w:rsid w:val="009A1AD2"/>
    <w:rsid w:val="009D169F"/>
    <w:rsid w:val="00A4668B"/>
    <w:rsid w:val="00A502D2"/>
    <w:rsid w:val="00B26D41"/>
    <w:rsid w:val="00B361A9"/>
    <w:rsid w:val="00C152AE"/>
    <w:rsid w:val="00D1574A"/>
    <w:rsid w:val="00D248D2"/>
    <w:rsid w:val="00E02559"/>
    <w:rsid w:val="00E03B3C"/>
    <w:rsid w:val="00E34D4B"/>
    <w:rsid w:val="00E74582"/>
    <w:rsid w:val="00EB1A75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8B663"/>
  <w15:chartTrackingRefBased/>
  <w15:docId w15:val="{0AF51DA5-F77D-4D40-B43E-C0182B282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EB1A7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2</Pages>
  <Words>354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3</cp:revision>
  <cp:lastPrinted>2001-02-10T18:08:00Z</cp:lastPrinted>
  <dcterms:created xsi:type="dcterms:W3CDTF">2024-05-02T11:56:00Z</dcterms:created>
  <dcterms:modified xsi:type="dcterms:W3CDTF">2024-05-02T12:27:00Z</dcterms:modified>
</cp:coreProperties>
</file>