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386E09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386E09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727C946A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697177" w:rsidRPr="00697177">
        <w:rPr>
          <w:rFonts w:cs="Calibri"/>
          <w:b/>
          <w:i/>
          <w:sz w:val="20"/>
          <w:szCs w:val="20"/>
        </w:rPr>
        <w:t>Sukcesywna dostawa zamkniętego systemu próżniowego do pobierania krwi do badań oraz probówek i pipet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774E56">
        <w:rPr>
          <w:rFonts w:cs="Calibri"/>
          <w:b/>
          <w:sz w:val="20"/>
          <w:szCs w:val="20"/>
        </w:rPr>
        <w:t>1</w:t>
      </w:r>
      <w:r w:rsidR="006C28D5">
        <w:rPr>
          <w:rFonts w:cs="Calibri"/>
          <w:b/>
          <w:sz w:val="20"/>
          <w:szCs w:val="20"/>
        </w:rPr>
        <w:t>1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388"/>
        <w:gridCol w:w="569"/>
        <w:gridCol w:w="749"/>
        <w:gridCol w:w="1519"/>
        <w:gridCol w:w="1297"/>
        <w:gridCol w:w="1321"/>
      </w:tblGrid>
      <w:tr w:rsidR="00386E09" w:rsidRPr="00FF0558" w14:paraId="774726BD" w14:textId="77777777" w:rsidTr="00386E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2F189FB" w14:textId="59B4BDB3" w:rsidR="00386E09" w:rsidRPr="00FF0558" w:rsidRDefault="00386E09" w:rsidP="00386E09">
            <w:pPr>
              <w:pStyle w:val="Tekstpodstawowy"/>
              <w:spacing w:after="0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86E0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Zadanie nr 1</w:t>
            </w:r>
          </w:p>
        </w:tc>
      </w:tr>
      <w:tr w:rsidR="00FF0558" w:rsidRPr="00FF0558" w14:paraId="6BF55A51" w14:textId="77777777" w:rsidTr="00386E09">
        <w:trPr>
          <w:cantSplit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C9C2C" w14:textId="77777777" w:rsidR="00FF0558" w:rsidRPr="00FF0558" w:rsidRDefault="00FF0558" w:rsidP="00FF0558">
            <w:pPr>
              <w:pStyle w:val="Tekstpodstawowy"/>
              <w:spacing w:after="0"/>
              <w:ind w:right="-2"/>
              <w:jc w:val="center"/>
              <w:rPr>
                <w:rFonts w:asciiTheme="minorHAnsi" w:hAnsiTheme="minorHAnsi" w:cstheme="minorHAnsi"/>
                <w:sz w:val="20"/>
              </w:rPr>
            </w:pPr>
            <w:bookmarkStart w:id="0" w:name="_Hlk163725516"/>
            <w:r w:rsidRPr="00FF0558"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04A1B" w14:textId="77777777" w:rsidR="00FF0558" w:rsidRPr="00FF0558" w:rsidRDefault="00FF0558" w:rsidP="00FF0558">
            <w:pPr>
              <w:pStyle w:val="Tekstpodstawowy"/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PRZEDMIOT (CHARAKTERYSTYKA)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7CD0A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E1F3BD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508436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NUMER KATALOGOWY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ECCA56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 xml:space="preserve">CENA JEDN. 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1AF9FD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WARTOŚĆ BRUTTO</w:t>
            </w:r>
          </w:p>
        </w:tc>
      </w:tr>
      <w:tr w:rsidR="00FF0558" w:rsidRPr="00FF0558" w14:paraId="4A6202F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6B58F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00A96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o objętości pobrania 5 ml – z żelem </w:t>
            </w:r>
          </w:p>
          <w:p w14:paraId="0062FBF4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separującym do uzyskiwania surowicy – 13x100mm, czerwony korek, etykieta papierowa.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82D9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BC69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3F900D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A29D0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6E528E" w14:textId="630CAEB5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4566F8B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81DAA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6C021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4 - 5 ml – surowica – plastik (aktywator skrzepu) – próżniowa – 13x75mm.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5C65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78D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1800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6B059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C3264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9FA417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6D39E5A6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FA58D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EC060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2,7 - 4,5 ml –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cyt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rynian sodu 3,2% szkło lub plastik /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koagulometria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/ 13 x 75 mm- próżniowa.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1EE1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8F2D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2700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D9B1B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82FFB7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98C13C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3BFC8883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BFCC0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C3DDE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3 ml – suchy K3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, plastik – próżniowa – 13 x 75 mm – do analizatora Hematologicznego z systemem automatycznego pobierania krwi.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71F8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2EE7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250000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C2F3ED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8A9FB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1EE324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38D2996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DD86A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44608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4 ml – suchy K2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lub K3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– plastik – próżniowa – fioletowy korek 13 x 75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6D7C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F9F4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24000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CCB93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FE9657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E5755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17E87336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359A3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2808E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4 ml – suchy K2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– plastik – próżniowa –różowy korek 13 x 75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A639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B2FE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32000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DAB5C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7B9424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EEF98E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7A9471FE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8A20D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DB8D8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8,5 ml – K2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+ żel separujący – plastik – próżniowa –16 x 100 mm – do Diagnostyki molekularnej – przeźroczysta etykieta.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146F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9142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7E6DE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4A804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28AD7C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5EF369A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61888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7EB9B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5 ml – K2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+ żel separujący – plastik – próżniowa –13 x100 mm – do diagnostyki molekularnej – przeźroczysta etykieta.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56C0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DB7F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233F26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3A6E7E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2ADC1E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6A1508EB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8AC6C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B6EAC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4 – 5 ml – heparyna sodowa 68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I.U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. – plastik- próżniowa –13 x75 mm – diagnostyka w zakresie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HLA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823F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627C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4000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C5005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AB0CE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19F69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123B0F1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3FCF5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C17D2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 10 ml (16 x 100mm)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okrągłodenna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, próżniowa z czerwonym korkiem i etykietą, jałowa.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C4CE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F3CB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600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018E3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BA655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5CDC63F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3DECFF3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DD125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D6DB4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Igła motylkowa z mechanizmem automatycznego </w:t>
            </w:r>
          </w:p>
          <w:p w14:paraId="45367692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usunięcia ostrza igły z żyły (przycisk , który powoduje, że igła chowa się do osłonki zabezpieczającej przed zakłuciem), trwale połączona drenem zakończonym nakłuwaczem probówek z gumowym zaworkiem zabezpieczającym przed wypływem krwi przy zmianie probówek, do połączenia z uchwytem centrycznym, w sterylnym opakowaniu : igła 0,8 x 19mm x dren 150 – 200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9342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2B1C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140000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8FACB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E280C9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738CC9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1D1F2E4D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6E486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9CDD5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Uchwyt centryczny jednorazowy do połączenia z igłą motylkową.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4676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EDCA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140000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1283ED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FEA90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A62D2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646F9224" w14:textId="77777777" w:rsidTr="00FF0558">
        <w:trPr>
          <w:trHeight w:val="377"/>
        </w:trPr>
        <w:tc>
          <w:tcPr>
            <w:tcW w:w="42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040007C" w14:textId="77777777" w:rsidR="00FF0558" w:rsidRPr="00FF0558" w:rsidRDefault="00FF0558" w:rsidP="00FF0558">
            <w:pPr>
              <w:spacing w:after="0" w:line="240" w:lineRule="auto"/>
              <w:ind w:right="3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 (CENA OFERTOWA)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25F7DF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bookmarkEnd w:id="0"/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223E71B4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5"/>
      </w:tblGrid>
      <w:tr w:rsidR="00386E09" w:rsidRPr="001C1707" w14:paraId="59CC9DB6" w14:textId="77777777" w:rsidTr="001E7579">
        <w:trPr>
          <w:trHeight w:val="410"/>
        </w:trPr>
        <w:tc>
          <w:tcPr>
            <w:tcW w:w="5000" w:type="pct"/>
            <w:shd w:val="clear" w:color="auto" w:fill="C5E0B3" w:themeFill="accent6" w:themeFillTint="66"/>
            <w:vAlign w:val="center"/>
          </w:tcPr>
          <w:p w14:paraId="6633518E" w14:textId="67A16C55" w:rsidR="00386E09" w:rsidRPr="001C1707" w:rsidRDefault="00386E09" w:rsidP="001E7579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lastRenderedPageBreak/>
              <w:t xml:space="preserve">Producent zamkniętego </w:t>
            </w:r>
            <w:r w:rsidRPr="00697177">
              <w:rPr>
                <w:rFonts w:ascii="Calibri" w:hAnsi="Calibri" w:cs="Calibri"/>
                <w:sz w:val="16"/>
              </w:rPr>
              <w:t>system próżniowy do pobierania krwi</w:t>
            </w:r>
            <w:r>
              <w:rPr>
                <w:rFonts w:ascii="Calibri" w:hAnsi="Calibri" w:cs="Calibri"/>
                <w:sz w:val="16"/>
              </w:rPr>
              <w:t xml:space="preserve"> </w:t>
            </w:r>
            <w:r w:rsidRPr="00386E09">
              <w:rPr>
                <w:rFonts w:ascii="Calibri" w:hAnsi="Calibri" w:cs="Calibri"/>
                <w:i/>
                <w:iCs/>
                <w:sz w:val="16"/>
              </w:rPr>
              <w:t>(należy wskazać producenta)</w:t>
            </w:r>
          </w:p>
        </w:tc>
      </w:tr>
      <w:tr w:rsidR="00386E09" w:rsidRPr="001C1707" w14:paraId="21063B27" w14:textId="77777777" w:rsidTr="001E7579">
        <w:trPr>
          <w:trHeight w:val="410"/>
        </w:trPr>
        <w:tc>
          <w:tcPr>
            <w:tcW w:w="5000" w:type="pct"/>
            <w:shd w:val="clear" w:color="auto" w:fill="E2EFD9" w:themeFill="accent6" w:themeFillTint="33"/>
            <w:vAlign w:val="center"/>
          </w:tcPr>
          <w:p w14:paraId="19CB22E4" w14:textId="77777777" w:rsidR="00386E09" w:rsidRPr="00890316" w:rsidRDefault="00386E09" w:rsidP="001E7579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700201B9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2540"/>
        <w:gridCol w:w="538"/>
        <w:gridCol w:w="711"/>
        <w:gridCol w:w="1852"/>
        <w:gridCol w:w="1443"/>
        <w:gridCol w:w="808"/>
        <w:gridCol w:w="21"/>
        <w:gridCol w:w="969"/>
        <w:gridCol w:w="21"/>
      </w:tblGrid>
      <w:tr w:rsidR="00386E09" w:rsidRPr="00FF0558" w14:paraId="3E793031" w14:textId="77777777" w:rsidTr="00386E09">
        <w:trPr>
          <w:gridAfter w:val="1"/>
          <w:wAfter w:w="11" w:type="pct"/>
          <w:cantSplit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4940B11" w14:textId="2C92863F" w:rsidR="00386E09" w:rsidRPr="00FF0558" w:rsidRDefault="00386E09" w:rsidP="00386E09">
            <w:pPr>
              <w:pStyle w:val="Tekstpodstawowy"/>
              <w:spacing w:after="0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86E0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Zadanie nr 2</w:t>
            </w:r>
          </w:p>
        </w:tc>
      </w:tr>
      <w:tr w:rsidR="00386E09" w:rsidRPr="00FF0558" w14:paraId="5DA535B1" w14:textId="77777777" w:rsidTr="00386E09">
        <w:trPr>
          <w:gridAfter w:val="1"/>
          <w:wAfter w:w="11" w:type="pct"/>
          <w:cantSplit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A5C4E" w14:textId="77777777" w:rsidR="00386E09" w:rsidRPr="00FF0558" w:rsidRDefault="00386E09" w:rsidP="00386E09">
            <w:pPr>
              <w:pStyle w:val="Tekstpodstawowy"/>
              <w:spacing w:after="0"/>
              <w:ind w:right="-2"/>
              <w:jc w:val="center"/>
              <w:rPr>
                <w:rFonts w:asciiTheme="minorHAnsi" w:hAnsiTheme="minorHAnsi" w:cstheme="minorHAnsi"/>
                <w:sz w:val="20"/>
              </w:rPr>
            </w:pPr>
            <w:r w:rsidRPr="00FF0558"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3E05F" w14:textId="77777777" w:rsidR="00386E09" w:rsidRPr="00FF0558" w:rsidRDefault="00386E09" w:rsidP="00386E09">
            <w:pPr>
              <w:pStyle w:val="Tekstpodstawowy"/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PRZEDMIOT (CHARAKTERYSTYKA)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E373A7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D8B106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491BA" w14:textId="53C01DCE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PRODUCENT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0C0779" w14:textId="79BCB6FA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NUMER KATALOGOWY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87940F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 xml:space="preserve">CENA JEDN.  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47DAE5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WARTOŚĆ BRUTTO</w:t>
            </w:r>
          </w:p>
        </w:tc>
      </w:tr>
      <w:tr w:rsidR="00386E09" w:rsidRPr="00FF0558" w14:paraId="1AB20BF1" w14:textId="77777777" w:rsidTr="00386E09">
        <w:trPr>
          <w:gridAfter w:val="1"/>
          <w:wAfter w:w="11" w:type="pct"/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9B17A" w14:textId="52AB81BB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2DD24E" w14:textId="02DFD523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Probówka pusta plastikowa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okrągłodenna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bez korka 4 ml  (75mm x12).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CD81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BF87" w14:textId="3E711C60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65000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A95A94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8298CEF" w14:textId="2B175E9E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D10A66E" w14:textId="423FE225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2CDC2A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6C720170" w14:textId="77777777" w:rsidTr="00386E09">
        <w:trPr>
          <w:gridAfter w:val="1"/>
          <w:wAfter w:w="11" w:type="pct"/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0CCA8" w14:textId="4805D509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81409" w14:textId="6000647F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pusta szklana bez korka  5 ml (0,75x12x0,5-0,6).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704B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AA9C" w14:textId="145A7382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80000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32EAE8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A4B19D0" w14:textId="1A8B75B0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E29ECB1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96A41FB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3DF948CB" w14:textId="77777777" w:rsidTr="00386E09">
        <w:trPr>
          <w:gridAfter w:val="1"/>
          <w:wAfter w:w="11" w:type="pct"/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E1BEC" w14:textId="719A3CE2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2.3.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21ED9" w14:textId="0A1C529B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1 ml.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5D40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21D1" w14:textId="6D0DF38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50000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C0DB20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D91FFED" w14:textId="60EBAB0B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5141F5B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003D46D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3C86723E" w14:textId="77777777" w:rsidTr="00386E09">
        <w:trPr>
          <w:gridAfter w:val="1"/>
          <w:wAfter w:w="11" w:type="pct"/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A5C81" w14:textId="10864BB7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2.4.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B82A6" w14:textId="7B99AF17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3 ml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0694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214E" w14:textId="4B446FD0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45000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0DE24E9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ECF5007" w14:textId="4473284F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23DFA3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EB478AE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705CDA15" w14:textId="77777777" w:rsidTr="00386E09">
        <w:trPr>
          <w:gridAfter w:val="1"/>
          <w:wAfter w:w="11" w:type="pct"/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995DC" w14:textId="42EBC41A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2.5.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6CA87" w14:textId="51DEFAB1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Probówka plastikowa pusta 10 ml (16 x 100 mm)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okrągłodenna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z obrzeżem i znacznikami.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59F6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FFB2" w14:textId="1B825C73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3000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8F273E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F2D1485" w14:textId="353AB9B0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F792FB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7298EE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0AA5BE45" w14:textId="77777777" w:rsidTr="00386E09">
        <w:trPr>
          <w:gridAfter w:val="1"/>
          <w:wAfter w:w="11" w:type="pct"/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75C7A" w14:textId="604BEA12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2.6.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3901C" w14:textId="72444385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Probówka szklana pusta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okrągłodenna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(13 x 100 mm).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4935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3139" w14:textId="7321721A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2000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C2392A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52A2FAC" w14:textId="7854112B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E73BCC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91D7887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76DD6FA6" w14:textId="77777777" w:rsidTr="00386E09">
        <w:trPr>
          <w:gridAfter w:val="1"/>
          <w:wAfter w:w="11" w:type="pct"/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10DC6" w14:textId="67769E51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2.7.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A1AF4" w14:textId="3FDF42BF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Probówka typu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Eppendorf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, przeźroczysta, biała poj. 1,5 ml.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DB0F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8ED0" w14:textId="652356D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2000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FEEE52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3FB9C86" w14:textId="0BBF2B5A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6B0AE26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315D01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5FCAE538" w14:textId="77777777" w:rsidTr="00386E09">
        <w:trPr>
          <w:gridAfter w:val="1"/>
          <w:wAfter w:w="11" w:type="pct"/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13D54" w14:textId="5D682450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A7A09" w14:textId="731075EC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typu Pasteura 3-8 ml lub mniejsza, długość 150 mm, kapilarna końcówka.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7FC9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3E06" w14:textId="17C758A4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5000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BB3E462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F775D9E" w14:textId="4AD8D6C3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14F76E7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091432E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36E1E060" w14:textId="77777777" w:rsidTr="00386E09">
        <w:trPr>
          <w:gridAfter w:val="1"/>
          <w:wAfter w:w="11" w:type="pct"/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88751" w14:textId="10ED5368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2.9.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BD190" w14:textId="5988C516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Mikroprobówka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Eppendorf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2,0 ml bezbarwna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PP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stożkowodenna</w:t>
            </w:r>
            <w:proofErr w:type="spellEnd"/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88C8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4A14" w14:textId="55A03995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93CA4D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1FDD0FC" w14:textId="3F4D72DF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14726CA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1A80C0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1A1AB7D8" w14:textId="77777777" w:rsidTr="00386E09">
        <w:trPr>
          <w:trHeight w:val="377"/>
        </w:trPr>
        <w:tc>
          <w:tcPr>
            <w:tcW w:w="44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DA1F091" w14:textId="468B8432" w:rsidR="00386E09" w:rsidRPr="00FF0558" w:rsidRDefault="00386E09" w:rsidP="00386E09">
            <w:pPr>
              <w:spacing w:after="0" w:line="240" w:lineRule="auto"/>
              <w:ind w:right="3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 (CENA OFERTOWA)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896BE99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EC7963D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32D50D52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</w:t>
      </w:r>
      <w:proofErr w:type="spellStart"/>
      <w:r>
        <w:rPr>
          <w:rFonts w:ascii="Calibri" w:hAnsi="Calibri" w:cs="Calibri"/>
          <w:bCs/>
          <w:kern w:val="22"/>
          <w:szCs w:val="20"/>
        </w:rPr>
        <w:t>SWZ</w:t>
      </w:r>
      <w:proofErr w:type="spellEnd"/>
      <w:r>
        <w:rPr>
          <w:rFonts w:ascii="Calibri" w:hAnsi="Calibri" w:cs="Calibri"/>
          <w:bCs/>
          <w:kern w:val="22"/>
          <w:szCs w:val="20"/>
        </w:rPr>
        <w:t xml:space="preserve">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</w:t>
      </w:r>
      <w:proofErr w:type="spellStart"/>
      <w:r w:rsidR="00B1540F" w:rsidRPr="006B609A">
        <w:rPr>
          <w:rFonts w:ascii="Calibri" w:hAnsi="Calibri" w:cs="Calibri"/>
          <w:bCs/>
          <w:szCs w:val="20"/>
        </w:rPr>
        <w:t>SWZ</w:t>
      </w:r>
      <w:proofErr w:type="spellEnd"/>
      <w:r w:rsidR="00B1540F" w:rsidRPr="006B609A">
        <w:rPr>
          <w:rFonts w:ascii="Calibri" w:hAnsi="Calibri" w:cs="Calibri"/>
          <w:bCs/>
          <w:szCs w:val="20"/>
        </w:rPr>
        <w:t xml:space="preserve">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lastRenderedPageBreak/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</w:t>
      </w:r>
      <w:proofErr w:type="spellStart"/>
      <w:r w:rsidR="00845750">
        <w:rPr>
          <w:rFonts w:ascii="Calibri" w:hAnsi="Calibri" w:cs="Calibri"/>
          <w:bCs/>
          <w:kern w:val="22"/>
          <w:szCs w:val="20"/>
        </w:rPr>
        <w:t>SWZ</w:t>
      </w:r>
      <w:proofErr w:type="spellEnd"/>
      <w:r w:rsidR="00845750">
        <w:rPr>
          <w:rFonts w:ascii="Calibri" w:hAnsi="Calibri" w:cs="Calibri"/>
          <w:bCs/>
          <w:kern w:val="22"/>
          <w:szCs w:val="20"/>
        </w:rPr>
        <w:t xml:space="preserve">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</w:t>
      </w:r>
      <w:proofErr w:type="spellStart"/>
      <w:r w:rsidR="00151679">
        <w:rPr>
          <w:rFonts w:ascii="Calibri" w:hAnsi="Calibri" w:cs="Calibri"/>
          <w:szCs w:val="20"/>
        </w:rPr>
        <w:t>SWZ</w:t>
      </w:r>
      <w:proofErr w:type="spellEnd"/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386E09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</w:t>
    </w:r>
    <w:proofErr w:type="spellStart"/>
    <w:r w:rsidR="006A0D4C" w:rsidRPr="00A36CE8">
      <w:rPr>
        <w:sz w:val="16"/>
        <w:szCs w:val="16"/>
      </w:rPr>
      <w:t>S</w:t>
    </w:r>
    <w:r w:rsidRPr="00A36CE8">
      <w:rPr>
        <w:sz w:val="16"/>
        <w:szCs w:val="16"/>
      </w:rPr>
      <w:t>WZ</w:t>
    </w:r>
    <w:proofErr w:type="spellEnd"/>
  </w:p>
  <w:p w14:paraId="3E9CF4CE" w14:textId="4FA1924A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774E56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6C28D5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1814040">
    <w:abstractNumId w:val="32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40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5"/>
  </w:num>
  <w:num w:numId="7" w16cid:durableId="592857487">
    <w:abstractNumId w:val="27"/>
  </w:num>
  <w:num w:numId="8" w16cid:durableId="1285162219">
    <w:abstractNumId w:val="31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41"/>
  </w:num>
  <w:num w:numId="12" w16cid:durableId="1522355306">
    <w:abstractNumId w:val="21"/>
  </w:num>
  <w:num w:numId="13" w16cid:durableId="1094281590">
    <w:abstractNumId w:val="34"/>
  </w:num>
  <w:num w:numId="14" w16cid:durableId="300040949">
    <w:abstractNumId w:val="25"/>
  </w:num>
  <w:num w:numId="15" w16cid:durableId="1671562423">
    <w:abstractNumId w:val="33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9"/>
  </w:num>
  <w:num w:numId="20" w16cid:durableId="26756297">
    <w:abstractNumId w:val="28"/>
  </w:num>
  <w:num w:numId="21" w16cid:durableId="1756510974">
    <w:abstractNumId w:val="36"/>
  </w:num>
  <w:num w:numId="22" w16cid:durableId="1647509749">
    <w:abstractNumId w:val="22"/>
  </w:num>
  <w:num w:numId="23" w16cid:durableId="709450614">
    <w:abstractNumId w:val="37"/>
  </w:num>
  <w:num w:numId="24" w16cid:durableId="256132131">
    <w:abstractNumId w:val="42"/>
  </w:num>
  <w:num w:numId="25" w16cid:durableId="1070736934">
    <w:abstractNumId w:val="38"/>
  </w:num>
  <w:num w:numId="26" w16cid:durableId="116007228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97177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558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1023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17</cp:revision>
  <cp:lastPrinted>2017-09-26T15:23:00Z</cp:lastPrinted>
  <dcterms:created xsi:type="dcterms:W3CDTF">2023-11-17T11:29:00Z</dcterms:created>
  <dcterms:modified xsi:type="dcterms:W3CDTF">2024-04-22T10:18:00Z</dcterms:modified>
</cp:coreProperties>
</file>