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189D" w:rsidRPr="002245BE" w:rsidRDefault="0020189D" w:rsidP="0020189D">
      <w:pPr>
        <w:spacing w:after="240"/>
        <w:jc w:val="right"/>
        <w:rPr>
          <w:sz w:val="22"/>
          <w:szCs w:val="22"/>
        </w:rPr>
      </w:pPr>
      <w:r w:rsidRPr="003715EA">
        <w:rPr>
          <w:sz w:val="22"/>
          <w:szCs w:val="22"/>
        </w:rPr>
        <w:t>Kraków</w:t>
      </w:r>
      <w:r w:rsidRPr="002245BE">
        <w:rPr>
          <w:sz w:val="22"/>
          <w:szCs w:val="22"/>
        </w:rPr>
        <w:t xml:space="preserve"> dnia: </w:t>
      </w:r>
      <w:r w:rsidRPr="003715EA">
        <w:rPr>
          <w:sz w:val="22"/>
          <w:szCs w:val="22"/>
        </w:rPr>
        <w:t>2024-04-</w:t>
      </w:r>
      <w:r>
        <w:rPr>
          <w:sz w:val="22"/>
          <w:szCs w:val="22"/>
        </w:rPr>
        <w:t>29</w:t>
      </w:r>
    </w:p>
    <w:p w:rsidR="0020189D" w:rsidRPr="003715EA" w:rsidRDefault="0020189D" w:rsidP="0020189D">
      <w:pPr>
        <w:spacing w:after="40"/>
        <w:rPr>
          <w:b/>
          <w:bCs/>
          <w:sz w:val="22"/>
          <w:szCs w:val="22"/>
        </w:rPr>
      </w:pPr>
      <w:r w:rsidRPr="003715EA">
        <w:rPr>
          <w:b/>
          <w:bCs/>
          <w:sz w:val="22"/>
          <w:szCs w:val="22"/>
        </w:rPr>
        <w:t>Akademia Górniczo - Hutnicza</w:t>
      </w:r>
    </w:p>
    <w:p w:rsidR="0020189D" w:rsidRPr="003715EA" w:rsidRDefault="0020189D" w:rsidP="0020189D">
      <w:pPr>
        <w:spacing w:after="40"/>
        <w:rPr>
          <w:b/>
          <w:bCs/>
          <w:sz w:val="22"/>
          <w:szCs w:val="22"/>
        </w:rPr>
      </w:pPr>
      <w:r w:rsidRPr="003715EA">
        <w:rPr>
          <w:b/>
          <w:bCs/>
          <w:sz w:val="22"/>
          <w:szCs w:val="22"/>
        </w:rPr>
        <w:t>im. Stanisława Staszica w Krakowie</w:t>
      </w:r>
    </w:p>
    <w:p w:rsidR="0020189D" w:rsidRPr="002245BE" w:rsidRDefault="0020189D" w:rsidP="0020189D">
      <w:pPr>
        <w:spacing w:after="40"/>
        <w:rPr>
          <w:b/>
          <w:bCs/>
          <w:sz w:val="22"/>
          <w:szCs w:val="22"/>
        </w:rPr>
      </w:pPr>
      <w:r w:rsidRPr="003715EA">
        <w:rPr>
          <w:b/>
          <w:bCs/>
          <w:sz w:val="22"/>
          <w:szCs w:val="22"/>
        </w:rPr>
        <w:t>Dział Zamówień Publicznych</w:t>
      </w:r>
    </w:p>
    <w:p w:rsidR="0020189D" w:rsidRPr="002245BE" w:rsidRDefault="0020189D" w:rsidP="0020189D">
      <w:pPr>
        <w:rPr>
          <w:sz w:val="22"/>
          <w:szCs w:val="22"/>
        </w:rPr>
      </w:pPr>
      <w:r w:rsidRPr="003715EA">
        <w:rPr>
          <w:sz w:val="22"/>
          <w:szCs w:val="22"/>
        </w:rPr>
        <w:t>Al. Mickiewicza</w:t>
      </w:r>
      <w:r w:rsidRPr="002245BE">
        <w:rPr>
          <w:sz w:val="22"/>
          <w:szCs w:val="22"/>
        </w:rPr>
        <w:t xml:space="preserve"> </w:t>
      </w:r>
      <w:r w:rsidRPr="003715EA">
        <w:rPr>
          <w:sz w:val="22"/>
          <w:szCs w:val="22"/>
        </w:rPr>
        <w:t>30</w:t>
      </w:r>
    </w:p>
    <w:p w:rsidR="0020189D" w:rsidRPr="002245BE" w:rsidRDefault="0020189D" w:rsidP="0020189D">
      <w:pPr>
        <w:rPr>
          <w:sz w:val="22"/>
          <w:szCs w:val="22"/>
        </w:rPr>
      </w:pPr>
      <w:r w:rsidRPr="003715EA">
        <w:rPr>
          <w:sz w:val="22"/>
          <w:szCs w:val="22"/>
        </w:rPr>
        <w:t>30-059</w:t>
      </w:r>
      <w:r w:rsidRPr="002245BE">
        <w:rPr>
          <w:sz w:val="22"/>
          <w:szCs w:val="22"/>
        </w:rPr>
        <w:t xml:space="preserve"> </w:t>
      </w:r>
      <w:r w:rsidRPr="003715EA">
        <w:rPr>
          <w:sz w:val="22"/>
          <w:szCs w:val="22"/>
        </w:rPr>
        <w:t>Kraków</w:t>
      </w:r>
    </w:p>
    <w:p w:rsidR="0020189D" w:rsidRDefault="0020189D" w:rsidP="0020189D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20189D" w:rsidRDefault="0020189D" w:rsidP="0020189D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unieważnieniu postępowania po ponownej ocenie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20189D" w:rsidRPr="00607F9B" w:rsidTr="00B1763B">
        <w:trPr>
          <w:trHeight w:val="638"/>
        </w:trPr>
        <w:tc>
          <w:tcPr>
            <w:tcW w:w="1023" w:type="dxa"/>
            <w:shd w:val="clear" w:color="auto" w:fill="auto"/>
          </w:tcPr>
          <w:p w:rsidR="0020189D" w:rsidRPr="00607F9B" w:rsidRDefault="0020189D" w:rsidP="00B176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20189D" w:rsidRPr="00607F9B" w:rsidRDefault="0020189D" w:rsidP="00B1763B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3715E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3715EA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3715EA">
              <w:rPr>
                <w:b/>
                <w:bCs/>
                <w:sz w:val="22"/>
                <w:szCs w:val="22"/>
              </w:rPr>
              <w:t>Usługa dostarczenia 24 biletów lotniczych na zawody Formuły Student USA : SAE Michigan - DE-dzp.272-156/24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3715EA">
              <w:rPr>
                <w:b/>
                <w:sz w:val="22"/>
                <w:szCs w:val="22"/>
              </w:rPr>
              <w:t>DE-dzp.272-156/24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20189D" w:rsidRDefault="0020189D" w:rsidP="002018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260 ust. 2</w:t>
      </w:r>
      <w:r w:rsidRPr="009B2352">
        <w:rPr>
          <w:sz w:val="22"/>
          <w:szCs w:val="22"/>
        </w:rPr>
        <w:t xml:space="preserve"> ustawy z dnia 11 września 2019r. Prawo zamówień publicznych</w:t>
      </w:r>
      <w:r>
        <w:rPr>
          <w:sz w:val="22"/>
          <w:szCs w:val="22"/>
        </w:rPr>
        <w:t xml:space="preserve"> (Dz. U. 2023.1605 ze zm.)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>
        <w:rPr>
          <w:sz w:val="22"/>
          <w:szCs w:val="22"/>
        </w:rPr>
        <w:t>, informuje, że niniejsze postepowanie zostało unieważnione.</w:t>
      </w:r>
    </w:p>
    <w:p w:rsidR="0020189D" w:rsidRPr="0004180F" w:rsidRDefault="0020189D" w:rsidP="0020189D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04180F">
        <w:rPr>
          <w:b/>
          <w:sz w:val="22"/>
          <w:szCs w:val="22"/>
        </w:rPr>
        <w:t>Podstawa prawna unieważnienia</w:t>
      </w:r>
    </w:p>
    <w:p w:rsidR="0020189D" w:rsidRPr="0004180F" w:rsidRDefault="0020189D" w:rsidP="002018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  <w:r w:rsidRPr="0004180F">
        <w:rPr>
          <w:sz w:val="22"/>
          <w:szCs w:val="22"/>
          <w:u w:val="single"/>
        </w:rPr>
        <w:t xml:space="preserve">art. 255 ust.7 ustawy </w:t>
      </w:r>
      <w:proofErr w:type="spellStart"/>
      <w:r w:rsidRPr="0004180F">
        <w:rPr>
          <w:sz w:val="22"/>
          <w:szCs w:val="22"/>
          <w:u w:val="single"/>
        </w:rPr>
        <w:t>Pzp</w:t>
      </w:r>
      <w:proofErr w:type="spellEnd"/>
      <w:r w:rsidRPr="0004180F">
        <w:rPr>
          <w:sz w:val="22"/>
          <w:szCs w:val="22"/>
        </w:rPr>
        <w:t>.</w:t>
      </w:r>
    </w:p>
    <w:p w:rsidR="0020189D" w:rsidRPr="0004180F" w:rsidRDefault="0020189D" w:rsidP="0020189D">
      <w:pPr>
        <w:spacing w:after="160" w:line="259" w:lineRule="auto"/>
        <w:ind w:right="108"/>
        <w:jc w:val="both"/>
        <w:rPr>
          <w:rFonts w:eastAsia="Calibri"/>
          <w:iCs/>
          <w:sz w:val="22"/>
          <w:szCs w:val="22"/>
        </w:rPr>
      </w:pPr>
      <w:r w:rsidRPr="0004180F">
        <w:rPr>
          <w:rFonts w:eastAsia="Calibri"/>
          <w:iCs/>
          <w:sz w:val="22"/>
          <w:szCs w:val="22"/>
          <w:lang w:eastAsia="en-US"/>
        </w:rPr>
        <w:t>Zamawiający unieważnia postępowanie o udzielenie zamówienia publicznego jeżeli wykonawca nie wniósł wymaganego zabezpieczenia należytego wykonania umowy lub uchylił się od zawarcia umowy w sprawie zamówienia publicznego, z uwzględnieniem art. 263.</w:t>
      </w:r>
    </w:p>
    <w:p w:rsidR="0020189D" w:rsidRPr="0004180F" w:rsidRDefault="0020189D" w:rsidP="002018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20189D" w:rsidRPr="0004180F" w:rsidRDefault="0020189D" w:rsidP="0020189D">
      <w:pPr>
        <w:pStyle w:val="Nagwek"/>
        <w:tabs>
          <w:tab w:val="clear" w:pos="4536"/>
          <w:tab w:val="clear" w:pos="9072"/>
        </w:tabs>
        <w:jc w:val="both"/>
        <w:rPr>
          <w:b/>
          <w:sz w:val="22"/>
          <w:szCs w:val="22"/>
        </w:rPr>
      </w:pPr>
      <w:r w:rsidRPr="0004180F">
        <w:rPr>
          <w:b/>
          <w:sz w:val="22"/>
          <w:szCs w:val="22"/>
        </w:rPr>
        <w:t>Uzasadnienie faktyczne:</w:t>
      </w:r>
    </w:p>
    <w:p w:rsidR="0020189D" w:rsidRPr="0004180F" w:rsidRDefault="0020189D" w:rsidP="002018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20189D" w:rsidRPr="0004180F" w:rsidRDefault="0020189D" w:rsidP="0020189D">
      <w:pPr>
        <w:pStyle w:val="Nagwek"/>
        <w:tabs>
          <w:tab w:val="clear" w:pos="4536"/>
          <w:tab w:val="clear" w:pos="9072"/>
        </w:tabs>
        <w:jc w:val="both"/>
        <w:rPr>
          <w:sz w:val="22"/>
          <w:szCs w:val="22"/>
        </w:rPr>
      </w:pPr>
    </w:p>
    <w:p w:rsidR="0020189D" w:rsidRPr="0004180F" w:rsidRDefault="0020189D" w:rsidP="0020189D">
      <w:pPr>
        <w:spacing w:after="80"/>
        <w:ind w:right="108"/>
        <w:rPr>
          <w:rFonts w:eastAsia="Calibri"/>
          <w:sz w:val="22"/>
          <w:szCs w:val="22"/>
          <w:lang w:eastAsia="en-US"/>
        </w:rPr>
      </w:pPr>
      <w:r w:rsidRPr="0004180F">
        <w:rPr>
          <w:sz w:val="22"/>
          <w:szCs w:val="22"/>
        </w:rPr>
        <w:t xml:space="preserve"> </w:t>
      </w:r>
      <w:r w:rsidRPr="0004180F">
        <w:rPr>
          <w:rFonts w:eastAsia="Calibri"/>
          <w:sz w:val="22"/>
          <w:szCs w:val="22"/>
          <w:lang w:eastAsia="en-US"/>
        </w:rPr>
        <w:t xml:space="preserve">W dniu 24/04/2024r. Wykonawca wybrany w przedmiotowym postepowaniu : </w:t>
      </w:r>
      <w:proofErr w:type="spellStart"/>
      <w:r w:rsidRPr="0004180F">
        <w:rPr>
          <w:rFonts w:eastAsia="Calibri"/>
          <w:sz w:val="22"/>
          <w:szCs w:val="22"/>
          <w:lang w:eastAsia="en-US"/>
        </w:rPr>
        <w:t>UpHOTEL</w:t>
      </w:r>
      <w:proofErr w:type="spellEnd"/>
      <w:r w:rsidRPr="0004180F">
        <w:rPr>
          <w:rFonts w:eastAsia="Calibri"/>
          <w:sz w:val="22"/>
          <w:szCs w:val="22"/>
          <w:lang w:eastAsia="en-US"/>
        </w:rPr>
        <w:t xml:space="preserve"> Sp. z o.o., Solna 4, 58-500 Jelenia Góra, poinformował o odstąpieniu od podpisania umowy. </w:t>
      </w:r>
    </w:p>
    <w:p w:rsidR="0020189D" w:rsidRPr="0004180F" w:rsidRDefault="0020189D" w:rsidP="0020189D">
      <w:pPr>
        <w:spacing w:after="80" w:line="259" w:lineRule="auto"/>
        <w:ind w:right="108"/>
        <w:rPr>
          <w:rFonts w:eastAsia="Calibri"/>
          <w:sz w:val="22"/>
          <w:szCs w:val="22"/>
          <w:lang w:eastAsia="en-US"/>
        </w:rPr>
      </w:pPr>
      <w:r w:rsidRPr="0004180F">
        <w:rPr>
          <w:rFonts w:eastAsia="Calibri"/>
          <w:sz w:val="22"/>
          <w:szCs w:val="22"/>
          <w:lang w:eastAsia="en-US"/>
        </w:rPr>
        <w:t>Zgodnie z art. 263 ustawy, 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 postępowaniu wykonawców oraz wybrać najkorzystniejszą ofertę albo unieważnić postępowanie.</w:t>
      </w:r>
    </w:p>
    <w:p w:rsidR="0020189D" w:rsidRPr="0004180F" w:rsidRDefault="0020189D" w:rsidP="0020189D">
      <w:pPr>
        <w:spacing w:after="80" w:line="259" w:lineRule="auto"/>
        <w:ind w:right="108"/>
        <w:rPr>
          <w:rFonts w:eastAsia="Calibri"/>
          <w:sz w:val="22"/>
          <w:szCs w:val="22"/>
          <w:lang w:eastAsia="en-US"/>
        </w:rPr>
      </w:pPr>
      <w:r w:rsidRPr="0004180F">
        <w:rPr>
          <w:rFonts w:eastAsia="Calibri"/>
          <w:sz w:val="22"/>
          <w:szCs w:val="22"/>
          <w:lang w:eastAsia="en-US"/>
        </w:rPr>
        <w:t>W związku z odstąpieniem wykonawcy od podpisania umowy, Zamawiający unieważnia postępowanie.</w:t>
      </w:r>
    </w:p>
    <w:p w:rsidR="0020189D" w:rsidRDefault="0020189D" w:rsidP="002018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color w:val="000000"/>
        </w:rPr>
      </w:pPr>
    </w:p>
    <w:p w:rsidR="0020189D" w:rsidRDefault="0020189D" w:rsidP="0020189D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color w:val="000000"/>
        </w:rPr>
      </w:pPr>
    </w:p>
    <w:p w:rsidR="008642B3" w:rsidRPr="00317D86" w:rsidRDefault="008642B3" w:rsidP="00317D86">
      <w:bookmarkStart w:id="0" w:name="_GoBack"/>
      <w:bookmarkEnd w:id="0"/>
    </w:p>
    <w:sectPr w:rsidR="008642B3" w:rsidRPr="00317D86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13F7" w:rsidRDefault="007113F7">
      <w:r>
        <w:separator/>
      </w:r>
    </w:p>
  </w:endnote>
  <w:endnote w:type="continuationSeparator" w:id="0">
    <w:p w:rsidR="007113F7" w:rsidRDefault="007113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434" w:rsidRDefault="002A543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434" w:rsidRDefault="002A54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13F7" w:rsidRDefault="007113F7">
      <w:r>
        <w:separator/>
      </w:r>
    </w:p>
  </w:footnote>
  <w:footnote w:type="continuationSeparator" w:id="0">
    <w:p w:rsidR="007113F7" w:rsidRDefault="007113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434" w:rsidRDefault="002A54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434" w:rsidRDefault="002A54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A5434" w:rsidRDefault="002A54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13F7"/>
    <w:rsid w:val="00022322"/>
    <w:rsid w:val="00042497"/>
    <w:rsid w:val="000C1E6F"/>
    <w:rsid w:val="000E4E56"/>
    <w:rsid w:val="001A1468"/>
    <w:rsid w:val="001B7815"/>
    <w:rsid w:val="001D1EEC"/>
    <w:rsid w:val="0020189D"/>
    <w:rsid w:val="00211A34"/>
    <w:rsid w:val="002A5434"/>
    <w:rsid w:val="002B1E4F"/>
    <w:rsid w:val="002B6761"/>
    <w:rsid w:val="00317D86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13F7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17F7C513-2F59-4EA6-B9C7-D34DD6D8A2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20189D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customStyle="1" w:styleId="Nagwek1Znak">
    <w:name w:val="Nagłówek 1 Znak"/>
    <w:link w:val="Nagwek1"/>
    <w:rsid w:val="0020189D"/>
    <w:rPr>
      <w:b/>
      <w:kern w:val="28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232</Words>
  <Characters>1560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2024-04-29T12:42:00Z</dcterms:created>
  <dcterms:modified xsi:type="dcterms:W3CDTF">2024-04-29T12:44:00Z</dcterms:modified>
</cp:coreProperties>
</file>