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34B89" w14:textId="77777777" w:rsidR="006A5DF1" w:rsidRPr="003B5542" w:rsidRDefault="009F5BB7" w:rsidP="006A5DF1">
      <w:pPr>
        <w:spacing w:after="240"/>
        <w:jc w:val="right"/>
        <w:rPr>
          <w:sz w:val="24"/>
          <w:szCs w:val="24"/>
        </w:rPr>
      </w:pPr>
      <w:r w:rsidRPr="003B5542">
        <w:rPr>
          <w:sz w:val="24"/>
          <w:szCs w:val="24"/>
        </w:rPr>
        <w:t>Kraków</w:t>
      </w:r>
      <w:r w:rsidR="006A5DF1" w:rsidRPr="003B5542">
        <w:rPr>
          <w:sz w:val="24"/>
          <w:szCs w:val="24"/>
        </w:rPr>
        <w:t xml:space="preserve"> dnia: </w:t>
      </w:r>
      <w:r w:rsidRPr="003B5542">
        <w:rPr>
          <w:sz w:val="24"/>
          <w:szCs w:val="24"/>
        </w:rPr>
        <w:t>2024-04-26</w:t>
      </w:r>
    </w:p>
    <w:p w14:paraId="24B567BD" w14:textId="77777777" w:rsidR="0029606A" w:rsidRPr="003B5542" w:rsidRDefault="0029606A" w:rsidP="006A5DF1">
      <w:pPr>
        <w:spacing w:after="240"/>
        <w:jc w:val="right"/>
        <w:rPr>
          <w:sz w:val="24"/>
          <w:szCs w:val="24"/>
        </w:rPr>
      </w:pPr>
    </w:p>
    <w:p w14:paraId="5E599480" w14:textId="77777777" w:rsidR="006A5DF1" w:rsidRPr="003B5542" w:rsidRDefault="00BE62A3" w:rsidP="006A5DF1">
      <w:pPr>
        <w:rPr>
          <w:b/>
          <w:bCs/>
          <w:sz w:val="24"/>
          <w:szCs w:val="24"/>
        </w:rPr>
      </w:pPr>
      <w:r w:rsidRPr="003B5542">
        <w:rPr>
          <w:b/>
          <w:bCs/>
          <w:sz w:val="24"/>
          <w:szCs w:val="24"/>
        </w:rPr>
        <w:t xml:space="preserve">Szpital Miejski Specjalistyczny </w:t>
      </w:r>
    </w:p>
    <w:p w14:paraId="2DA2E059" w14:textId="77777777" w:rsidR="00BE62A3" w:rsidRPr="003B5542" w:rsidRDefault="00BE62A3" w:rsidP="006A5DF1">
      <w:pPr>
        <w:rPr>
          <w:sz w:val="24"/>
          <w:szCs w:val="24"/>
        </w:rPr>
      </w:pPr>
      <w:r w:rsidRPr="003B5542">
        <w:rPr>
          <w:b/>
          <w:bCs/>
          <w:sz w:val="24"/>
          <w:szCs w:val="24"/>
        </w:rPr>
        <w:t>im. Gabriela Narutowicza w Krakowie</w:t>
      </w:r>
    </w:p>
    <w:p w14:paraId="5C8574BF" w14:textId="77777777" w:rsidR="006A5DF1" w:rsidRPr="003B55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5542">
        <w:rPr>
          <w:sz w:val="24"/>
          <w:szCs w:val="24"/>
        </w:rPr>
        <w:t>ul. Prądnicka 35-37</w:t>
      </w:r>
    </w:p>
    <w:p w14:paraId="06DCA8FE" w14:textId="77777777" w:rsidR="00BE62A3" w:rsidRPr="003B55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B5542">
        <w:rPr>
          <w:sz w:val="24"/>
          <w:szCs w:val="24"/>
        </w:rPr>
        <w:t>31-202 Kraków</w:t>
      </w:r>
    </w:p>
    <w:p w14:paraId="5A4BD770" w14:textId="77777777" w:rsidR="006A5DF1" w:rsidRPr="003B554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B5542">
        <w:rPr>
          <w:sz w:val="24"/>
          <w:szCs w:val="24"/>
        </w:rPr>
        <w:tab/>
        <w:t xml:space="preserve"> </w:t>
      </w:r>
    </w:p>
    <w:p w14:paraId="2A94C240" w14:textId="77777777" w:rsidR="006A5DF1" w:rsidRPr="003B554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F95B28" w14:textId="77777777" w:rsidR="006D4AB3" w:rsidRPr="003B55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2B0617" w14:textId="77777777" w:rsidR="006D4AB3" w:rsidRPr="003B554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95843D" w14:textId="0D503543" w:rsidR="00632C3C" w:rsidRPr="003B55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B5542">
        <w:rPr>
          <w:rFonts w:ascii="Times New Roman" w:hAnsi="Times New Roman"/>
          <w:szCs w:val="28"/>
        </w:rPr>
        <w:t>WYJAŚNIENI</w:t>
      </w:r>
      <w:r w:rsidR="00520165" w:rsidRPr="003B5542">
        <w:rPr>
          <w:rFonts w:ascii="Times New Roman" w:hAnsi="Times New Roman"/>
          <w:szCs w:val="28"/>
        </w:rPr>
        <w:t>A</w:t>
      </w:r>
      <w:r w:rsidR="00632C3C" w:rsidRPr="003B5542">
        <w:rPr>
          <w:rFonts w:ascii="Times New Roman" w:hAnsi="Times New Roman"/>
          <w:szCs w:val="28"/>
        </w:rPr>
        <w:t xml:space="preserve"> TREŚCI</w:t>
      </w:r>
      <w:r w:rsidR="0029606A" w:rsidRPr="003B5542">
        <w:rPr>
          <w:rFonts w:ascii="Times New Roman" w:hAnsi="Times New Roman"/>
          <w:szCs w:val="28"/>
        </w:rPr>
        <w:t xml:space="preserve"> SWZ</w:t>
      </w:r>
      <w:r w:rsidR="003B5542">
        <w:rPr>
          <w:rFonts w:ascii="Times New Roman" w:hAnsi="Times New Roman"/>
          <w:szCs w:val="28"/>
        </w:rPr>
        <w:t xml:space="preserve"> - 5</w:t>
      </w:r>
    </w:p>
    <w:p w14:paraId="19FED095" w14:textId="0E2418B0" w:rsidR="006D4AB3" w:rsidRPr="003B554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B5542">
        <w:rPr>
          <w:sz w:val="24"/>
          <w:szCs w:val="24"/>
        </w:rPr>
        <w:t xml:space="preserve">Dotyczy: </w:t>
      </w:r>
      <w:r w:rsidR="006A5DF1" w:rsidRPr="003B5542">
        <w:rPr>
          <w:sz w:val="24"/>
          <w:szCs w:val="24"/>
        </w:rPr>
        <w:t>p</w:t>
      </w:r>
      <w:r w:rsidRPr="003B5542">
        <w:rPr>
          <w:sz w:val="24"/>
          <w:szCs w:val="24"/>
        </w:rPr>
        <w:t>ostępowani</w:t>
      </w:r>
      <w:r w:rsidR="006A5DF1" w:rsidRPr="003B5542">
        <w:rPr>
          <w:sz w:val="24"/>
          <w:szCs w:val="24"/>
        </w:rPr>
        <w:t>a</w:t>
      </w:r>
      <w:r w:rsidRPr="003B5542">
        <w:rPr>
          <w:sz w:val="24"/>
          <w:szCs w:val="24"/>
        </w:rPr>
        <w:t xml:space="preserve"> o udzielenie zamówienia publicznego, prowadzone</w:t>
      </w:r>
      <w:r w:rsidR="006A5DF1" w:rsidRPr="003B5542">
        <w:rPr>
          <w:sz w:val="24"/>
          <w:szCs w:val="24"/>
        </w:rPr>
        <w:t>go</w:t>
      </w:r>
      <w:r w:rsidRPr="003B5542">
        <w:rPr>
          <w:sz w:val="24"/>
          <w:szCs w:val="24"/>
        </w:rPr>
        <w:t xml:space="preserve"> w</w:t>
      </w:r>
      <w:r w:rsidR="00BE62A3" w:rsidRPr="003B5542">
        <w:rPr>
          <w:sz w:val="24"/>
          <w:szCs w:val="24"/>
        </w:rPr>
        <w:t> </w:t>
      </w:r>
      <w:r w:rsidRPr="003B5542">
        <w:rPr>
          <w:sz w:val="24"/>
          <w:szCs w:val="24"/>
        </w:rPr>
        <w:t xml:space="preserve">trybie </w:t>
      </w:r>
      <w:r w:rsidR="009F5BB7" w:rsidRPr="003B5542">
        <w:rPr>
          <w:sz w:val="24"/>
          <w:szCs w:val="24"/>
        </w:rPr>
        <w:t>przetarg</w:t>
      </w:r>
      <w:r w:rsidR="003B5542">
        <w:rPr>
          <w:sz w:val="24"/>
          <w:szCs w:val="24"/>
        </w:rPr>
        <w:t>u</w:t>
      </w:r>
      <w:r w:rsidR="009F5BB7" w:rsidRPr="003B5542">
        <w:rPr>
          <w:sz w:val="24"/>
          <w:szCs w:val="24"/>
        </w:rPr>
        <w:t xml:space="preserve"> nieograniczon</w:t>
      </w:r>
      <w:r w:rsidR="003B5542">
        <w:rPr>
          <w:sz w:val="24"/>
          <w:szCs w:val="24"/>
        </w:rPr>
        <w:t>ego</w:t>
      </w:r>
      <w:r w:rsidRPr="003B5542">
        <w:rPr>
          <w:b/>
          <w:sz w:val="24"/>
          <w:szCs w:val="24"/>
        </w:rPr>
        <w:t xml:space="preserve"> </w:t>
      </w:r>
      <w:r w:rsidRPr="003B5542">
        <w:rPr>
          <w:bCs/>
          <w:sz w:val="24"/>
          <w:szCs w:val="24"/>
        </w:rPr>
        <w:t>na</w:t>
      </w:r>
      <w:r w:rsidRPr="003B5542">
        <w:rPr>
          <w:b/>
          <w:sz w:val="24"/>
          <w:szCs w:val="24"/>
        </w:rPr>
        <w:t xml:space="preserve"> </w:t>
      </w:r>
      <w:r w:rsidR="00E72428" w:rsidRPr="003B5542">
        <w:rPr>
          <w:bCs/>
          <w:sz w:val="24"/>
          <w:szCs w:val="24"/>
        </w:rPr>
        <w:t>”</w:t>
      </w:r>
      <w:r w:rsidR="009F5BB7" w:rsidRPr="003B5542">
        <w:rPr>
          <w:b/>
          <w:bCs/>
          <w:sz w:val="24"/>
          <w:szCs w:val="24"/>
        </w:rPr>
        <w:t>Zakup i dostawa gazów medycznych wraz z dzierżawą zbiorników i butli</w:t>
      </w:r>
      <w:r w:rsidR="00E72428" w:rsidRPr="003B5542">
        <w:rPr>
          <w:bCs/>
          <w:sz w:val="24"/>
          <w:szCs w:val="24"/>
        </w:rPr>
        <w:t>”</w:t>
      </w:r>
      <w:r w:rsidRPr="003B5542">
        <w:rPr>
          <w:b/>
          <w:sz w:val="24"/>
          <w:szCs w:val="24"/>
        </w:rPr>
        <w:t xml:space="preserve"> </w:t>
      </w:r>
      <w:r w:rsidRPr="003B5542">
        <w:rPr>
          <w:bCs/>
          <w:sz w:val="24"/>
          <w:szCs w:val="24"/>
        </w:rPr>
        <w:t>– znak sprawy</w:t>
      </w:r>
      <w:r w:rsidRPr="003B5542">
        <w:rPr>
          <w:b/>
          <w:sz w:val="24"/>
          <w:szCs w:val="24"/>
        </w:rPr>
        <w:t xml:space="preserve"> </w:t>
      </w:r>
      <w:r w:rsidR="009F5BB7" w:rsidRPr="003B5542">
        <w:rPr>
          <w:b/>
          <w:sz w:val="24"/>
          <w:szCs w:val="24"/>
        </w:rPr>
        <w:t>ZP/25/2024</w:t>
      </w:r>
      <w:r w:rsidRPr="003B5542">
        <w:rPr>
          <w:b/>
          <w:sz w:val="24"/>
          <w:szCs w:val="24"/>
        </w:rPr>
        <w:t>.</w:t>
      </w:r>
    </w:p>
    <w:p w14:paraId="5F94B559" w14:textId="77777777" w:rsidR="0012774F" w:rsidRPr="003B554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B5542">
        <w:rPr>
          <w:sz w:val="24"/>
          <w:szCs w:val="24"/>
        </w:rPr>
        <w:t xml:space="preserve">Zamawiający, działając na podstawie art. </w:t>
      </w:r>
      <w:r w:rsidR="0029606A" w:rsidRPr="003B5542">
        <w:rPr>
          <w:sz w:val="24"/>
          <w:szCs w:val="24"/>
        </w:rPr>
        <w:t>1</w:t>
      </w:r>
      <w:r w:rsidRPr="003B5542">
        <w:rPr>
          <w:sz w:val="24"/>
          <w:szCs w:val="24"/>
        </w:rPr>
        <w:t>3</w:t>
      </w:r>
      <w:r w:rsidR="0029606A" w:rsidRPr="003B5542">
        <w:rPr>
          <w:sz w:val="24"/>
          <w:szCs w:val="24"/>
        </w:rPr>
        <w:t>5</w:t>
      </w:r>
      <w:r w:rsidRPr="003B5542">
        <w:rPr>
          <w:sz w:val="24"/>
          <w:szCs w:val="24"/>
        </w:rPr>
        <w:t xml:space="preserve"> ust</w:t>
      </w:r>
      <w:r w:rsidR="00D9049C" w:rsidRPr="003B5542">
        <w:rPr>
          <w:sz w:val="24"/>
          <w:szCs w:val="24"/>
        </w:rPr>
        <w:t xml:space="preserve">. </w:t>
      </w:r>
      <w:r w:rsidR="0029606A" w:rsidRPr="003B5542">
        <w:rPr>
          <w:sz w:val="24"/>
          <w:szCs w:val="24"/>
        </w:rPr>
        <w:t>6</w:t>
      </w:r>
      <w:r w:rsidRPr="003B5542">
        <w:rPr>
          <w:sz w:val="24"/>
          <w:szCs w:val="24"/>
        </w:rPr>
        <w:t xml:space="preserve"> ustawy z dnia </w:t>
      </w:r>
      <w:r w:rsidR="0029606A" w:rsidRPr="003B5542">
        <w:rPr>
          <w:sz w:val="24"/>
          <w:szCs w:val="24"/>
        </w:rPr>
        <w:t>11</w:t>
      </w:r>
      <w:r w:rsidRPr="003B5542">
        <w:rPr>
          <w:sz w:val="24"/>
          <w:szCs w:val="24"/>
        </w:rPr>
        <w:t xml:space="preserve"> </w:t>
      </w:r>
      <w:r w:rsidR="0029606A" w:rsidRPr="003B5542">
        <w:rPr>
          <w:sz w:val="24"/>
          <w:szCs w:val="24"/>
        </w:rPr>
        <w:t xml:space="preserve">września </w:t>
      </w:r>
      <w:r w:rsidRPr="003B5542">
        <w:rPr>
          <w:sz w:val="24"/>
          <w:szCs w:val="24"/>
        </w:rPr>
        <w:t>20</w:t>
      </w:r>
      <w:r w:rsidR="0029606A" w:rsidRPr="003B5542">
        <w:rPr>
          <w:sz w:val="24"/>
          <w:szCs w:val="24"/>
        </w:rPr>
        <w:t>19</w:t>
      </w:r>
      <w:r w:rsidR="00BE62A3" w:rsidRPr="003B5542">
        <w:rPr>
          <w:sz w:val="24"/>
          <w:szCs w:val="24"/>
        </w:rPr>
        <w:t> </w:t>
      </w:r>
      <w:r w:rsidRPr="003B5542">
        <w:rPr>
          <w:sz w:val="24"/>
          <w:szCs w:val="24"/>
        </w:rPr>
        <w:t>r</w:t>
      </w:r>
      <w:r w:rsidR="0029606A" w:rsidRPr="003B5542">
        <w:rPr>
          <w:sz w:val="24"/>
          <w:szCs w:val="24"/>
        </w:rPr>
        <w:t>.</w:t>
      </w:r>
      <w:r w:rsidRPr="003B5542">
        <w:rPr>
          <w:sz w:val="24"/>
          <w:szCs w:val="24"/>
        </w:rPr>
        <w:t xml:space="preserve"> Prawo </w:t>
      </w:r>
      <w:r w:rsidR="0029606A" w:rsidRPr="003B5542">
        <w:rPr>
          <w:sz w:val="24"/>
          <w:szCs w:val="24"/>
        </w:rPr>
        <w:t>z</w:t>
      </w:r>
      <w:r w:rsidRPr="003B5542">
        <w:rPr>
          <w:sz w:val="24"/>
          <w:szCs w:val="24"/>
        </w:rPr>
        <w:t xml:space="preserve">amówień </w:t>
      </w:r>
      <w:r w:rsidR="0029606A" w:rsidRPr="003B5542">
        <w:rPr>
          <w:sz w:val="24"/>
          <w:szCs w:val="24"/>
        </w:rPr>
        <w:t>p</w:t>
      </w:r>
      <w:r w:rsidRPr="003B5542">
        <w:rPr>
          <w:sz w:val="24"/>
          <w:szCs w:val="24"/>
        </w:rPr>
        <w:t>ublicznych</w:t>
      </w:r>
      <w:r w:rsidR="00BE7BFD" w:rsidRPr="003B5542">
        <w:rPr>
          <w:sz w:val="24"/>
          <w:szCs w:val="24"/>
        </w:rPr>
        <w:t xml:space="preserve"> </w:t>
      </w:r>
      <w:r w:rsidR="00D9049C" w:rsidRPr="003B5542">
        <w:rPr>
          <w:sz w:val="24"/>
          <w:szCs w:val="24"/>
        </w:rPr>
        <w:t>udostępnia</w:t>
      </w:r>
      <w:r w:rsidR="00BE7BFD" w:rsidRPr="003B5542">
        <w:rPr>
          <w:sz w:val="24"/>
          <w:szCs w:val="24"/>
        </w:rPr>
        <w:t xml:space="preserve"> poniżej treść zapytań do S</w:t>
      </w:r>
      <w:r w:rsidR="0012774F" w:rsidRPr="003B5542">
        <w:rPr>
          <w:sz w:val="24"/>
          <w:szCs w:val="24"/>
        </w:rPr>
        <w:t>pecyfikacji Warunków Zamówienia (</w:t>
      </w:r>
      <w:r w:rsidR="0012774F" w:rsidRPr="003B5542">
        <w:rPr>
          <w:sz w:val="24"/>
          <w:szCs w:val="24"/>
          <w:lang w:eastAsia="ar-SA"/>
        </w:rPr>
        <w:t>zwanej dalej</w:t>
      </w:r>
      <w:r w:rsidR="0012774F" w:rsidRPr="003B5542">
        <w:rPr>
          <w:b/>
          <w:sz w:val="24"/>
          <w:szCs w:val="24"/>
          <w:lang w:eastAsia="ar-SA"/>
        </w:rPr>
        <w:t xml:space="preserve"> </w:t>
      </w:r>
      <w:r w:rsidR="0012774F" w:rsidRPr="003B5542">
        <w:rPr>
          <w:bCs/>
          <w:sz w:val="24"/>
          <w:szCs w:val="24"/>
          <w:lang w:eastAsia="ar-SA"/>
        </w:rPr>
        <w:t>”SWZ”)</w:t>
      </w:r>
      <w:r w:rsidR="00D9049C" w:rsidRPr="003B5542">
        <w:rPr>
          <w:bCs/>
          <w:sz w:val="24"/>
          <w:szCs w:val="24"/>
          <w:lang w:eastAsia="ar-SA"/>
        </w:rPr>
        <w:t xml:space="preserve"> </w:t>
      </w:r>
      <w:r w:rsidR="00D9049C" w:rsidRPr="003B5542">
        <w:rPr>
          <w:sz w:val="24"/>
          <w:szCs w:val="24"/>
        </w:rPr>
        <w:t>wraz z wyjaśnieniami</w:t>
      </w:r>
      <w:r w:rsidR="0012774F" w:rsidRPr="003B554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5BB7" w:rsidRPr="003B5542" w14:paraId="455D8CEE" w14:textId="77777777" w:rsidTr="006B2114">
        <w:tc>
          <w:tcPr>
            <w:tcW w:w="9356" w:type="dxa"/>
            <w:shd w:val="clear" w:color="auto" w:fill="auto"/>
          </w:tcPr>
          <w:p w14:paraId="3C443B2B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542">
              <w:rPr>
                <w:sz w:val="22"/>
                <w:szCs w:val="22"/>
              </w:rPr>
              <w:t xml:space="preserve">Pytanie 1 </w:t>
            </w:r>
          </w:p>
          <w:p w14:paraId="209EAA21" w14:textId="2B005211" w:rsidR="009F5BB7" w:rsidRPr="003B5542" w:rsidRDefault="009F5BB7" w:rsidP="006B21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542">
              <w:rPr>
                <w:sz w:val="22"/>
                <w:szCs w:val="22"/>
              </w:rPr>
              <w:t xml:space="preserve">Dotyczy: Odpowiedzi Zamawiającego na pytanie Wykonawcy, udostępnionej dnia 24.04.2024, której treść brzmiała jak niżej: </w:t>
            </w:r>
          </w:p>
          <w:p w14:paraId="01F16EBC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3B5542">
              <w:rPr>
                <w:i/>
                <w:iCs/>
                <w:sz w:val="22"/>
                <w:szCs w:val="22"/>
              </w:rPr>
              <w:t xml:space="preserve">"Pytanie 6  </w:t>
            </w:r>
          </w:p>
          <w:p w14:paraId="2631E55C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3B5542">
              <w:rPr>
                <w:i/>
                <w:iCs/>
                <w:sz w:val="22"/>
                <w:szCs w:val="22"/>
              </w:rPr>
              <w:t xml:space="preserve">Dotyczy: Załącznik nr 4b - Projekt umowy dot. Pakietu nr 2 - Gazy medyczne  </w:t>
            </w:r>
          </w:p>
          <w:p w14:paraId="6338C3B4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3B5542">
              <w:rPr>
                <w:i/>
                <w:iCs/>
                <w:sz w:val="22"/>
                <w:szCs w:val="22"/>
              </w:rPr>
              <w:t xml:space="preserve">Prosimy o weryfikację i zmianę zapisu w § 7 pkt. 4 o treści "Wykonawca zobowiązuje się do zainstalowania parownicy o wydajności min. 350 nm3/h.". Wydajność parownicy dostosowuje się do pojemności zbiornika, a w tym przypadku wydajność  jest mocno przesadzona. Wystarczająca byłaby parownica o wydajności +/- 110 nm3/h. Prosimy o dopuszczenie takiej parownicy.  </w:t>
            </w:r>
          </w:p>
          <w:p w14:paraId="13B8B399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3B5542">
              <w:rPr>
                <w:b/>
                <w:bCs/>
                <w:i/>
                <w:iCs/>
                <w:sz w:val="22"/>
                <w:szCs w:val="22"/>
              </w:rPr>
              <w:t xml:space="preserve">Odpowiedź: Zamawiający nie wyraża zgody na zmianę zapisu w § 7 pkt. 4". </w:t>
            </w:r>
          </w:p>
          <w:p w14:paraId="1A11D904" w14:textId="77777777" w:rsidR="003B5542" w:rsidRDefault="003B5542" w:rsidP="006B21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CEBAF1" w14:textId="261F4E76" w:rsidR="009F5BB7" w:rsidRPr="003B5542" w:rsidRDefault="009F5BB7" w:rsidP="006B21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542">
              <w:rPr>
                <w:sz w:val="22"/>
                <w:szCs w:val="22"/>
              </w:rPr>
              <w:t xml:space="preserve">Zwracamy się z ponowną prośbą o dopuszczenie parownicy o wydajności między +/- 110 nm3/h a +/- 177 Nm3/h. W wyniku wizji lokalnej stwierdzono, </w:t>
            </w:r>
            <w:r w:rsidR="003B5542">
              <w:rPr>
                <w:sz w:val="22"/>
                <w:szCs w:val="22"/>
              </w:rPr>
              <w:t>ż</w:t>
            </w:r>
            <w:r w:rsidRPr="003B5542">
              <w:rPr>
                <w:sz w:val="22"/>
                <w:szCs w:val="22"/>
              </w:rPr>
              <w:t xml:space="preserve">e fundament pod zbiornik i parownicę nie jest </w:t>
            </w:r>
            <w:r w:rsidR="003B5542">
              <w:rPr>
                <w:sz w:val="22"/>
                <w:szCs w:val="22"/>
              </w:rPr>
              <w:br/>
            </w:r>
            <w:r w:rsidRPr="003B5542">
              <w:rPr>
                <w:sz w:val="22"/>
                <w:szCs w:val="22"/>
              </w:rPr>
              <w:t xml:space="preserve">w dobrym stanie technicznym, a ze względu na jego kruszenie się należałoby w trybie pilnym wykonać ekspertyzę budowlaną z potwierdzeniem jaki zbiornik oraz parownica może tam faktycznie stanąć. Dodatkowo fundament na parownicę ma obrys 1,5 x 1,1m więc fizycznie może tam stanąć tylko parownica typu SG70 która ma przepływ +/- 177 Nm3/h.  </w:t>
            </w:r>
          </w:p>
          <w:p w14:paraId="28E67888" w14:textId="77777777" w:rsidR="009F5BB7" w:rsidRPr="003B5542" w:rsidRDefault="009F5BB7" w:rsidP="006B21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B5542">
              <w:rPr>
                <w:sz w:val="22"/>
                <w:szCs w:val="22"/>
              </w:rPr>
              <w:t>Poniżej załączamy zdjęcia obrazujące faktyczny stan techniczny fundamentu o którym mowa.</w:t>
            </w:r>
          </w:p>
          <w:p w14:paraId="7596B478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1C05D06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9201278" w14:textId="55C85BCE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3535">
              <w:rPr>
                <w:noProof/>
              </w:rPr>
              <w:lastRenderedPageBreak/>
              <w:pict w14:anchorId="7F00EF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1" o:spid="_x0000_i1025" type="#_x0000_t75" style="width:453.75pt;height:340.5pt;visibility:visible;mso-wrap-style:square">
                  <v:imagedata r:id="rId7" o:title=""/>
                </v:shape>
              </w:pict>
            </w:r>
          </w:p>
          <w:p w14:paraId="7AA40251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C92DCFF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B35A2BE" w14:textId="7BDF23F0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3535">
              <w:rPr>
                <w:noProof/>
              </w:rPr>
              <w:pict w14:anchorId="1D37984F">
                <v:shape id="Picture 153" o:spid="_x0000_i1027" type="#_x0000_t75" style="width:453.75pt;height:326.25pt;visibility:visible;mso-wrap-style:square">
                  <v:imagedata r:id="rId8" o:title=""/>
                </v:shape>
              </w:pict>
            </w:r>
          </w:p>
          <w:p w14:paraId="5C42C7F4" w14:textId="36AC28B1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3535">
              <w:rPr>
                <w:noProof/>
              </w:rPr>
              <w:lastRenderedPageBreak/>
              <w:pict w14:anchorId="0C1C19B2">
                <v:shape id="Picture 161" o:spid="_x0000_i1029" type="#_x0000_t75" style="width:431.25pt;height:323.25pt;visibility:visible;mso-wrap-style:square">
                  <v:imagedata r:id="rId9" o:title=""/>
                </v:shape>
              </w:pict>
            </w:r>
          </w:p>
          <w:p w14:paraId="2FAC9ABE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021BA45" w14:textId="77777777" w:rsidR="003B5542" w:rsidRDefault="003B5542" w:rsidP="006B2114">
            <w:pPr>
              <w:spacing w:after="40"/>
              <w:ind w:left="30" w:right="-72"/>
              <w:rPr>
                <w:noProof/>
              </w:rPr>
            </w:pPr>
          </w:p>
          <w:p w14:paraId="5B9C9A96" w14:textId="6CAEFCB6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3535">
              <w:rPr>
                <w:noProof/>
              </w:rPr>
              <w:pict w14:anchorId="6567C299">
                <v:shape id="Picture 163" o:spid="_x0000_i1031" type="#_x0000_t75" style="width:431.25pt;height:323.25pt;visibility:visible;mso-wrap-style:square">
                  <v:imagedata r:id="rId10" o:title=""/>
                </v:shape>
              </w:pict>
            </w:r>
          </w:p>
          <w:p w14:paraId="37923219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1C05458" w14:textId="4C00777F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3535">
              <w:rPr>
                <w:noProof/>
              </w:rPr>
              <w:lastRenderedPageBreak/>
              <w:pict w14:anchorId="0195DD8F">
                <v:shape id="Picture 225" o:spid="_x0000_i1033" type="#_x0000_t75" style="width:453.75pt;height:339.75pt;visibility:visible;mso-wrap-style:square">
                  <v:imagedata r:id="rId11" o:title=""/>
                </v:shape>
              </w:pict>
            </w:r>
          </w:p>
          <w:p w14:paraId="7F00AD81" w14:textId="77777777" w:rsidR="003B5542" w:rsidRDefault="003B5542" w:rsidP="006B211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FFE2EFE" w14:textId="3AFB91BC" w:rsidR="009F5BB7" w:rsidRPr="003B5542" w:rsidRDefault="009F5BB7" w:rsidP="003B554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B5542">
              <w:rPr>
                <w:b/>
                <w:bCs/>
                <w:sz w:val="22"/>
                <w:szCs w:val="22"/>
              </w:rPr>
              <w:t>Odpowiedź:</w:t>
            </w:r>
            <w:r w:rsidR="003B5542">
              <w:rPr>
                <w:b/>
                <w:bCs/>
                <w:sz w:val="22"/>
                <w:szCs w:val="22"/>
              </w:rPr>
              <w:t xml:space="preserve"> Zamawiający nie dopuszcza parownicy o wydajności 110nm3/h. Zamawiający dopuszcza montaż urządzeń nie przekraczających parametrów obecnie zamontowanych urządzeń. Jeżeli Wykonawca uważa, że istniejące fundamenty są nie wystarczające pod montaż swoich urządzeń zobowiązany jest do wykonania ekspertyzy budowlanej, oraz w razie potrzeby, wzmocnienia istniejących fundamentów w celu montażu swoich urządzeń.</w:t>
            </w:r>
          </w:p>
        </w:tc>
      </w:tr>
    </w:tbl>
    <w:p w14:paraId="30F46B51" w14:textId="77777777" w:rsidR="00BE7BFD" w:rsidRPr="003B5542" w:rsidRDefault="00BE7BFD" w:rsidP="00520165">
      <w:pPr>
        <w:jc w:val="both"/>
        <w:rPr>
          <w:sz w:val="22"/>
          <w:szCs w:val="22"/>
        </w:rPr>
      </w:pPr>
    </w:p>
    <w:p w14:paraId="2122469C" w14:textId="77777777" w:rsidR="003B5542" w:rsidRDefault="003B554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BC5C8A3" w14:textId="0099A381" w:rsidR="006D4AB3" w:rsidRPr="003B554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B5542">
        <w:rPr>
          <w:sz w:val="24"/>
          <w:szCs w:val="24"/>
        </w:rPr>
        <w:t>Przewodniczący Komisji Przetargowej</w:t>
      </w:r>
    </w:p>
    <w:p w14:paraId="5DAED042" w14:textId="77777777" w:rsidR="006D4AB3" w:rsidRPr="003B5542" w:rsidRDefault="009F5BB7" w:rsidP="003B5542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3B5542">
        <w:rPr>
          <w:sz w:val="24"/>
          <w:szCs w:val="24"/>
        </w:rPr>
        <w:t>Barbara</w:t>
      </w:r>
      <w:r w:rsidR="006D4AB3" w:rsidRPr="003B5542">
        <w:rPr>
          <w:sz w:val="24"/>
          <w:szCs w:val="24"/>
        </w:rPr>
        <w:t xml:space="preserve"> </w:t>
      </w:r>
      <w:proofErr w:type="spellStart"/>
      <w:r w:rsidRPr="003B5542">
        <w:rPr>
          <w:sz w:val="24"/>
          <w:szCs w:val="24"/>
        </w:rPr>
        <w:t>Parcz</w:t>
      </w:r>
      <w:proofErr w:type="spellEnd"/>
    </w:p>
    <w:sectPr w:rsidR="006D4AB3" w:rsidRPr="003B5542" w:rsidSect="0020016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F5DC" w14:textId="77777777" w:rsidR="00200164" w:rsidRDefault="00200164">
      <w:r>
        <w:separator/>
      </w:r>
    </w:p>
  </w:endnote>
  <w:endnote w:type="continuationSeparator" w:id="0">
    <w:p w14:paraId="7904A458" w14:textId="77777777" w:rsidR="00200164" w:rsidRDefault="0020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AA2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34FD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7CC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8932DF1">
        <v:line id="_x0000_s1025" style="position:absolute;left:0;text-align:left;z-index:251657728" from="-3.85pt,8.75pt" to="455.15pt,8.75pt"/>
      </w:pict>
    </w:r>
  </w:p>
  <w:p w14:paraId="54EA95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FE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336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9B2C4C" w14:textId="77777777" w:rsidR="006D4AB3" w:rsidRDefault="006D4AB3">
    <w:pPr>
      <w:pStyle w:val="Stopka"/>
      <w:tabs>
        <w:tab w:val="clear" w:pos="4536"/>
        <w:tab w:val="left" w:pos="6237"/>
      </w:tabs>
    </w:pPr>
  </w:p>
  <w:p w14:paraId="77FF2B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58A80" w14:textId="77777777" w:rsidR="00200164" w:rsidRDefault="00200164">
      <w:r>
        <w:separator/>
      </w:r>
    </w:p>
  </w:footnote>
  <w:footnote w:type="continuationSeparator" w:id="0">
    <w:p w14:paraId="4C6BB9D7" w14:textId="77777777" w:rsidR="00200164" w:rsidRDefault="00200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8DAE8" w14:textId="77777777" w:rsidR="009F5BB7" w:rsidRDefault="009F5B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6C69F" w14:textId="77777777" w:rsidR="009F5BB7" w:rsidRDefault="009F5B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A5842" w14:textId="77777777" w:rsidR="009F5BB7" w:rsidRDefault="009F5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2811248">
    <w:abstractNumId w:val="3"/>
  </w:num>
  <w:num w:numId="2" w16cid:durableId="1092551243">
    <w:abstractNumId w:val="7"/>
  </w:num>
  <w:num w:numId="3" w16cid:durableId="717438157">
    <w:abstractNumId w:val="2"/>
  </w:num>
  <w:num w:numId="4" w16cid:durableId="1222911381">
    <w:abstractNumId w:val="6"/>
  </w:num>
  <w:num w:numId="5" w16cid:durableId="1817143102">
    <w:abstractNumId w:val="0"/>
  </w:num>
  <w:num w:numId="6" w16cid:durableId="2034379767">
    <w:abstractNumId w:val="1"/>
  </w:num>
  <w:num w:numId="7" w16cid:durableId="15866501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164"/>
    <w:rsid w:val="00031374"/>
    <w:rsid w:val="000A1097"/>
    <w:rsid w:val="000E2A8F"/>
    <w:rsid w:val="0012774F"/>
    <w:rsid w:val="00144B7A"/>
    <w:rsid w:val="00180C6E"/>
    <w:rsid w:val="00200164"/>
    <w:rsid w:val="0029606A"/>
    <w:rsid w:val="003B554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5BB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E583C"/>
  <w15:chartTrackingRefBased/>
  <w15:docId w15:val="{3EA2A1F4-65F8-46FE-BA08-B151191E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324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2024-04-26T12:36:00Z</dcterms:created>
  <dcterms:modified xsi:type="dcterms:W3CDTF">2024-04-26T12:46:00Z</dcterms:modified>
</cp:coreProperties>
</file>