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D580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D58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580C">
        <w:rPr>
          <w:sz w:val="22"/>
          <w:szCs w:val="22"/>
        </w:rPr>
        <w:t>2024-04-26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D580C" w:rsidRPr="00FD580C" w:rsidRDefault="00FD580C" w:rsidP="00577BC6">
      <w:pPr>
        <w:spacing w:after="40"/>
        <w:rPr>
          <w:b/>
          <w:bCs/>
          <w:sz w:val="22"/>
          <w:szCs w:val="22"/>
        </w:rPr>
      </w:pPr>
      <w:r w:rsidRPr="00FD580C">
        <w:rPr>
          <w:b/>
          <w:bCs/>
          <w:sz w:val="22"/>
          <w:szCs w:val="22"/>
        </w:rPr>
        <w:t>Akademia Górniczo - Hutnicza</w:t>
      </w:r>
    </w:p>
    <w:p w:rsidR="00FD580C" w:rsidRPr="00FD580C" w:rsidRDefault="00FD580C" w:rsidP="00577BC6">
      <w:pPr>
        <w:spacing w:after="40"/>
        <w:rPr>
          <w:b/>
          <w:bCs/>
          <w:sz w:val="22"/>
          <w:szCs w:val="22"/>
        </w:rPr>
      </w:pPr>
      <w:r w:rsidRPr="00FD580C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580C" w:rsidP="00577BC6">
      <w:pPr>
        <w:spacing w:after="40"/>
        <w:rPr>
          <w:b/>
          <w:bCs/>
          <w:sz w:val="22"/>
          <w:szCs w:val="22"/>
        </w:rPr>
      </w:pPr>
      <w:r w:rsidRPr="00FD580C">
        <w:rPr>
          <w:b/>
          <w:bCs/>
          <w:sz w:val="22"/>
          <w:szCs w:val="22"/>
        </w:rPr>
        <w:t>Dział Zamówień Publicznych</w:t>
      </w:r>
    </w:p>
    <w:p w:rsidR="00D665F5" w:rsidRPr="00BD5546" w:rsidRDefault="00FD580C" w:rsidP="00D665F5">
      <w:pPr>
        <w:rPr>
          <w:sz w:val="22"/>
          <w:szCs w:val="22"/>
        </w:rPr>
      </w:pPr>
      <w:r w:rsidRPr="00FD58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580C">
        <w:rPr>
          <w:sz w:val="22"/>
          <w:szCs w:val="22"/>
        </w:rPr>
        <w:t>30</w:t>
      </w:r>
    </w:p>
    <w:p w:rsidR="00D665F5" w:rsidRPr="00BD5546" w:rsidRDefault="00FD580C" w:rsidP="00D665F5">
      <w:pPr>
        <w:rPr>
          <w:sz w:val="22"/>
          <w:szCs w:val="22"/>
        </w:rPr>
      </w:pPr>
      <w:r w:rsidRPr="00FD58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580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580C" w:rsidRPr="00FD580C">
        <w:rPr>
          <w:b/>
          <w:sz w:val="22"/>
          <w:szCs w:val="22"/>
        </w:rPr>
        <w:t>DE-dzp.272-129/24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580C" w:rsidRPr="00FD580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D58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580C">
        <w:rPr>
          <w:b/>
          <w:sz w:val="22"/>
          <w:szCs w:val="22"/>
        </w:rPr>
        <w:t>Dostawa licencji SIEM (Security Information and Event Management) lub równoważnej, polegająca na rozszerzeniu i przedłużeniu na kolejne 36 miesięcy licencji do posiadanego przez Zamawiającego systemu SIEM-RSA Netwitness - DE-dzp.272-129/24  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580C" w:rsidRPr="00FD580C">
        <w:rPr>
          <w:sz w:val="22"/>
          <w:szCs w:val="22"/>
        </w:rPr>
        <w:t>26/04/2024</w:t>
      </w:r>
      <w:r w:rsidR="00FF4AB1" w:rsidRPr="00577BC6">
        <w:rPr>
          <w:sz w:val="22"/>
          <w:szCs w:val="22"/>
        </w:rPr>
        <w:t xml:space="preserve"> o godz. </w:t>
      </w:r>
      <w:r w:rsidR="00FD580C" w:rsidRPr="00FD580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580C" w:rsidRPr="00493F8C" w:rsidTr="00917FE1">
        <w:tc>
          <w:tcPr>
            <w:tcW w:w="993" w:type="dxa"/>
            <w:shd w:val="clear" w:color="auto" w:fill="auto"/>
            <w:vAlign w:val="center"/>
          </w:tcPr>
          <w:p w:rsidR="00FD580C" w:rsidRPr="00490DC0" w:rsidRDefault="00FD580C" w:rsidP="00917FE1">
            <w:pPr>
              <w:spacing w:before="120" w:after="120"/>
              <w:jc w:val="center"/>
            </w:pPr>
            <w:r w:rsidRPr="00FD580C">
              <w:t>1</w:t>
            </w:r>
          </w:p>
        </w:tc>
        <w:tc>
          <w:tcPr>
            <w:tcW w:w="5244" w:type="dxa"/>
            <w:shd w:val="clear" w:color="auto" w:fill="auto"/>
          </w:tcPr>
          <w:p w:rsidR="00FD580C" w:rsidRPr="00490DC0" w:rsidRDefault="00FD580C" w:rsidP="00917FE1">
            <w:pPr>
              <w:spacing w:before="40"/>
            </w:pPr>
            <w:r w:rsidRPr="00FD580C">
              <w:t>Safesqr Sp. z o.o.</w:t>
            </w:r>
          </w:p>
          <w:p w:rsidR="00FD580C" w:rsidRPr="00490DC0" w:rsidRDefault="00FD580C" w:rsidP="00917FE1">
            <w:r w:rsidRPr="00FD580C">
              <w:t>Kościuszki</w:t>
            </w:r>
            <w:r w:rsidRPr="00490DC0">
              <w:t xml:space="preserve"> </w:t>
            </w:r>
            <w:r w:rsidRPr="00FD580C">
              <w:t>65</w:t>
            </w:r>
            <w:r w:rsidRPr="00490DC0">
              <w:t xml:space="preserve"> </w:t>
            </w:r>
          </w:p>
          <w:p w:rsidR="00FD580C" w:rsidRPr="00490DC0" w:rsidRDefault="00FD580C" w:rsidP="00917FE1">
            <w:pPr>
              <w:spacing w:after="40"/>
              <w:jc w:val="both"/>
            </w:pPr>
            <w:r w:rsidRPr="00FD580C">
              <w:t>40-047</w:t>
            </w:r>
            <w:r w:rsidRPr="00490DC0">
              <w:t xml:space="preserve"> </w:t>
            </w:r>
            <w:r w:rsidRPr="00FD580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580C" w:rsidRPr="00490DC0" w:rsidRDefault="00FD580C" w:rsidP="00917FE1">
            <w:pPr>
              <w:spacing w:before="120" w:after="120"/>
              <w:jc w:val="both"/>
            </w:pPr>
            <w:r w:rsidRPr="00FD580C">
              <w:t>994 704.94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071" w:rsidRDefault="00C02071">
      <w:r>
        <w:separator/>
      </w:r>
    </w:p>
  </w:endnote>
  <w:endnote w:type="continuationSeparator" w:id="0">
    <w:p w:rsidR="00C02071" w:rsidRDefault="00C0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071" w:rsidRDefault="00C02071">
      <w:r>
        <w:separator/>
      </w:r>
    </w:p>
  </w:footnote>
  <w:footnote w:type="continuationSeparator" w:id="0">
    <w:p w:rsidR="00C02071" w:rsidRDefault="00C02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80C" w:rsidRDefault="00FD5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80C" w:rsidRDefault="00FD5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80C" w:rsidRDefault="00FD5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07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0207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580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C545D8-436E-4C89-AE70-152C561A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2024-04-26T10:12:00Z</dcterms:created>
  <dcterms:modified xsi:type="dcterms:W3CDTF">2024-04-26T10:12:00Z</dcterms:modified>
</cp:coreProperties>
</file>