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52FA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52FA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52FAA">
        <w:rPr>
          <w:sz w:val="22"/>
          <w:szCs w:val="22"/>
        </w:rPr>
        <w:t>2024-04-24</w:t>
      </w:r>
    </w:p>
    <w:p w:rsidR="00052FAA" w:rsidRPr="00052FAA" w:rsidRDefault="00052FAA" w:rsidP="00890B92">
      <w:pPr>
        <w:rPr>
          <w:b/>
          <w:bCs/>
          <w:sz w:val="22"/>
          <w:szCs w:val="22"/>
        </w:rPr>
      </w:pPr>
      <w:r w:rsidRPr="00052FAA">
        <w:rPr>
          <w:b/>
          <w:bCs/>
          <w:sz w:val="22"/>
          <w:szCs w:val="22"/>
        </w:rPr>
        <w:t>Akademia Górniczo - Hutnicza</w:t>
      </w:r>
    </w:p>
    <w:p w:rsidR="00052FAA" w:rsidRPr="00052FAA" w:rsidRDefault="00052FAA" w:rsidP="00890B92">
      <w:pPr>
        <w:rPr>
          <w:b/>
          <w:bCs/>
          <w:sz w:val="22"/>
          <w:szCs w:val="22"/>
        </w:rPr>
      </w:pPr>
      <w:r w:rsidRPr="00052FAA">
        <w:rPr>
          <w:b/>
          <w:bCs/>
          <w:sz w:val="22"/>
          <w:szCs w:val="22"/>
        </w:rPr>
        <w:t>im. Stanisława Staszica w Krakowie</w:t>
      </w:r>
    </w:p>
    <w:p w:rsidR="00890B92" w:rsidRPr="00D91931" w:rsidRDefault="00052FAA" w:rsidP="00890B92">
      <w:pPr>
        <w:rPr>
          <w:b/>
          <w:bCs/>
          <w:sz w:val="22"/>
          <w:szCs w:val="22"/>
        </w:rPr>
      </w:pPr>
      <w:r w:rsidRPr="00052FAA">
        <w:rPr>
          <w:b/>
          <w:bCs/>
          <w:sz w:val="22"/>
          <w:szCs w:val="22"/>
        </w:rPr>
        <w:t>Dział Zamówień Publicznych</w:t>
      </w:r>
    </w:p>
    <w:p w:rsidR="00890B92" w:rsidRPr="00BD5546" w:rsidRDefault="00052FAA" w:rsidP="00890B92">
      <w:pPr>
        <w:rPr>
          <w:sz w:val="22"/>
          <w:szCs w:val="22"/>
        </w:rPr>
      </w:pPr>
      <w:r w:rsidRPr="00052FA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52FAA">
        <w:rPr>
          <w:sz w:val="22"/>
          <w:szCs w:val="22"/>
        </w:rPr>
        <w:t>30</w:t>
      </w:r>
    </w:p>
    <w:p w:rsidR="00890B92" w:rsidRPr="00BD5546" w:rsidRDefault="00052FAA" w:rsidP="00890B92">
      <w:pPr>
        <w:rPr>
          <w:sz w:val="22"/>
          <w:szCs w:val="22"/>
        </w:rPr>
      </w:pPr>
      <w:r w:rsidRPr="00052FA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52FA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52FAA" w:rsidRPr="00052FAA">
        <w:rPr>
          <w:b/>
          <w:sz w:val="22"/>
          <w:szCs w:val="22"/>
        </w:rPr>
        <w:t>DE-dzp.272-164/24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52FAA" w:rsidRPr="00052FA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52FA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52FAA">
        <w:rPr>
          <w:b/>
          <w:sz w:val="22"/>
          <w:szCs w:val="22"/>
        </w:rPr>
        <w:t>dostawa 1 sztuki projektora dla WWNiG AGH- DE-dzp.164/24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52FAA" w:rsidP="00A80738">
      <w:pPr>
        <w:spacing w:before="120" w:after="120"/>
        <w:jc w:val="both"/>
        <w:rPr>
          <w:sz w:val="22"/>
          <w:szCs w:val="22"/>
        </w:rPr>
      </w:pPr>
      <w:r w:rsidRPr="00052FAA">
        <w:rPr>
          <w:b/>
          <w:sz w:val="22"/>
          <w:szCs w:val="22"/>
        </w:rPr>
        <w:t>6 600.00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8A0" w:rsidRDefault="000F18A0">
      <w:r>
        <w:separator/>
      </w:r>
    </w:p>
  </w:endnote>
  <w:endnote w:type="continuationSeparator" w:id="0">
    <w:p w:rsidR="000F18A0" w:rsidRDefault="000F1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8A0" w:rsidRDefault="000F18A0">
      <w:r>
        <w:separator/>
      </w:r>
    </w:p>
  </w:footnote>
  <w:footnote w:type="continuationSeparator" w:id="0">
    <w:p w:rsidR="000F18A0" w:rsidRDefault="000F1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FAA" w:rsidRDefault="00052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FAA" w:rsidRDefault="00052F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FAA" w:rsidRDefault="00052F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8A0"/>
    <w:rsid w:val="00007727"/>
    <w:rsid w:val="00017720"/>
    <w:rsid w:val="00027748"/>
    <w:rsid w:val="00035488"/>
    <w:rsid w:val="00052FAA"/>
    <w:rsid w:val="000D7F25"/>
    <w:rsid w:val="000E00E5"/>
    <w:rsid w:val="000F18A0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520D1F-5733-4FF7-9016-7E7D2FE9C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2024-04-24T06:38:00Z</dcterms:created>
  <dcterms:modified xsi:type="dcterms:W3CDTF">2024-04-24T06:38:00Z</dcterms:modified>
</cp:coreProperties>
</file>