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F0B03" w:rsidRPr="009F0B0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D345AE">
      <w:pPr>
        <w:spacing w:after="0" w:line="240" w:lineRule="auto"/>
        <w:ind w:right="5528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r w:rsidR="00D345AE">
        <w:rPr>
          <w:rFonts w:eastAsia="Times New Roman" w:cs="Calibri"/>
          <w:i/>
          <w:sz w:val="20"/>
          <w:lang w:eastAsia="pl-PL"/>
        </w:rPr>
        <w:t>s</w:t>
      </w:r>
      <w:r w:rsidRPr="0063626E">
        <w:rPr>
          <w:rFonts w:eastAsia="Times New Roman" w:cs="Calibri"/>
          <w:i/>
          <w:sz w:val="20"/>
          <w:lang w:eastAsia="pl-PL"/>
        </w:rPr>
        <w:t>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E42590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42590" w:rsidRPr="00E42590">
        <w:rPr>
          <w:rFonts w:eastAsia="Times New Roman" w:cs="Calibri"/>
          <w:b/>
          <w:lang w:eastAsia="pl-PL"/>
        </w:rPr>
        <w:t xml:space="preserve">dostawa 1 sztuki projektora dla </w:t>
      </w:r>
      <w:proofErr w:type="spellStart"/>
      <w:r w:rsidR="00E42590" w:rsidRPr="00E42590">
        <w:rPr>
          <w:rFonts w:eastAsia="Times New Roman" w:cs="Calibri"/>
          <w:b/>
          <w:lang w:eastAsia="pl-PL"/>
        </w:rPr>
        <w:t>WWNiG</w:t>
      </w:r>
      <w:proofErr w:type="spellEnd"/>
      <w:r w:rsidR="00E42590" w:rsidRPr="00E42590">
        <w:rPr>
          <w:rFonts w:eastAsia="Times New Roman" w:cs="Calibri"/>
          <w:b/>
          <w:lang w:eastAsia="pl-PL"/>
        </w:rPr>
        <w:t xml:space="preserve"> - DE-dzp.272-164/24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D345AE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D345AE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1B02" w:rsidRDefault="000C1B02" w:rsidP="0038231F">
      <w:pPr>
        <w:spacing w:after="0" w:line="240" w:lineRule="auto"/>
      </w:pPr>
      <w:r>
        <w:separator/>
      </w:r>
    </w:p>
  </w:endnote>
  <w:endnote w:type="continuationSeparator" w:id="0">
    <w:p w:rsidR="000C1B02" w:rsidRDefault="000C1B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B03" w:rsidRDefault="009F0B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B03" w:rsidRDefault="009F0B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1B02" w:rsidRDefault="000C1B02" w:rsidP="0038231F">
      <w:pPr>
        <w:spacing w:after="0" w:line="240" w:lineRule="auto"/>
      </w:pPr>
      <w:r>
        <w:separator/>
      </w:r>
    </w:p>
  </w:footnote>
  <w:footnote w:type="continuationSeparator" w:id="0">
    <w:p w:rsidR="000C1B02" w:rsidRDefault="000C1B02" w:rsidP="0038231F">
      <w:pPr>
        <w:spacing w:after="0" w:line="240" w:lineRule="auto"/>
      </w:pPr>
      <w:r>
        <w:continuationSeparator/>
      </w:r>
    </w:p>
  </w:footnote>
  <w:footnote w:id="1">
    <w:p w:rsidR="008F3D36" w:rsidRPr="00D345AE" w:rsidRDefault="008F3D36" w:rsidP="008F3D36">
      <w:pPr>
        <w:pStyle w:val="Tekstprzypisudolnego"/>
        <w:rPr>
          <w:i/>
          <w:sz w:val="16"/>
          <w:szCs w:val="16"/>
        </w:rPr>
      </w:pPr>
      <w:r w:rsidRPr="00D345AE">
        <w:rPr>
          <w:rStyle w:val="Odwoanieprzypisudolnego"/>
          <w:i/>
          <w:sz w:val="16"/>
          <w:szCs w:val="16"/>
        </w:rPr>
        <w:footnoteRef/>
      </w:r>
      <w:r w:rsidRPr="00D345AE">
        <w:rPr>
          <w:i/>
          <w:sz w:val="16"/>
          <w:szCs w:val="16"/>
        </w:rPr>
        <w:t xml:space="preserve"> </w:t>
      </w:r>
      <w:r w:rsidRPr="00D345AE">
        <w:rPr>
          <w:rFonts w:ascii="Tahoma" w:hAnsi="Tahoma" w:cs="Tahoma"/>
          <w:i/>
          <w:sz w:val="16"/>
          <w:szCs w:val="16"/>
        </w:rPr>
        <w:t>Należy podać mającą zastosowanie podstawę wykluczenia spośród wymienionych w 108 ust. 1 pkt 1, 2 i 5 lub art. 109 ust 1</w:t>
      </w:r>
      <w:r w:rsidR="00E42590">
        <w:rPr>
          <w:rFonts w:ascii="Tahoma" w:hAnsi="Tahoma" w:cs="Tahoma"/>
          <w:i/>
          <w:sz w:val="16"/>
          <w:szCs w:val="16"/>
        </w:rPr>
        <w:t xml:space="preserve"> </w:t>
      </w:r>
      <w:bookmarkStart w:id="0" w:name="_GoBack"/>
      <w:bookmarkEnd w:id="0"/>
      <w:r w:rsidRPr="00D345AE">
        <w:rPr>
          <w:rFonts w:ascii="Tahoma" w:hAnsi="Tahoma" w:cs="Tahoma"/>
          <w:i/>
          <w:sz w:val="16"/>
          <w:szCs w:val="16"/>
        </w:rPr>
        <w:t xml:space="preserve">pkt 4, pkt 5, pkt 6, pkt 7, pkt 8, pkt 9 i pkt 10 ustawy </w:t>
      </w:r>
      <w:proofErr w:type="spellStart"/>
      <w:r w:rsidRPr="00D345AE">
        <w:rPr>
          <w:rFonts w:ascii="Tahoma" w:hAnsi="Tahoma" w:cs="Tahoma"/>
          <w:i/>
          <w:sz w:val="16"/>
          <w:szCs w:val="16"/>
        </w:rPr>
        <w:t>Pzp</w:t>
      </w:r>
      <w:proofErr w:type="spellEnd"/>
      <w:r w:rsidRPr="00D345AE">
        <w:rPr>
          <w:rFonts w:ascii="Tahoma" w:hAnsi="Tahoma" w:cs="Tahoma"/>
          <w:i/>
          <w:sz w:val="16"/>
          <w:szCs w:val="16"/>
        </w:rPr>
        <w:t>.</w:t>
      </w:r>
    </w:p>
  </w:footnote>
  <w:footnote w:id="2">
    <w:p w:rsidR="008F3D36" w:rsidRPr="00D345AE" w:rsidRDefault="008F3D36" w:rsidP="008F3D36">
      <w:pPr>
        <w:pStyle w:val="Tekstprzypisudolnego"/>
        <w:rPr>
          <w:rFonts w:ascii="Tahoma" w:hAnsi="Tahoma" w:cs="Tahoma"/>
          <w:i/>
          <w:sz w:val="16"/>
          <w:szCs w:val="16"/>
        </w:rPr>
      </w:pPr>
      <w:r w:rsidRPr="00D345AE">
        <w:rPr>
          <w:rStyle w:val="Odwoanieprzypisudolnego"/>
          <w:rFonts w:ascii="Tahoma" w:hAnsi="Tahoma" w:cs="Tahoma"/>
          <w:i/>
          <w:sz w:val="16"/>
          <w:szCs w:val="16"/>
        </w:rPr>
        <w:footnoteRef/>
      </w:r>
      <w:r w:rsidRPr="00D345AE">
        <w:rPr>
          <w:rFonts w:ascii="Tahoma" w:hAnsi="Tahoma" w:cs="Tahoma"/>
          <w:i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B03" w:rsidRDefault="009F0B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B03" w:rsidRDefault="009F0B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B03" w:rsidRDefault="009F0B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EC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7344"/>
    <w:rsid w:val="004C4854"/>
    <w:rsid w:val="004D7E48"/>
    <w:rsid w:val="004F23F7"/>
    <w:rsid w:val="004F40EF"/>
    <w:rsid w:val="005103B9"/>
    <w:rsid w:val="00520174"/>
    <w:rsid w:val="005220FC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27EC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0B0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5AE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2590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2CF05"/>
  <w15:chartTrackingRefBased/>
  <w15:docId w15:val="{C37ADC0E-4163-4798-8D1E-8B8F3EF4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1BB06-EDBC-4FDA-944A-49BF359D9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Anna Trybus</cp:lastModifiedBy>
  <cp:revision>3</cp:revision>
  <cp:lastPrinted>2016-07-26T10:32:00Z</cp:lastPrinted>
  <dcterms:created xsi:type="dcterms:W3CDTF">2024-04-05T08:59:00Z</dcterms:created>
  <dcterms:modified xsi:type="dcterms:W3CDTF">2024-04-09T08:33:00Z</dcterms:modified>
</cp:coreProperties>
</file>