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7362E7" w14:textId="77777777" w:rsidR="00E109FD" w:rsidRPr="005F26EC" w:rsidRDefault="004E2802">
      <w:pPr>
        <w:jc w:val="right"/>
        <w:rPr>
          <w:sz w:val="22"/>
          <w:szCs w:val="22"/>
          <w:lang w:val="pl-PL"/>
        </w:rPr>
      </w:pPr>
      <w:r w:rsidRPr="005F26EC">
        <w:rPr>
          <w:b/>
          <w:sz w:val="22"/>
          <w:szCs w:val="22"/>
          <w:lang w:val="pl-PL"/>
        </w:rPr>
        <w:t>Załącznik nr 3</w:t>
      </w:r>
    </w:p>
    <w:p w14:paraId="75A61A39" w14:textId="3803AA27" w:rsidR="00E109FD" w:rsidRPr="005F26EC" w:rsidRDefault="004D3BD2">
      <w:pPr>
        <w:jc w:val="center"/>
        <w:rPr>
          <w:sz w:val="22"/>
          <w:szCs w:val="22"/>
          <w:lang w:val="pl-PL"/>
        </w:rPr>
      </w:pPr>
      <w:r w:rsidRPr="004D3BD2">
        <w:rPr>
          <w:b/>
          <w:color w:val="FF0000"/>
          <w:sz w:val="22"/>
          <w:szCs w:val="22"/>
          <w:lang w:val="pl-PL"/>
        </w:rPr>
        <w:t xml:space="preserve">NOWY </w:t>
      </w:r>
      <w:r w:rsidR="004E2802" w:rsidRPr="005F26EC">
        <w:rPr>
          <w:b/>
          <w:sz w:val="22"/>
          <w:szCs w:val="22"/>
          <w:lang w:val="pl-PL"/>
        </w:rPr>
        <w:t>WZÓR UMOWY</w:t>
      </w:r>
    </w:p>
    <w:p w14:paraId="0048E28A" w14:textId="77777777" w:rsidR="00E109FD" w:rsidRPr="005F26EC" w:rsidRDefault="004E2802">
      <w:pPr>
        <w:jc w:val="center"/>
        <w:rPr>
          <w:sz w:val="22"/>
          <w:szCs w:val="22"/>
          <w:lang w:val="pl-PL"/>
        </w:rPr>
      </w:pPr>
      <w:r w:rsidRPr="005F26EC">
        <w:rPr>
          <w:b/>
          <w:sz w:val="22"/>
          <w:szCs w:val="22"/>
          <w:lang w:val="pl-PL"/>
        </w:rPr>
        <w:t xml:space="preserve">Ostateczna treść umowy może ulec zmianie w zakresie nie zmieniającym istotnych postanowień wzoru umowy i SWZ. </w:t>
      </w:r>
    </w:p>
    <w:p w14:paraId="072775EB" w14:textId="77777777" w:rsidR="00E109FD" w:rsidRPr="005F26EC" w:rsidRDefault="00E109FD">
      <w:pPr>
        <w:jc w:val="center"/>
        <w:rPr>
          <w:b/>
          <w:sz w:val="22"/>
          <w:szCs w:val="22"/>
          <w:lang w:val="pl-PL"/>
        </w:rPr>
      </w:pPr>
    </w:p>
    <w:p w14:paraId="0FE36B2D"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 xml:space="preserve">Zawarta w </w:t>
      </w:r>
      <w:proofErr w:type="spellStart"/>
      <w:r w:rsidRPr="005F26EC">
        <w:rPr>
          <w:rFonts w:ascii="Times New Roman" w:hAnsi="Times New Roman"/>
          <w:sz w:val="22"/>
          <w:szCs w:val="22"/>
        </w:rPr>
        <w:t>w</w:t>
      </w:r>
      <w:proofErr w:type="spellEnd"/>
      <w:r w:rsidRPr="005F26EC">
        <w:rPr>
          <w:rFonts w:ascii="Times New Roman" w:hAnsi="Times New Roman"/>
          <w:sz w:val="22"/>
          <w:szCs w:val="22"/>
        </w:rPr>
        <w:t xml:space="preserve"> Krakowie w wyniku przeprowadzonego postępowania o zamówienie publiczne w trybie podstawowym bez negocjacji pomiędzy:</w:t>
      </w:r>
    </w:p>
    <w:p w14:paraId="2293650C" w14:textId="77777777" w:rsidR="00E109FD" w:rsidRPr="005F26EC" w:rsidRDefault="00E109FD">
      <w:pPr>
        <w:pStyle w:val="Tekstpodstawowy"/>
        <w:spacing w:line="240" w:lineRule="auto"/>
        <w:ind w:right="-47"/>
        <w:jc w:val="both"/>
        <w:rPr>
          <w:rFonts w:ascii="Times New Roman" w:hAnsi="Times New Roman"/>
          <w:b/>
          <w:sz w:val="22"/>
          <w:szCs w:val="22"/>
        </w:rPr>
      </w:pPr>
    </w:p>
    <w:p w14:paraId="0B98416F"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b/>
          <w:sz w:val="22"/>
          <w:szCs w:val="22"/>
        </w:rPr>
        <w:t xml:space="preserve">Akademią Górniczo-Hutniczą im. Stanisława Staszica w Krakowie al. Mickiewicza 30, </w:t>
      </w:r>
    </w:p>
    <w:p w14:paraId="6B1306C4" w14:textId="77777777" w:rsid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b/>
          <w:sz w:val="22"/>
          <w:szCs w:val="22"/>
        </w:rPr>
        <w:t>30-059 Kraków,</w:t>
      </w:r>
      <w:r w:rsidR="005F26EC">
        <w:rPr>
          <w:rFonts w:ascii="Times New Roman" w:hAnsi="Times New Roman"/>
          <w:sz w:val="22"/>
          <w:szCs w:val="22"/>
        </w:rPr>
        <w:t xml:space="preserve"> Miasteczko Studenckie,</w:t>
      </w:r>
    </w:p>
    <w:p w14:paraId="53F781AE"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reprezentowaną przez:</w:t>
      </w:r>
    </w:p>
    <w:p w14:paraId="5936C4CE" w14:textId="77777777" w:rsidR="00E109FD" w:rsidRPr="005F26EC" w:rsidRDefault="005F26EC">
      <w:pPr>
        <w:pStyle w:val="Tekstpodstawowy"/>
        <w:spacing w:line="240" w:lineRule="auto"/>
        <w:ind w:right="-47"/>
        <w:jc w:val="both"/>
        <w:rPr>
          <w:rFonts w:ascii="Times New Roman" w:hAnsi="Times New Roman"/>
          <w:sz w:val="22"/>
          <w:szCs w:val="22"/>
        </w:rPr>
      </w:pPr>
      <w:r>
        <w:rPr>
          <w:rFonts w:ascii="Times New Roman" w:hAnsi="Times New Roman"/>
          <w:sz w:val="22"/>
          <w:szCs w:val="22"/>
        </w:rPr>
        <w:t>Dyrektora Miasteczka Studenckiego AGH…………….</w:t>
      </w:r>
    </w:p>
    <w:p w14:paraId="2528EF73"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zwaną dalej KUPUJĄCYM</w:t>
      </w:r>
    </w:p>
    <w:p w14:paraId="2E76D5BC"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 xml:space="preserve">a </w:t>
      </w:r>
    </w:p>
    <w:p w14:paraId="1FF267AA"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t>
      </w:r>
    </w:p>
    <w:p w14:paraId="317F9A7C"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i/>
          <w:sz w:val="22"/>
          <w:szCs w:val="22"/>
        </w:rPr>
        <w:t xml:space="preserve">(nazwa i siedziba przedsiębiorcy oraz jego adres). </w:t>
      </w:r>
    </w:p>
    <w:p w14:paraId="07564398"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reprezentowanym przez:</w:t>
      </w:r>
    </w:p>
    <w:p w14:paraId="136BC8B5"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t>
      </w:r>
    </w:p>
    <w:p w14:paraId="28FF7ADB"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zwanym dalej SPRZEDAWCĄ</w:t>
      </w:r>
    </w:p>
    <w:p w14:paraId="6C18F8C0" w14:textId="77777777" w:rsidR="00E109FD" w:rsidRPr="005F26EC" w:rsidRDefault="00E109FD">
      <w:pPr>
        <w:pStyle w:val="Tekstpodstawowy"/>
        <w:spacing w:line="240" w:lineRule="auto"/>
        <w:ind w:right="-47"/>
        <w:jc w:val="center"/>
        <w:rPr>
          <w:rFonts w:ascii="Times New Roman" w:hAnsi="Times New Roman"/>
          <w:sz w:val="22"/>
          <w:szCs w:val="22"/>
        </w:rPr>
      </w:pPr>
    </w:p>
    <w:p w14:paraId="150BCBBF" w14:textId="77777777" w:rsidR="00E109FD" w:rsidRPr="005F26EC" w:rsidRDefault="004E2802">
      <w:pPr>
        <w:pStyle w:val="Tekstpodstawowy"/>
        <w:spacing w:line="240" w:lineRule="auto"/>
        <w:ind w:right="-47"/>
        <w:jc w:val="center"/>
        <w:rPr>
          <w:rFonts w:ascii="Times New Roman" w:hAnsi="Times New Roman"/>
          <w:b/>
          <w:bCs/>
          <w:sz w:val="22"/>
          <w:szCs w:val="22"/>
        </w:rPr>
      </w:pPr>
      <w:r w:rsidRPr="005F26EC">
        <w:rPr>
          <w:rFonts w:ascii="Times New Roman" w:hAnsi="Times New Roman"/>
          <w:b/>
          <w:bCs/>
          <w:sz w:val="22"/>
          <w:szCs w:val="22"/>
        </w:rPr>
        <w:t>§ 1</w:t>
      </w:r>
    </w:p>
    <w:p w14:paraId="00942ABE" w14:textId="77777777" w:rsidR="00E109FD" w:rsidRPr="005F26EC" w:rsidRDefault="004E2802" w:rsidP="004E2802">
      <w:pPr>
        <w:pStyle w:val="Tekstpodstawowy"/>
        <w:numPr>
          <w:ilvl w:val="0"/>
          <w:numId w:val="12"/>
        </w:numPr>
        <w:tabs>
          <w:tab w:val="left" w:pos="285"/>
        </w:tabs>
        <w:spacing w:line="240" w:lineRule="auto"/>
        <w:ind w:left="284" w:right="-57" w:hanging="284"/>
        <w:jc w:val="both"/>
        <w:rPr>
          <w:rFonts w:ascii="Times New Roman" w:hAnsi="Times New Roman"/>
          <w:sz w:val="22"/>
          <w:szCs w:val="22"/>
        </w:rPr>
      </w:pPr>
      <w:r w:rsidRPr="005F26EC">
        <w:rPr>
          <w:rFonts w:ascii="Times New Roman" w:hAnsi="Times New Roman"/>
          <w:sz w:val="22"/>
          <w:szCs w:val="22"/>
        </w:rPr>
        <w:t xml:space="preserve">Przedmiotem niniejszej umowy jest sprzedaż i </w:t>
      </w:r>
      <w:r w:rsidRPr="005F26EC">
        <w:rPr>
          <w:rFonts w:ascii="Times New Roman" w:hAnsi="Times New Roman"/>
          <w:b/>
          <w:bCs/>
          <w:sz w:val="22"/>
          <w:szCs w:val="22"/>
        </w:rPr>
        <w:t>dostawa materiałów budowlanych i remontowych (zadanie częściowe nr 1) oraz materiałów stolarskich (zadanie częściowe nr 2) niezbędnych dla zapewnienia prawidłowego funkcjonowania Miasteczka Studenckiego AGH w Krakowie</w:t>
      </w:r>
      <w:r w:rsidRPr="005F26EC">
        <w:rPr>
          <w:rFonts w:ascii="Times New Roman" w:hAnsi="Times New Roman"/>
          <w:sz w:val="22"/>
          <w:szCs w:val="22"/>
        </w:rPr>
        <w:t>.</w:t>
      </w:r>
    </w:p>
    <w:p w14:paraId="4F387205" w14:textId="77777777" w:rsidR="00E109FD" w:rsidRPr="005F26EC" w:rsidRDefault="004E2802" w:rsidP="004E2802">
      <w:pPr>
        <w:pStyle w:val="Tekstpodstawowy"/>
        <w:numPr>
          <w:ilvl w:val="0"/>
          <w:numId w:val="13"/>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Szczegółowa specyfikacja przedmiotu zamówienia jest określona w załączniku nr 1 (dalej: „</w:t>
      </w:r>
      <w:r w:rsidR="005F26EC">
        <w:rPr>
          <w:rFonts w:ascii="Times New Roman" w:hAnsi="Times New Roman"/>
          <w:sz w:val="22"/>
          <w:szCs w:val="22"/>
        </w:rPr>
        <w:t>Towary</w:t>
      </w:r>
      <w:r w:rsidRPr="005F26EC">
        <w:rPr>
          <w:rFonts w:ascii="Times New Roman" w:hAnsi="Times New Roman"/>
          <w:sz w:val="22"/>
          <w:szCs w:val="22"/>
        </w:rPr>
        <w:t>”), który stanowi integralną część niniejszej umowy.</w:t>
      </w:r>
    </w:p>
    <w:p w14:paraId="437B1018" w14:textId="77777777" w:rsidR="00E109FD" w:rsidRPr="005F26EC" w:rsidRDefault="004E2802" w:rsidP="004E2802">
      <w:pPr>
        <w:pStyle w:val="Tekstpodstawowy"/>
        <w:numPr>
          <w:ilvl w:val="0"/>
          <w:numId w:val="14"/>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Dostawy </w:t>
      </w:r>
      <w:r w:rsidR="005F26EC">
        <w:rPr>
          <w:rFonts w:ascii="Times New Roman" w:hAnsi="Times New Roman"/>
          <w:sz w:val="22"/>
          <w:szCs w:val="22"/>
        </w:rPr>
        <w:t>Towarów</w:t>
      </w:r>
      <w:r w:rsidRPr="005F26EC">
        <w:rPr>
          <w:rFonts w:ascii="Times New Roman" w:hAnsi="Times New Roman"/>
          <w:sz w:val="22"/>
          <w:szCs w:val="22"/>
        </w:rPr>
        <w:t xml:space="preserve"> następować będą w częściach.</w:t>
      </w:r>
    </w:p>
    <w:p w14:paraId="63254BB2" w14:textId="77777777" w:rsidR="00E109FD" w:rsidRPr="005F26EC" w:rsidRDefault="004E2802" w:rsidP="004E2802">
      <w:pPr>
        <w:pStyle w:val="Tekstpodstawowy"/>
        <w:numPr>
          <w:ilvl w:val="0"/>
          <w:numId w:val="15"/>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Na każdorazowe zamówienie Kupującego Sprzedawca zobowiązuje się dostarczyć zamówione </w:t>
      </w:r>
      <w:r w:rsidR="005F26EC">
        <w:rPr>
          <w:rFonts w:ascii="Times New Roman" w:hAnsi="Times New Roman"/>
          <w:sz w:val="22"/>
          <w:szCs w:val="22"/>
        </w:rPr>
        <w:t>Towary</w:t>
      </w:r>
      <w:r w:rsidRPr="005F26EC">
        <w:rPr>
          <w:rFonts w:ascii="Times New Roman" w:hAnsi="Times New Roman"/>
          <w:sz w:val="22"/>
          <w:szCs w:val="22"/>
        </w:rPr>
        <w:t xml:space="preserve"> do miejsca na terenie Miasteczka Studenckiego AGH, wskazanego przez Kupującego w zamówieniu.</w:t>
      </w:r>
    </w:p>
    <w:p w14:paraId="28D5E9D8" w14:textId="77777777" w:rsidR="00E109FD" w:rsidRPr="005F26EC" w:rsidRDefault="004E2802" w:rsidP="004E2802">
      <w:pPr>
        <w:pStyle w:val="Tekstpodstawowy"/>
        <w:numPr>
          <w:ilvl w:val="0"/>
          <w:numId w:val="16"/>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Wielkości poszczególnych zamówień cząstkowych określane będą przez Kupującego poprzez złożenie zamówień cząstkowych i przesłanie ich faksem, e-mailem lub zgłoszenie telefonicznie Sprzedawcy na numery faksu i telefonu lub adresy e-mail podane w § 8 ust. 8 Umowy. Sprzedawca każdorazowo potwierdzi pisemnie otrzymanie zamówienia od Kupującego.</w:t>
      </w:r>
    </w:p>
    <w:p w14:paraId="3178D8D0" w14:textId="77777777" w:rsidR="00E109FD" w:rsidRPr="005F26EC" w:rsidRDefault="004E2802" w:rsidP="004E2802">
      <w:pPr>
        <w:pStyle w:val="Tekstpodstawowy"/>
        <w:numPr>
          <w:ilvl w:val="0"/>
          <w:numId w:val="17"/>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Szczegółowa specyfikacja </w:t>
      </w:r>
      <w:r w:rsidR="005F26EC">
        <w:rPr>
          <w:rFonts w:ascii="Times New Roman" w:hAnsi="Times New Roman"/>
          <w:sz w:val="22"/>
          <w:szCs w:val="22"/>
        </w:rPr>
        <w:t>Towarów</w:t>
      </w:r>
      <w:r w:rsidRPr="005F26EC">
        <w:rPr>
          <w:rFonts w:ascii="Times New Roman" w:hAnsi="Times New Roman"/>
          <w:sz w:val="22"/>
          <w:szCs w:val="22"/>
        </w:rPr>
        <w:t xml:space="preserve"> jest określona w załączniku nr 1, który stanowi integralną część Umowy.</w:t>
      </w:r>
    </w:p>
    <w:p w14:paraId="04227922" w14:textId="77777777" w:rsidR="00E109FD" w:rsidRPr="005F26EC" w:rsidRDefault="004E2802" w:rsidP="004E2802">
      <w:pPr>
        <w:pStyle w:val="Tekstpodstawowy"/>
        <w:numPr>
          <w:ilvl w:val="0"/>
          <w:numId w:val="18"/>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 xml:space="preserve">Sprzedawca zobowiązuje się dostarczyć przedmiot zamówienia, o którym mowa w pkt. 1) sukcesywnie w terminie </w:t>
      </w:r>
      <w:r w:rsidRPr="005F26EC">
        <w:rPr>
          <w:rFonts w:ascii="Times New Roman" w:hAnsi="Times New Roman"/>
          <w:b/>
          <w:sz w:val="22"/>
          <w:szCs w:val="22"/>
        </w:rPr>
        <w:t>do 24 miesięcy</w:t>
      </w:r>
      <w:r w:rsidRPr="005F26EC">
        <w:rPr>
          <w:rFonts w:ascii="Times New Roman" w:hAnsi="Times New Roman"/>
          <w:sz w:val="22"/>
          <w:szCs w:val="22"/>
        </w:rPr>
        <w:t xml:space="preserve"> od daty podpisania niniejszej umowy tj. od dnia ……………… roku do dnia ……………………… roku.</w:t>
      </w:r>
    </w:p>
    <w:p w14:paraId="398DD176" w14:textId="77777777" w:rsidR="00E109FD" w:rsidRPr="005F26EC" w:rsidRDefault="004E2802" w:rsidP="004E2802">
      <w:pPr>
        <w:pStyle w:val="Tekstpodstawowy"/>
        <w:numPr>
          <w:ilvl w:val="0"/>
          <w:numId w:val="19"/>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Umowa wygasa przed upływem okresu czasu jej trwania z dniem wyczerpania środków, o których mowa w § 3 ust. 3 Umowy.</w:t>
      </w:r>
    </w:p>
    <w:p w14:paraId="10A979FB" w14:textId="77777777" w:rsidR="00E109FD" w:rsidRPr="005F26EC" w:rsidRDefault="004E2802" w:rsidP="004E2802">
      <w:pPr>
        <w:pStyle w:val="Tekstpodstawowy"/>
        <w:numPr>
          <w:ilvl w:val="0"/>
          <w:numId w:val="20"/>
        </w:numPr>
        <w:tabs>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Jeżeli w trakcie trwania Umowy wartość zleconych dostaw nie wyczerpie wartości określonej w § 3 ust. 3 Umowy, Sprzedawcy nie przysługują z tego powodu żadne roszczenia względem Kupującego z zastrzeżeniem zapisu § 3, ust. 4 Umowy.</w:t>
      </w:r>
    </w:p>
    <w:p w14:paraId="50B94B0E" w14:textId="77777777" w:rsidR="00E109FD" w:rsidRPr="005F26EC" w:rsidRDefault="004E2802" w:rsidP="004E2802">
      <w:pPr>
        <w:pStyle w:val="Tekstpodstawowy"/>
        <w:numPr>
          <w:ilvl w:val="0"/>
          <w:numId w:val="21"/>
        </w:numPr>
        <w:tabs>
          <w:tab w:val="left" w:pos="360"/>
        </w:tabs>
        <w:spacing w:line="240" w:lineRule="auto"/>
        <w:ind w:left="360" w:right="-47"/>
        <w:jc w:val="both"/>
        <w:rPr>
          <w:rFonts w:ascii="Times New Roman" w:hAnsi="Times New Roman"/>
          <w:sz w:val="22"/>
          <w:szCs w:val="22"/>
        </w:rPr>
      </w:pPr>
      <w:r w:rsidRPr="005F26EC">
        <w:rPr>
          <w:rFonts w:ascii="Times New Roman" w:hAnsi="Times New Roman"/>
          <w:sz w:val="22"/>
          <w:szCs w:val="22"/>
        </w:rPr>
        <w:t xml:space="preserve">Sprzedawca będzie realizował dostawy </w:t>
      </w:r>
      <w:r w:rsidR="005F26EC">
        <w:rPr>
          <w:rFonts w:ascii="Times New Roman" w:hAnsi="Times New Roman"/>
          <w:sz w:val="22"/>
          <w:szCs w:val="22"/>
        </w:rPr>
        <w:t>Towarów</w:t>
      </w:r>
      <w:r w:rsidRPr="005F26EC">
        <w:rPr>
          <w:rFonts w:ascii="Times New Roman" w:hAnsi="Times New Roman"/>
          <w:sz w:val="22"/>
          <w:szCs w:val="22"/>
        </w:rPr>
        <w:t xml:space="preserve"> zamówionych przez Kupującego w czasie nieprzekraczającym </w:t>
      </w:r>
      <w:r w:rsidR="00F10BDE" w:rsidRPr="005F26EC">
        <w:rPr>
          <w:rFonts w:ascii="Times New Roman" w:hAnsi="Times New Roman"/>
          <w:sz w:val="22"/>
          <w:szCs w:val="22"/>
        </w:rPr>
        <w:t>……</w:t>
      </w:r>
      <w:r w:rsidRPr="005F26EC">
        <w:rPr>
          <w:rFonts w:ascii="Times New Roman" w:hAnsi="Times New Roman"/>
          <w:sz w:val="22"/>
          <w:szCs w:val="22"/>
        </w:rPr>
        <w:t xml:space="preserve"> dni od momentu złożenia zamówienia w sposób przewidziany w ust. </w:t>
      </w:r>
      <w:r w:rsidR="005F26EC">
        <w:rPr>
          <w:rFonts w:ascii="Times New Roman" w:hAnsi="Times New Roman"/>
          <w:sz w:val="22"/>
          <w:szCs w:val="22"/>
        </w:rPr>
        <w:t>5</w:t>
      </w:r>
      <w:r w:rsidR="00EA1AE9">
        <w:rPr>
          <w:rFonts w:ascii="Times New Roman" w:hAnsi="Times New Roman"/>
          <w:sz w:val="22"/>
          <w:szCs w:val="22"/>
        </w:rPr>
        <w:t>.</w:t>
      </w:r>
    </w:p>
    <w:p w14:paraId="6F812CC1" w14:textId="77777777" w:rsidR="00E109FD" w:rsidRPr="005F26EC" w:rsidRDefault="00E109FD">
      <w:pPr>
        <w:pStyle w:val="Tekstpodstawowy"/>
        <w:spacing w:line="240" w:lineRule="auto"/>
        <w:jc w:val="center"/>
        <w:rPr>
          <w:rFonts w:ascii="Times New Roman" w:hAnsi="Times New Roman"/>
          <w:sz w:val="22"/>
          <w:szCs w:val="22"/>
        </w:rPr>
      </w:pPr>
    </w:p>
    <w:p w14:paraId="499ECBB1" w14:textId="77777777"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2</w:t>
      </w:r>
    </w:p>
    <w:p w14:paraId="6BF92E93" w14:textId="77777777" w:rsidR="00E109FD" w:rsidRPr="005F26EC" w:rsidRDefault="004E2802" w:rsidP="004E2802">
      <w:pPr>
        <w:pStyle w:val="Tekstpodstawowy"/>
        <w:widowControl w:val="0"/>
        <w:numPr>
          <w:ilvl w:val="0"/>
          <w:numId w:val="22"/>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Sprzedawca zobowiązany będzie do dostarczania Kupującemu okresowego raportu (co najmniej raz na kwartał) o ilości, rodzaju i kwocie dostaw zrealizowanych dla Kupującego od początku obowiązywania Umowy.</w:t>
      </w:r>
    </w:p>
    <w:p w14:paraId="517C9F1C" w14:textId="77777777" w:rsidR="00E109FD" w:rsidRPr="005F26EC" w:rsidRDefault="004E2802" w:rsidP="004E2802">
      <w:pPr>
        <w:pStyle w:val="Tekstpodstawowy"/>
        <w:widowControl w:val="0"/>
        <w:numPr>
          <w:ilvl w:val="0"/>
          <w:numId w:val="23"/>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Wydanie </w:t>
      </w:r>
      <w:r w:rsidR="005F26EC">
        <w:rPr>
          <w:rFonts w:ascii="Times New Roman" w:hAnsi="Times New Roman"/>
          <w:sz w:val="22"/>
          <w:szCs w:val="22"/>
        </w:rPr>
        <w:t>Towarów</w:t>
      </w:r>
      <w:r w:rsidRPr="005F26EC">
        <w:rPr>
          <w:rFonts w:ascii="Times New Roman" w:hAnsi="Times New Roman"/>
          <w:sz w:val="22"/>
          <w:szCs w:val="22"/>
        </w:rPr>
        <w:t xml:space="preserve"> Kupującemu winno nastąpić w miejscu wskazanym w § 1 ust. 1 Umowy w godzinach uzgodnionych z Kupującym.</w:t>
      </w:r>
    </w:p>
    <w:p w14:paraId="34F0C99E" w14:textId="77777777" w:rsidR="00E109FD" w:rsidRPr="005F26EC" w:rsidRDefault="004E2802" w:rsidP="004E2802">
      <w:pPr>
        <w:pStyle w:val="Tekstpodstawowy"/>
        <w:widowControl w:val="0"/>
        <w:numPr>
          <w:ilvl w:val="0"/>
          <w:numId w:val="24"/>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Termin dostarczenia zamówionych </w:t>
      </w:r>
      <w:r w:rsidR="005F26EC">
        <w:rPr>
          <w:rFonts w:ascii="Times New Roman" w:hAnsi="Times New Roman"/>
          <w:sz w:val="22"/>
          <w:szCs w:val="22"/>
        </w:rPr>
        <w:t>Towarów</w:t>
      </w:r>
      <w:r w:rsidRPr="005F26EC">
        <w:rPr>
          <w:rFonts w:ascii="Times New Roman" w:hAnsi="Times New Roman"/>
          <w:sz w:val="22"/>
          <w:szCs w:val="22"/>
        </w:rPr>
        <w:t xml:space="preserve"> uznaje się za dotrzymany, jeżeli przed jego upływem Sprzedawca dostarczy zamówione </w:t>
      </w:r>
      <w:r w:rsidR="005F26EC">
        <w:rPr>
          <w:rFonts w:ascii="Times New Roman" w:hAnsi="Times New Roman"/>
          <w:sz w:val="22"/>
          <w:szCs w:val="22"/>
        </w:rPr>
        <w:t>Towary</w:t>
      </w:r>
      <w:r w:rsidRPr="005F26EC">
        <w:rPr>
          <w:rFonts w:ascii="Times New Roman" w:hAnsi="Times New Roman"/>
          <w:sz w:val="22"/>
          <w:szCs w:val="22"/>
        </w:rPr>
        <w:t xml:space="preserve"> na miejsce przeznaczenia w stanie zupełnym.</w:t>
      </w:r>
    </w:p>
    <w:p w14:paraId="14738113" w14:textId="77777777" w:rsidR="00E109FD" w:rsidRPr="005F26EC" w:rsidRDefault="004E2802" w:rsidP="004E2802">
      <w:pPr>
        <w:widowControl w:val="0"/>
        <w:numPr>
          <w:ilvl w:val="0"/>
          <w:numId w:val="25"/>
        </w:numPr>
        <w:tabs>
          <w:tab w:val="left" w:pos="284"/>
        </w:tabs>
        <w:ind w:left="284" w:hanging="284"/>
        <w:jc w:val="both"/>
        <w:rPr>
          <w:sz w:val="22"/>
          <w:szCs w:val="22"/>
          <w:lang w:val="pl-PL"/>
        </w:rPr>
      </w:pPr>
      <w:r w:rsidRPr="005F26EC">
        <w:rPr>
          <w:sz w:val="22"/>
          <w:szCs w:val="22"/>
          <w:lang w:val="pl-PL"/>
        </w:rPr>
        <w:lastRenderedPageBreak/>
        <w:t xml:space="preserve">Ryzyko w czasie przewozu, załadunku i wyładunku </w:t>
      </w:r>
      <w:r w:rsidR="005F26EC">
        <w:rPr>
          <w:sz w:val="22"/>
          <w:szCs w:val="22"/>
          <w:lang w:val="pl-PL"/>
        </w:rPr>
        <w:t>Towarów</w:t>
      </w:r>
      <w:r w:rsidRPr="005F26EC">
        <w:rPr>
          <w:sz w:val="22"/>
          <w:szCs w:val="22"/>
          <w:lang w:val="pl-PL"/>
        </w:rPr>
        <w:t xml:space="preserve"> spoczywa na Sprzedawcy.</w:t>
      </w:r>
    </w:p>
    <w:p w14:paraId="2E2B851A" w14:textId="77777777" w:rsidR="00E109FD" w:rsidRPr="005F26EC" w:rsidRDefault="00E109FD">
      <w:pPr>
        <w:pStyle w:val="Tekstpodstawowy"/>
        <w:spacing w:line="240" w:lineRule="auto"/>
        <w:jc w:val="center"/>
        <w:rPr>
          <w:rFonts w:ascii="Times New Roman" w:hAnsi="Times New Roman"/>
          <w:sz w:val="22"/>
          <w:szCs w:val="22"/>
        </w:rPr>
      </w:pPr>
    </w:p>
    <w:p w14:paraId="569E100F" w14:textId="77777777"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3</w:t>
      </w:r>
    </w:p>
    <w:p w14:paraId="08DAF295" w14:textId="77777777" w:rsidR="00E109FD" w:rsidRPr="005F26EC" w:rsidRDefault="004E2802" w:rsidP="004E2802">
      <w:pPr>
        <w:pStyle w:val="Tekstpodstawowy"/>
        <w:widowControl w:val="0"/>
        <w:numPr>
          <w:ilvl w:val="0"/>
          <w:numId w:val="26"/>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Ceny jednostkowe </w:t>
      </w:r>
      <w:r w:rsidR="005F26EC">
        <w:rPr>
          <w:rFonts w:ascii="Times New Roman" w:hAnsi="Times New Roman"/>
          <w:sz w:val="22"/>
          <w:szCs w:val="22"/>
        </w:rPr>
        <w:t>Towarów</w:t>
      </w:r>
      <w:r w:rsidRPr="005F26EC">
        <w:rPr>
          <w:rFonts w:ascii="Times New Roman" w:hAnsi="Times New Roman"/>
          <w:sz w:val="22"/>
          <w:szCs w:val="22"/>
        </w:rPr>
        <w:t xml:space="preserve">, podane przez Sprzedawcę w Szczegółowej specyfikacji techniczno-cenowej (Załącznik nr 1), są cenami maksymalnymi i nie mogą wzrosnąć w okresie obowiązywania Umowy, za wyjątkiem sytuacji opisanych w § 12 </w:t>
      </w:r>
      <w:r w:rsidR="005F26EC">
        <w:rPr>
          <w:rFonts w:ascii="Times New Roman" w:hAnsi="Times New Roman"/>
          <w:sz w:val="22"/>
          <w:szCs w:val="22"/>
        </w:rPr>
        <w:t xml:space="preserve">oraz </w:t>
      </w:r>
      <w:r w:rsidR="005F26EC" w:rsidRPr="005F26EC">
        <w:rPr>
          <w:rFonts w:ascii="Times New Roman" w:hAnsi="Times New Roman"/>
          <w:sz w:val="22"/>
          <w:szCs w:val="22"/>
        </w:rPr>
        <w:t>§</w:t>
      </w:r>
      <w:r w:rsidR="005F26EC">
        <w:rPr>
          <w:rFonts w:ascii="Times New Roman" w:hAnsi="Times New Roman"/>
          <w:sz w:val="22"/>
          <w:szCs w:val="22"/>
        </w:rPr>
        <w:t xml:space="preserve"> 13 </w:t>
      </w:r>
      <w:r w:rsidRPr="005F26EC">
        <w:rPr>
          <w:rFonts w:ascii="Times New Roman" w:hAnsi="Times New Roman"/>
          <w:sz w:val="22"/>
          <w:szCs w:val="22"/>
        </w:rPr>
        <w:t>Umowy.</w:t>
      </w:r>
    </w:p>
    <w:p w14:paraId="5298FD84" w14:textId="77777777" w:rsidR="00E109FD" w:rsidRPr="005F26EC" w:rsidRDefault="004E2802" w:rsidP="004E2802">
      <w:pPr>
        <w:pStyle w:val="Tekstpodstawowy"/>
        <w:widowControl w:val="0"/>
        <w:numPr>
          <w:ilvl w:val="0"/>
          <w:numId w:val="27"/>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Ceny jednostkowe obejmują całkowitą należność, jaką Kupujący zobowiązany jest zapłacić za </w:t>
      </w:r>
      <w:r w:rsidR="005F26EC">
        <w:rPr>
          <w:rFonts w:ascii="Times New Roman" w:hAnsi="Times New Roman"/>
          <w:sz w:val="22"/>
          <w:szCs w:val="22"/>
        </w:rPr>
        <w:t>Towary</w:t>
      </w:r>
      <w:r w:rsidRPr="005F26EC">
        <w:rPr>
          <w:rFonts w:ascii="Times New Roman" w:hAnsi="Times New Roman"/>
          <w:sz w:val="22"/>
          <w:szCs w:val="22"/>
        </w:rPr>
        <w:t xml:space="preserve"> i ich dostarczenie do miejsca przeznaczenia.</w:t>
      </w:r>
    </w:p>
    <w:p w14:paraId="5242A46B" w14:textId="77777777" w:rsidR="00E109FD" w:rsidRPr="005F26EC" w:rsidRDefault="004E2802" w:rsidP="004E2802">
      <w:pPr>
        <w:pStyle w:val="Tekstpodstawowy"/>
        <w:widowControl w:val="0"/>
        <w:numPr>
          <w:ilvl w:val="0"/>
          <w:numId w:val="28"/>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Wartość </w:t>
      </w:r>
      <w:r w:rsidR="005F26EC">
        <w:rPr>
          <w:rFonts w:ascii="Times New Roman" w:hAnsi="Times New Roman"/>
          <w:sz w:val="22"/>
          <w:szCs w:val="22"/>
        </w:rPr>
        <w:t>Towarów</w:t>
      </w:r>
      <w:r w:rsidRPr="005F26EC">
        <w:rPr>
          <w:rFonts w:ascii="Times New Roman" w:hAnsi="Times New Roman"/>
          <w:sz w:val="22"/>
          <w:szCs w:val="22"/>
        </w:rPr>
        <w:t xml:space="preserve"> dostarczanych przez Sprzedawcę </w:t>
      </w:r>
      <w:r w:rsidR="005F26EC">
        <w:rPr>
          <w:rFonts w:ascii="Times New Roman" w:hAnsi="Times New Roman"/>
          <w:sz w:val="22"/>
          <w:szCs w:val="22"/>
        </w:rPr>
        <w:t xml:space="preserve">nie przekroczy </w:t>
      </w:r>
      <w:r w:rsidRPr="005F26EC">
        <w:rPr>
          <w:rFonts w:ascii="Times New Roman" w:hAnsi="Times New Roman"/>
          <w:sz w:val="22"/>
          <w:szCs w:val="22"/>
        </w:rPr>
        <w:t>kwot</w:t>
      </w:r>
      <w:r w:rsidR="005F26EC">
        <w:rPr>
          <w:rFonts w:ascii="Times New Roman" w:hAnsi="Times New Roman"/>
          <w:sz w:val="22"/>
          <w:szCs w:val="22"/>
        </w:rPr>
        <w:t>y</w:t>
      </w:r>
      <w:r w:rsidRPr="005F26EC">
        <w:rPr>
          <w:rFonts w:ascii="Times New Roman" w:hAnsi="Times New Roman"/>
          <w:sz w:val="22"/>
          <w:szCs w:val="22"/>
        </w:rPr>
        <w:t xml:space="preserve"> brutto </w:t>
      </w:r>
      <w:r w:rsidRPr="005F26EC">
        <w:rPr>
          <w:rFonts w:ascii="Times New Roman" w:hAnsi="Times New Roman"/>
          <w:b/>
          <w:sz w:val="22"/>
          <w:szCs w:val="22"/>
        </w:rPr>
        <w:t xml:space="preserve">…………………. </w:t>
      </w:r>
      <w:r w:rsidRPr="005F26EC">
        <w:rPr>
          <w:rFonts w:ascii="Times New Roman" w:hAnsi="Times New Roman"/>
          <w:sz w:val="22"/>
          <w:szCs w:val="22"/>
        </w:rPr>
        <w:t>(słownie: ………………).</w:t>
      </w:r>
    </w:p>
    <w:p w14:paraId="61AA7330" w14:textId="77777777" w:rsidR="00E109FD" w:rsidRPr="005F26EC" w:rsidRDefault="004E2802" w:rsidP="004E2802">
      <w:pPr>
        <w:widowControl w:val="0"/>
        <w:numPr>
          <w:ilvl w:val="0"/>
          <w:numId w:val="29"/>
        </w:numPr>
        <w:tabs>
          <w:tab w:val="clear" w:pos="720"/>
          <w:tab w:val="left" w:pos="284"/>
        </w:tabs>
        <w:ind w:left="284" w:hanging="284"/>
        <w:jc w:val="both"/>
        <w:rPr>
          <w:sz w:val="22"/>
          <w:szCs w:val="22"/>
          <w:lang w:val="pl-PL"/>
        </w:rPr>
      </w:pPr>
      <w:r w:rsidRPr="005F26EC">
        <w:rPr>
          <w:sz w:val="22"/>
          <w:szCs w:val="22"/>
          <w:lang w:val="pl-PL"/>
        </w:rPr>
        <w:t xml:space="preserve">Kupujący gwarantuje Kupującemu realizację 70% wartości Przedmiotu Umowy, określonego w </w:t>
      </w:r>
      <w:r w:rsidRPr="005F26EC">
        <w:rPr>
          <w:bCs/>
          <w:sz w:val="22"/>
          <w:szCs w:val="22"/>
          <w:lang w:val="pl-PL"/>
        </w:rPr>
        <w:t>ust. 3</w:t>
      </w:r>
      <w:r w:rsidRPr="005F26EC">
        <w:rPr>
          <w:sz w:val="22"/>
          <w:szCs w:val="22"/>
          <w:lang w:val="pl-PL"/>
        </w:rPr>
        <w:t>.</w:t>
      </w:r>
    </w:p>
    <w:p w14:paraId="6311DBDE" w14:textId="77777777" w:rsidR="00E109FD" w:rsidRPr="005F26EC" w:rsidRDefault="004E2802" w:rsidP="004E2802">
      <w:pPr>
        <w:widowControl w:val="0"/>
        <w:numPr>
          <w:ilvl w:val="0"/>
          <w:numId w:val="30"/>
        </w:numPr>
        <w:tabs>
          <w:tab w:val="clear" w:pos="720"/>
          <w:tab w:val="left" w:pos="284"/>
        </w:tabs>
        <w:ind w:left="284" w:hanging="284"/>
        <w:jc w:val="both"/>
        <w:rPr>
          <w:sz w:val="22"/>
          <w:szCs w:val="22"/>
          <w:lang w:val="pl-PL"/>
        </w:rPr>
      </w:pPr>
      <w:r w:rsidRPr="005F26EC">
        <w:rPr>
          <w:sz w:val="22"/>
          <w:szCs w:val="22"/>
          <w:lang w:val="pl-PL"/>
        </w:rPr>
        <w:t>Kupujący zastrzega sobie możliwość ograniczenia zakresu przedmiotu zamówienia.</w:t>
      </w:r>
    </w:p>
    <w:p w14:paraId="3F2CAEE9" w14:textId="77777777" w:rsidR="00E109FD" w:rsidRPr="005F26EC" w:rsidRDefault="004E2802" w:rsidP="004E2802">
      <w:pPr>
        <w:widowControl w:val="0"/>
        <w:numPr>
          <w:ilvl w:val="0"/>
          <w:numId w:val="31"/>
        </w:numPr>
        <w:tabs>
          <w:tab w:val="clear" w:pos="720"/>
          <w:tab w:val="left" w:pos="284"/>
        </w:tabs>
        <w:ind w:left="284" w:hanging="284"/>
        <w:jc w:val="both"/>
        <w:rPr>
          <w:sz w:val="22"/>
          <w:szCs w:val="22"/>
          <w:lang w:val="pl-PL"/>
        </w:rPr>
      </w:pPr>
      <w:r w:rsidRPr="005F26EC">
        <w:rPr>
          <w:sz w:val="22"/>
          <w:szCs w:val="22"/>
          <w:lang w:val="pl-PL"/>
        </w:rPr>
        <w:t xml:space="preserve">Kupujący zastrzega sobie prawo do zwiększenia ilości zamawianych w trakcie realizacji Umowy </w:t>
      </w:r>
      <w:r w:rsidR="005F26EC">
        <w:rPr>
          <w:sz w:val="22"/>
          <w:szCs w:val="22"/>
          <w:lang w:val="pl-PL"/>
        </w:rPr>
        <w:t>Towarów</w:t>
      </w:r>
      <w:r w:rsidRPr="005F26EC">
        <w:rPr>
          <w:sz w:val="22"/>
          <w:szCs w:val="22"/>
          <w:lang w:val="pl-PL"/>
        </w:rPr>
        <w:t xml:space="preserve"> jednego typu kosztem zmniejszenia ilości zamawianego Towaru innych typów. Powyższe zmiany nie mogą spowodować zmian cen jednostkowych oraz przekroczenia wartości Umowy (brutto).</w:t>
      </w:r>
    </w:p>
    <w:p w14:paraId="303F03A0" w14:textId="77777777" w:rsidR="00E109FD" w:rsidRPr="005F26EC" w:rsidRDefault="00E109FD">
      <w:pPr>
        <w:pStyle w:val="Tekstpodstawowy"/>
        <w:spacing w:line="240" w:lineRule="auto"/>
        <w:jc w:val="center"/>
        <w:rPr>
          <w:rFonts w:ascii="Times New Roman" w:hAnsi="Times New Roman"/>
          <w:sz w:val="22"/>
          <w:szCs w:val="22"/>
        </w:rPr>
      </w:pPr>
    </w:p>
    <w:p w14:paraId="7C7AE8F0" w14:textId="77777777"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4</w:t>
      </w:r>
    </w:p>
    <w:p w14:paraId="12473AE6" w14:textId="77777777"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Należność zostanie uregulowana przez Kupującego w terminie do 21 dni od dnia otrzymania faktury wystawionej przez Sprzedawcę po dokonaniu odbioru zamówienia częściowego, potwierdzonego protokołem zdawczo-odbiorczym.</w:t>
      </w:r>
    </w:p>
    <w:p w14:paraId="51AB38D5" w14:textId="77777777"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 xml:space="preserve">Zapłata wynagrodzenia nastąpi przelewem na rachunek Wykonawcy zawarty na dzień zlecenia przelewu w wykazie podmiotów o których mowa w art. 96b ust. 1) Ustawy o podatku od </w:t>
      </w:r>
      <w:r w:rsidR="005F26EC">
        <w:rPr>
          <w:rFonts w:ascii="Times New Roman" w:hAnsi="Times New Roman"/>
          <w:sz w:val="22"/>
          <w:szCs w:val="22"/>
        </w:rPr>
        <w:t>towarów</w:t>
      </w:r>
      <w:r w:rsidRPr="005F26EC">
        <w:rPr>
          <w:rFonts w:ascii="Times New Roman" w:hAnsi="Times New Roman"/>
          <w:sz w:val="22"/>
          <w:szCs w:val="22"/>
        </w:rPr>
        <w:t xml:space="preserve"> i usług. W przypadku braku, na dzień zapłaty, numeru rachunku w powyższym wykazie nie mają zastosowania zapisy dotyczące naliczania odsetek ustawowych za nieterminową zapłatę.</w:t>
      </w:r>
    </w:p>
    <w:p w14:paraId="30B034D2" w14:textId="77777777"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2E73646" w14:textId="77777777" w:rsidR="00E109FD" w:rsidRPr="005F26EC" w:rsidRDefault="004E2802">
      <w:pPr>
        <w:pStyle w:val="Tekstpodstawowy"/>
        <w:numPr>
          <w:ilvl w:val="0"/>
          <w:numId w:val="1"/>
        </w:numPr>
        <w:tabs>
          <w:tab w:val="clear" w:pos="720"/>
          <w:tab w:val="left" w:pos="284"/>
        </w:tabs>
        <w:spacing w:line="240" w:lineRule="auto"/>
        <w:ind w:left="284" w:right="-47" w:hanging="284"/>
        <w:jc w:val="both"/>
        <w:rPr>
          <w:rFonts w:ascii="Times New Roman" w:hAnsi="Times New Roman"/>
          <w:sz w:val="22"/>
          <w:szCs w:val="22"/>
        </w:rPr>
      </w:pPr>
      <w:r w:rsidRPr="005F26EC">
        <w:rPr>
          <w:rFonts w:ascii="Times New Roman" w:hAnsi="Times New Roman"/>
          <w:sz w:val="22"/>
          <w:szCs w:val="22"/>
        </w:rPr>
        <w:t>Wykonawca nie może dokonywać cesji wierzytelności wynikających z niniejszej umowy.</w:t>
      </w:r>
    </w:p>
    <w:p w14:paraId="2B1A2167" w14:textId="77777777" w:rsidR="00E109FD" w:rsidRPr="005F26EC" w:rsidRDefault="00E109FD">
      <w:pPr>
        <w:pStyle w:val="Tekstpodstawowy"/>
        <w:spacing w:line="240" w:lineRule="auto"/>
        <w:ind w:left="360" w:hanging="360"/>
        <w:jc w:val="both"/>
        <w:rPr>
          <w:rFonts w:ascii="Times New Roman" w:hAnsi="Times New Roman"/>
          <w:sz w:val="22"/>
          <w:szCs w:val="22"/>
        </w:rPr>
      </w:pPr>
    </w:p>
    <w:p w14:paraId="24803D91" w14:textId="77777777"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5</w:t>
      </w:r>
    </w:p>
    <w:p w14:paraId="66C6B2A6" w14:textId="77777777" w:rsidR="00E109FD" w:rsidRPr="005F26EC" w:rsidRDefault="004E2802" w:rsidP="004E2802">
      <w:pPr>
        <w:pStyle w:val="Tekstpodstawowy"/>
        <w:widowControl w:val="0"/>
        <w:numPr>
          <w:ilvl w:val="0"/>
          <w:numId w:val="32"/>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Strony ustanawiają odpowiedzialność za niewykonanie lub nienależyte wykonanie Umowy w formie kar umownych.</w:t>
      </w:r>
    </w:p>
    <w:p w14:paraId="6FC07560" w14:textId="77777777" w:rsidR="00E109FD" w:rsidRPr="005F26EC" w:rsidRDefault="004E2802" w:rsidP="004E2802">
      <w:pPr>
        <w:pStyle w:val="Tekstpodstawowy"/>
        <w:widowControl w:val="0"/>
        <w:numPr>
          <w:ilvl w:val="0"/>
          <w:numId w:val="33"/>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Sprzedawca zapłaci Kupującemu kary umowne:</w:t>
      </w:r>
    </w:p>
    <w:p w14:paraId="4563D35E" w14:textId="77777777" w:rsidR="00E109FD" w:rsidRPr="005F26EC" w:rsidRDefault="004E2802" w:rsidP="004E2802">
      <w:pPr>
        <w:numPr>
          <w:ilvl w:val="0"/>
          <w:numId w:val="34"/>
        </w:numPr>
        <w:tabs>
          <w:tab w:val="left" w:pos="567"/>
        </w:tabs>
        <w:ind w:left="567" w:hanging="283"/>
        <w:jc w:val="both"/>
        <w:rPr>
          <w:sz w:val="22"/>
          <w:szCs w:val="22"/>
          <w:lang w:val="pl-PL"/>
        </w:rPr>
      </w:pPr>
      <w:r w:rsidRPr="005F26EC">
        <w:rPr>
          <w:sz w:val="22"/>
          <w:szCs w:val="22"/>
          <w:lang w:val="pl-PL"/>
        </w:rPr>
        <w:t xml:space="preserve">za zwłokę w dostarczeniu </w:t>
      </w:r>
      <w:r w:rsidR="005F26EC">
        <w:rPr>
          <w:sz w:val="22"/>
          <w:szCs w:val="22"/>
          <w:lang w:val="pl-PL"/>
        </w:rPr>
        <w:t>Towarów</w:t>
      </w:r>
      <w:r w:rsidRPr="005F26EC">
        <w:rPr>
          <w:sz w:val="22"/>
          <w:szCs w:val="22"/>
          <w:lang w:val="pl-PL"/>
        </w:rPr>
        <w:t xml:space="preserve"> w wysokości 2% wartości netto dostawy, za każdy dzień zwłoki liczonej od dnia, w którym </w:t>
      </w:r>
      <w:r w:rsidR="005F26EC">
        <w:rPr>
          <w:sz w:val="22"/>
          <w:szCs w:val="22"/>
          <w:lang w:val="pl-PL"/>
        </w:rPr>
        <w:t>Towary</w:t>
      </w:r>
      <w:r w:rsidRPr="005F26EC">
        <w:rPr>
          <w:sz w:val="22"/>
          <w:szCs w:val="22"/>
          <w:lang w:val="pl-PL"/>
        </w:rPr>
        <w:t xml:space="preserve"> winny być dostarczone;</w:t>
      </w:r>
    </w:p>
    <w:p w14:paraId="21B0A1C8" w14:textId="77777777" w:rsidR="00E109FD" w:rsidRPr="005F26EC" w:rsidRDefault="004E2802" w:rsidP="004E2802">
      <w:pPr>
        <w:numPr>
          <w:ilvl w:val="0"/>
          <w:numId w:val="35"/>
        </w:numPr>
        <w:tabs>
          <w:tab w:val="left" w:pos="567"/>
        </w:tabs>
        <w:ind w:left="567" w:hanging="283"/>
        <w:jc w:val="both"/>
        <w:rPr>
          <w:sz w:val="22"/>
          <w:szCs w:val="22"/>
          <w:lang w:val="pl-PL"/>
        </w:rPr>
      </w:pPr>
      <w:r w:rsidRPr="005F26EC">
        <w:rPr>
          <w:sz w:val="22"/>
          <w:szCs w:val="22"/>
          <w:lang w:val="pl-PL"/>
        </w:rPr>
        <w:t xml:space="preserve">za zwłokę w dostarczeniu </w:t>
      </w:r>
      <w:r w:rsidR="005F26EC">
        <w:rPr>
          <w:sz w:val="22"/>
          <w:szCs w:val="22"/>
          <w:lang w:val="pl-PL"/>
        </w:rPr>
        <w:t>Towarów</w:t>
      </w:r>
      <w:r w:rsidRPr="005F26EC">
        <w:rPr>
          <w:sz w:val="22"/>
          <w:szCs w:val="22"/>
          <w:lang w:val="pl-PL"/>
        </w:rPr>
        <w:t xml:space="preserve"> bez wad, w wysokości 2% wartości netto dostawy, której wady dotyczą, za każdy dzień zwłoki liczonej od dnia, w którym </w:t>
      </w:r>
      <w:r w:rsidR="005F26EC">
        <w:rPr>
          <w:sz w:val="22"/>
          <w:szCs w:val="22"/>
          <w:lang w:val="pl-PL"/>
        </w:rPr>
        <w:t>Towary</w:t>
      </w:r>
      <w:r w:rsidRPr="005F26EC">
        <w:rPr>
          <w:sz w:val="22"/>
          <w:szCs w:val="22"/>
          <w:lang w:val="pl-PL"/>
        </w:rPr>
        <w:t xml:space="preserve"> winny być dostarczone;</w:t>
      </w:r>
    </w:p>
    <w:p w14:paraId="103B26F6" w14:textId="77777777" w:rsidR="00E109FD" w:rsidRPr="005F26EC" w:rsidRDefault="004E2802" w:rsidP="004E2802">
      <w:pPr>
        <w:numPr>
          <w:ilvl w:val="0"/>
          <w:numId w:val="36"/>
        </w:numPr>
        <w:tabs>
          <w:tab w:val="left" w:pos="567"/>
        </w:tabs>
        <w:ind w:left="567" w:hanging="283"/>
        <w:jc w:val="both"/>
        <w:rPr>
          <w:sz w:val="22"/>
          <w:szCs w:val="22"/>
          <w:lang w:val="pl-PL"/>
        </w:rPr>
      </w:pPr>
      <w:r w:rsidRPr="005F26EC">
        <w:rPr>
          <w:bCs/>
          <w:sz w:val="22"/>
          <w:szCs w:val="22"/>
          <w:lang w:val="pl-PL"/>
        </w:rPr>
        <w:t>z tytułu odstąpienia od Umowy w części przez którąkolwiek ze Stron z przyczyn występujących po stronie Sprzedawcy, w wysokości 10% od kwoty stanowiącej różnicę pomiędzy maksymalną łączną wartością dostaw objętych Umową określoną w § 3 ust. 3 Umowy, a wynagrodzeniem brutto za dostawy wykonane i odebrane przez Kupującego</w:t>
      </w:r>
      <w:r w:rsidRPr="005F26EC">
        <w:rPr>
          <w:sz w:val="22"/>
          <w:szCs w:val="22"/>
          <w:lang w:val="pl-PL"/>
        </w:rPr>
        <w:t>;</w:t>
      </w:r>
    </w:p>
    <w:p w14:paraId="485272C6" w14:textId="77777777" w:rsidR="00E109FD" w:rsidRPr="005F26EC" w:rsidRDefault="004E2802" w:rsidP="004E2802">
      <w:pPr>
        <w:numPr>
          <w:ilvl w:val="0"/>
          <w:numId w:val="37"/>
        </w:numPr>
        <w:tabs>
          <w:tab w:val="left" w:pos="567"/>
        </w:tabs>
        <w:ind w:left="567" w:hanging="283"/>
        <w:jc w:val="both"/>
        <w:rPr>
          <w:sz w:val="22"/>
          <w:szCs w:val="22"/>
          <w:lang w:val="pl-PL"/>
        </w:rPr>
      </w:pPr>
      <w:r w:rsidRPr="005F26EC">
        <w:rPr>
          <w:sz w:val="22"/>
          <w:szCs w:val="22"/>
          <w:lang w:val="pl-PL"/>
        </w:rPr>
        <w:t>z tytułu odstąpienia od całości Umowy z przyczyn występujących po stronie Sprzedawcy w wysokości 10% ceny określonej w § 3 ust. 3 Umowy.</w:t>
      </w:r>
    </w:p>
    <w:p w14:paraId="1E09F3BE" w14:textId="77777777" w:rsidR="00E109FD" w:rsidRPr="005F26EC" w:rsidRDefault="004E2802" w:rsidP="004E2802">
      <w:pPr>
        <w:pStyle w:val="Tekstpodstawowy"/>
        <w:widowControl w:val="0"/>
        <w:numPr>
          <w:ilvl w:val="0"/>
          <w:numId w:val="38"/>
        </w:numPr>
        <w:tabs>
          <w:tab w:val="clear" w:pos="720"/>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Kupujący zapłaci Sprzedawcy kary umowne:</w:t>
      </w:r>
    </w:p>
    <w:p w14:paraId="7ED88361" w14:textId="77777777" w:rsidR="00E109FD" w:rsidRPr="005F26EC" w:rsidRDefault="004E2802" w:rsidP="004E2802">
      <w:pPr>
        <w:numPr>
          <w:ilvl w:val="0"/>
          <w:numId w:val="39"/>
        </w:numPr>
        <w:tabs>
          <w:tab w:val="left" w:pos="567"/>
        </w:tabs>
        <w:ind w:left="567" w:hanging="283"/>
        <w:jc w:val="both"/>
        <w:rPr>
          <w:sz w:val="22"/>
          <w:szCs w:val="22"/>
          <w:lang w:val="pl-PL"/>
        </w:rPr>
      </w:pPr>
      <w:r w:rsidRPr="005F26EC">
        <w:rPr>
          <w:bCs/>
          <w:sz w:val="22"/>
          <w:szCs w:val="22"/>
          <w:lang w:val="pl-PL"/>
        </w:rPr>
        <w:t>z tytułu odstąpienia od Umowy w części przez którąkolwiek ze Stron z przyczyn występujących po stronie Kupującego, w wysokości 10% od kwoty stanowiącej różnicę pomiędzy maksymalną łączną wartością dostaw objętych Umową, określoną w § 3 ust. 3 Umowy, a wynagrodzeniem brutto za dostawy wykonane i odebrane przez Kupującego;</w:t>
      </w:r>
    </w:p>
    <w:p w14:paraId="53352BC1" w14:textId="77777777" w:rsidR="00E109FD" w:rsidRPr="005F26EC" w:rsidRDefault="004E2802" w:rsidP="004E2802">
      <w:pPr>
        <w:numPr>
          <w:ilvl w:val="0"/>
          <w:numId w:val="40"/>
        </w:numPr>
        <w:tabs>
          <w:tab w:val="left" w:pos="567"/>
        </w:tabs>
        <w:ind w:left="567" w:hanging="283"/>
        <w:jc w:val="both"/>
        <w:rPr>
          <w:sz w:val="22"/>
          <w:szCs w:val="22"/>
          <w:lang w:val="pl-PL"/>
        </w:rPr>
      </w:pPr>
      <w:r w:rsidRPr="005F26EC">
        <w:rPr>
          <w:sz w:val="22"/>
          <w:szCs w:val="22"/>
          <w:lang w:val="pl-PL"/>
        </w:rPr>
        <w:t>z tytułu odstąpienia od Umowy w całości z przyczyn niezależnych od Sprzedawcy w wysokości 10% wynagrodzenia brutto określonego w § 3 ust. 3 Umowy.</w:t>
      </w:r>
    </w:p>
    <w:p w14:paraId="39DC6D58" w14:textId="77777777" w:rsidR="00E109FD" w:rsidRPr="005F26EC" w:rsidRDefault="004E2802" w:rsidP="004E2802">
      <w:pPr>
        <w:pStyle w:val="Tekstpodstawowy"/>
        <w:numPr>
          <w:ilvl w:val="0"/>
          <w:numId w:val="41"/>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Łączna maksymalna wysokość kar umownych, których mogą dochodzić Strony nie może przekroczyć 20% wynagrodzenia netto o którym mowa w § 3 ust. 3 umowy.</w:t>
      </w:r>
    </w:p>
    <w:p w14:paraId="585BA7D4" w14:textId="77777777" w:rsidR="00E109FD" w:rsidRPr="005F26EC" w:rsidRDefault="004E2802" w:rsidP="004E2802">
      <w:pPr>
        <w:pStyle w:val="Tekstpodstawowy"/>
        <w:numPr>
          <w:ilvl w:val="0"/>
          <w:numId w:val="42"/>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lastRenderedPageBreak/>
        <w:t>Jeżeli kary umowne nie pokryją poniesionej szkody, Strony zastrzegają sobie prawo dochodzenia odszkodowania uzupełniającego na zasadach określonych w art. 471 K.C. do wysokości poniesionej szkody.</w:t>
      </w:r>
    </w:p>
    <w:p w14:paraId="4F424835" w14:textId="77777777" w:rsidR="00E109FD" w:rsidRPr="005F26EC" w:rsidRDefault="00E109FD">
      <w:pPr>
        <w:pStyle w:val="Tekstpodstawowy"/>
        <w:spacing w:line="240" w:lineRule="auto"/>
        <w:jc w:val="center"/>
        <w:rPr>
          <w:rFonts w:ascii="Times New Roman" w:hAnsi="Times New Roman"/>
          <w:sz w:val="22"/>
          <w:szCs w:val="22"/>
        </w:rPr>
      </w:pPr>
    </w:p>
    <w:p w14:paraId="3CD8EB13" w14:textId="77777777"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6</w:t>
      </w:r>
    </w:p>
    <w:p w14:paraId="68BF1F3A"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071DE06C" w14:textId="77777777" w:rsidR="00E109FD" w:rsidRPr="005F26EC" w:rsidRDefault="004E2802">
      <w:pPr>
        <w:pStyle w:val="Tekstpodstawowy"/>
        <w:spacing w:line="240" w:lineRule="auto"/>
        <w:ind w:right="-47"/>
        <w:jc w:val="both"/>
        <w:rPr>
          <w:rFonts w:ascii="Times New Roman" w:hAnsi="Times New Roman"/>
          <w:sz w:val="22"/>
          <w:szCs w:val="22"/>
        </w:rPr>
      </w:pPr>
      <w:r w:rsidRPr="005F26EC">
        <w:rPr>
          <w:rFonts w:ascii="Times New Roman" w:hAnsi="Times New Roman"/>
          <w:sz w:val="22"/>
          <w:szCs w:val="22"/>
        </w:rPr>
        <w:t>W tym wypadku postanowienia o karze umownej nie mają zastosowania.</w:t>
      </w:r>
    </w:p>
    <w:p w14:paraId="20373560" w14:textId="77777777" w:rsidR="00E109FD" w:rsidRPr="005F26EC" w:rsidRDefault="00E109FD">
      <w:pPr>
        <w:pStyle w:val="Tekstpodstawowy"/>
        <w:spacing w:line="240" w:lineRule="auto"/>
        <w:jc w:val="center"/>
        <w:rPr>
          <w:rFonts w:ascii="Times New Roman" w:hAnsi="Times New Roman"/>
          <w:sz w:val="22"/>
          <w:szCs w:val="22"/>
        </w:rPr>
      </w:pPr>
    </w:p>
    <w:p w14:paraId="010768D0" w14:textId="77777777"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7</w:t>
      </w:r>
    </w:p>
    <w:p w14:paraId="144CAB3D" w14:textId="77777777" w:rsidR="00E109FD" w:rsidRPr="005F26EC" w:rsidRDefault="004E2802" w:rsidP="004E2802">
      <w:pPr>
        <w:pStyle w:val="Tekstpodstawowy"/>
        <w:widowControl w:val="0"/>
        <w:numPr>
          <w:ilvl w:val="0"/>
          <w:numId w:val="43"/>
        </w:numPr>
        <w:tabs>
          <w:tab w:val="left" w:pos="284"/>
        </w:tabs>
        <w:spacing w:line="240" w:lineRule="auto"/>
        <w:ind w:left="284" w:hanging="284"/>
        <w:jc w:val="both"/>
        <w:rPr>
          <w:rFonts w:ascii="Times New Roman" w:hAnsi="Times New Roman"/>
          <w:sz w:val="22"/>
          <w:szCs w:val="22"/>
        </w:rPr>
      </w:pPr>
      <w:r w:rsidRPr="005F26EC">
        <w:rPr>
          <w:rFonts w:ascii="Times New Roman" w:hAnsi="Times New Roman"/>
          <w:sz w:val="22"/>
          <w:szCs w:val="22"/>
        </w:rPr>
        <w:t xml:space="preserve">Sprzedawca udziela gwarancji na zakupione </w:t>
      </w:r>
      <w:r w:rsidR="005F26EC">
        <w:rPr>
          <w:rFonts w:ascii="Times New Roman" w:hAnsi="Times New Roman"/>
          <w:sz w:val="22"/>
          <w:szCs w:val="22"/>
        </w:rPr>
        <w:t>Towary</w:t>
      </w:r>
      <w:r w:rsidRPr="005F26EC">
        <w:rPr>
          <w:rFonts w:ascii="Times New Roman" w:hAnsi="Times New Roman"/>
          <w:sz w:val="22"/>
          <w:szCs w:val="22"/>
        </w:rPr>
        <w:t xml:space="preserve"> na warunkach nie gorszych niż określone w dokumentach gwarancyjnych producenta </w:t>
      </w:r>
      <w:r w:rsidR="005F26EC">
        <w:rPr>
          <w:rFonts w:ascii="Times New Roman" w:hAnsi="Times New Roman"/>
          <w:sz w:val="22"/>
          <w:szCs w:val="22"/>
        </w:rPr>
        <w:t>Towarów</w:t>
      </w:r>
      <w:r w:rsidRPr="005F26EC">
        <w:rPr>
          <w:rFonts w:ascii="Times New Roman" w:hAnsi="Times New Roman"/>
          <w:sz w:val="22"/>
          <w:szCs w:val="22"/>
        </w:rPr>
        <w:t>.</w:t>
      </w:r>
    </w:p>
    <w:p w14:paraId="5C51F510" w14:textId="77777777" w:rsidR="00E109FD" w:rsidRPr="005F26EC" w:rsidRDefault="004E2802" w:rsidP="004E2802">
      <w:pPr>
        <w:widowControl w:val="0"/>
        <w:numPr>
          <w:ilvl w:val="0"/>
          <w:numId w:val="44"/>
        </w:numPr>
        <w:tabs>
          <w:tab w:val="left" w:pos="284"/>
        </w:tabs>
        <w:ind w:left="284" w:hanging="284"/>
        <w:jc w:val="both"/>
        <w:rPr>
          <w:sz w:val="22"/>
          <w:szCs w:val="22"/>
          <w:lang w:val="pl-PL"/>
        </w:rPr>
      </w:pPr>
      <w:r w:rsidRPr="005F26EC">
        <w:rPr>
          <w:sz w:val="22"/>
          <w:szCs w:val="22"/>
          <w:lang w:val="pl-PL"/>
        </w:rPr>
        <w:t xml:space="preserve">Sprzedawca dołączy do dostarczonych </w:t>
      </w:r>
      <w:r w:rsidR="005F26EC">
        <w:rPr>
          <w:sz w:val="22"/>
          <w:szCs w:val="22"/>
          <w:lang w:val="pl-PL"/>
        </w:rPr>
        <w:t>Towarów</w:t>
      </w:r>
      <w:r w:rsidRPr="005F26EC">
        <w:rPr>
          <w:sz w:val="22"/>
          <w:szCs w:val="22"/>
          <w:lang w:val="pl-PL"/>
        </w:rPr>
        <w:t xml:space="preserve"> wszelkie instrukcje, pouczenia, opisy techniczne, konieczne do korzystania z </w:t>
      </w:r>
      <w:r w:rsidR="005F26EC">
        <w:rPr>
          <w:sz w:val="22"/>
          <w:szCs w:val="22"/>
          <w:lang w:val="pl-PL"/>
        </w:rPr>
        <w:t>Towarów</w:t>
      </w:r>
      <w:r w:rsidRPr="005F26EC">
        <w:rPr>
          <w:sz w:val="22"/>
          <w:szCs w:val="22"/>
          <w:lang w:val="pl-PL"/>
        </w:rPr>
        <w:t>, sporządzone w języku polskim.</w:t>
      </w:r>
    </w:p>
    <w:p w14:paraId="4F334B1A" w14:textId="77777777" w:rsidR="00E109FD" w:rsidRPr="005F26EC" w:rsidRDefault="004E2802" w:rsidP="004E2802">
      <w:pPr>
        <w:widowControl w:val="0"/>
        <w:numPr>
          <w:ilvl w:val="0"/>
          <w:numId w:val="45"/>
        </w:numPr>
        <w:tabs>
          <w:tab w:val="left" w:pos="284"/>
        </w:tabs>
        <w:ind w:left="284" w:hanging="284"/>
        <w:jc w:val="both"/>
        <w:rPr>
          <w:sz w:val="22"/>
          <w:szCs w:val="22"/>
          <w:lang w:val="pl-PL"/>
        </w:rPr>
      </w:pPr>
      <w:r w:rsidRPr="005F26EC">
        <w:rPr>
          <w:sz w:val="22"/>
          <w:szCs w:val="22"/>
          <w:lang w:val="pl-PL"/>
        </w:rPr>
        <w:t>Okres gwarancyjny liczony jest od dnia odbioru przez Kupującego przedmiotu zamówienia cząstkowego (zgodnie z dowodem dostawy lub protokołem odbioru).</w:t>
      </w:r>
    </w:p>
    <w:p w14:paraId="7DD51655" w14:textId="77777777" w:rsidR="00E109FD" w:rsidRPr="005F26EC" w:rsidRDefault="004E2802" w:rsidP="004E2802">
      <w:pPr>
        <w:widowControl w:val="0"/>
        <w:numPr>
          <w:ilvl w:val="0"/>
          <w:numId w:val="46"/>
        </w:numPr>
        <w:tabs>
          <w:tab w:val="left" w:pos="284"/>
        </w:tabs>
        <w:ind w:left="284" w:hanging="284"/>
        <w:jc w:val="both"/>
        <w:rPr>
          <w:sz w:val="22"/>
          <w:szCs w:val="22"/>
          <w:lang w:val="pl-PL"/>
        </w:rPr>
      </w:pPr>
      <w:r w:rsidRPr="005F26EC">
        <w:rPr>
          <w:sz w:val="22"/>
          <w:szCs w:val="22"/>
          <w:lang w:val="pl-PL"/>
        </w:rPr>
        <w:t xml:space="preserve">Jeżeli w ciągu okresu gwarancyjnego ujawnią się wady fizyczne </w:t>
      </w:r>
      <w:r w:rsidR="005F26EC">
        <w:rPr>
          <w:sz w:val="22"/>
          <w:szCs w:val="22"/>
          <w:lang w:val="pl-PL"/>
        </w:rPr>
        <w:t>Towarów</w:t>
      </w:r>
      <w:r w:rsidRPr="005F26EC">
        <w:rPr>
          <w:sz w:val="22"/>
          <w:szCs w:val="22"/>
          <w:lang w:val="pl-PL"/>
        </w:rPr>
        <w:t xml:space="preserve">, Sprzedawca niezwłocznie wymieni wadliwe </w:t>
      </w:r>
      <w:r w:rsidR="005F26EC">
        <w:rPr>
          <w:sz w:val="22"/>
          <w:szCs w:val="22"/>
          <w:lang w:val="pl-PL"/>
        </w:rPr>
        <w:t>Towary</w:t>
      </w:r>
      <w:r w:rsidRPr="005F26EC">
        <w:rPr>
          <w:sz w:val="22"/>
          <w:szCs w:val="22"/>
          <w:lang w:val="pl-PL"/>
        </w:rPr>
        <w:t xml:space="preserve"> na nowe, oraz dostarczy je do wskazanego miejsca bez żadnej dopłaty.</w:t>
      </w:r>
    </w:p>
    <w:p w14:paraId="72C6BEAD" w14:textId="77777777" w:rsidR="00E109FD" w:rsidRPr="005F26EC" w:rsidRDefault="004E2802">
      <w:pPr>
        <w:pStyle w:val="Tekstpodstawowy"/>
        <w:spacing w:line="240" w:lineRule="auto"/>
        <w:jc w:val="center"/>
        <w:rPr>
          <w:rFonts w:ascii="Times New Roman" w:hAnsi="Times New Roman"/>
          <w:b/>
          <w:bCs/>
          <w:sz w:val="22"/>
          <w:szCs w:val="22"/>
        </w:rPr>
      </w:pPr>
      <w:r w:rsidRPr="005F26EC">
        <w:rPr>
          <w:rFonts w:ascii="Times New Roman" w:hAnsi="Times New Roman"/>
          <w:b/>
          <w:bCs/>
          <w:sz w:val="22"/>
          <w:szCs w:val="22"/>
        </w:rPr>
        <w:t>§ 8</w:t>
      </w:r>
    </w:p>
    <w:p w14:paraId="4D8DE02B" w14:textId="77777777" w:rsidR="00E109FD" w:rsidRPr="005F26EC" w:rsidRDefault="004E2802" w:rsidP="004E2802">
      <w:pPr>
        <w:widowControl w:val="0"/>
        <w:numPr>
          <w:ilvl w:val="0"/>
          <w:numId w:val="47"/>
        </w:numPr>
        <w:tabs>
          <w:tab w:val="left" w:pos="284"/>
        </w:tabs>
        <w:ind w:left="284" w:hanging="284"/>
        <w:jc w:val="both"/>
        <w:rPr>
          <w:sz w:val="22"/>
          <w:szCs w:val="22"/>
          <w:lang w:val="pl-PL"/>
        </w:rPr>
      </w:pPr>
      <w:r w:rsidRPr="005F26EC">
        <w:rPr>
          <w:sz w:val="22"/>
          <w:szCs w:val="22"/>
          <w:lang w:val="pl-PL"/>
        </w:rPr>
        <w:t xml:space="preserve">Każdorazowe wydanie Kupującemu dostarczonych </w:t>
      </w:r>
      <w:r w:rsidR="005F26EC">
        <w:rPr>
          <w:sz w:val="22"/>
          <w:szCs w:val="22"/>
          <w:lang w:val="pl-PL"/>
        </w:rPr>
        <w:t>Towarów</w:t>
      </w:r>
      <w:r w:rsidRPr="005F26EC">
        <w:rPr>
          <w:sz w:val="22"/>
          <w:szCs w:val="22"/>
          <w:lang w:val="pl-PL"/>
        </w:rPr>
        <w:t xml:space="preserve"> winno nastąpić w miejscu wskazanym przez Kupującego w zamówieniu i w godzinach z nim uzgodnionych.</w:t>
      </w:r>
    </w:p>
    <w:p w14:paraId="56DDAC0F" w14:textId="77777777" w:rsidR="00E109FD" w:rsidRPr="005F26EC" w:rsidRDefault="004E2802" w:rsidP="004E2802">
      <w:pPr>
        <w:widowControl w:val="0"/>
        <w:numPr>
          <w:ilvl w:val="0"/>
          <w:numId w:val="48"/>
        </w:numPr>
        <w:tabs>
          <w:tab w:val="left" w:pos="284"/>
        </w:tabs>
        <w:ind w:left="284" w:hanging="284"/>
        <w:jc w:val="both"/>
        <w:rPr>
          <w:sz w:val="22"/>
          <w:szCs w:val="22"/>
          <w:lang w:val="pl-PL"/>
        </w:rPr>
      </w:pPr>
      <w:r w:rsidRPr="005F26EC">
        <w:rPr>
          <w:sz w:val="22"/>
          <w:szCs w:val="22"/>
          <w:lang w:val="pl-PL"/>
        </w:rPr>
        <w:t>Sprzedawca ma obowiązek przestrzegania wszelkich obowiązujących przepisów dotyczących bezpieczeństwa na terenie Kupującego w trakcie realizacji dostaw.</w:t>
      </w:r>
    </w:p>
    <w:p w14:paraId="111E9E82" w14:textId="77777777" w:rsidR="00E109FD" w:rsidRPr="005F26EC" w:rsidRDefault="004E2802" w:rsidP="004E2802">
      <w:pPr>
        <w:widowControl w:val="0"/>
        <w:numPr>
          <w:ilvl w:val="0"/>
          <w:numId w:val="49"/>
        </w:numPr>
        <w:tabs>
          <w:tab w:val="left" w:pos="284"/>
        </w:tabs>
        <w:ind w:left="284" w:hanging="284"/>
        <w:jc w:val="both"/>
        <w:rPr>
          <w:sz w:val="22"/>
          <w:szCs w:val="22"/>
          <w:lang w:val="pl-PL"/>
        </w:rPr>
      </w:pPr>
      <w:r w:rsidRPr="005F26EC">
        <w:rPr>
          <w:sz w:val="22"/>
          <w:szCs w:val="22"/>
          <w:lang w:val="pl-PL"/>
        </w:rPr>
        <w:t>Dostawy zostaną odebrane na podstawie dowodu dostawy tj. faktury VAT.</w:t>
      </w:r>
    </w:p>
    <w:p w14:paraId="5EB399A5" w14:textId="77777777" w:rsidR="00E109FD" w:rsidRPr="005F26EC" w:rsidRDefault="004E2802" w:rsidP="004E2802">
      <w:pPr>
        <w:widowControl w:val="0"/>
        <w:numPr>
          <w:ilvl w:val="0"/>
          <w:numId w:val="50"/>
        </w:numPr>
        <w:tabs>
          <w:tab w:val="left" w:pos="284"/>
        </w:tabs>
        <w:ind w:left="284" w:hanging="284"/>
        <w:jc w:val="both"/>
        <w:rPr>
          <w:sz w:val="22"/>
          <w:szCs w:val="22"/>
          <w:lang w:val="pl-PL"/>
        </w:rPr>
      </w:pPr>
      <w:r w:rsidRPr="005F26EC">
        <w:rPr>
          <w:sz w:val="22"/>
          <w:szCs w:val="22"/>
          <w:lang w:val="pl-PL"/>
        </w:rPr>
        <w:t>Odbiór przeprowadzony będzie u Kupującego i obejmować będzie:</w:t>
      </w:r>
    </w:p>
    <w:p w14:paraId="2B1A4687" w14:textId="77777777" w:rsidR="00E109FD" w:rsidRPr="005F26EC" w:rsidRDefault="004E2802" w:rsidP="004E2802">
      <w:pPr>
        <w:widowControl w:val="0"/>
        <w:numPr>
          <w:ilvl w:val="1"/>
          <w:numId w:val="51"/>
        </w:numPr>
        <w:tabs>
          <w:tab w:val="left" w:pos="567"/>
        </w:tabs>
        <w:ind w:left="567" w:hanging="283"/>
        <w:jc w:val="both"/>
        <w:rPr>
          <w:sz w:val="22"/>
          <w:szCs w:val="22"/>
          <w:lang w:val="pl-PL"/>
        </w:rPr>
      </w:pPr>
      <w:r w:rsidRPr="005F26EC">
        <w:rPr>
          <w:sz w:val="22"/>
          <w:szCs w:val="22"/>
          <w:lang w:val="pl-PL"/>
        </w:rPr>
        <w:t>sprawdzenie zgodności dostawy z zamówieniem cząstkowym;</w:t>
      </w:r>
    </w:p>
    <w:p w14:paraId="2A107EFD" w14:textId="77777777" w:rsidR="00E109FD" w:rsidRPr="005F26EC" w:rsidRDefault="004E2802" w:rsidP="004E2802">
      <w:pPr>
        <w:widowControl w:val="0"/>
        <w:numPr>
          <w:ilvl w:val="1"/>
          <w:numId w:val="52"/>
        </w:numPr>
        <w:tabs>
          <w:tab w:val="left" w:pos="567"/>
        </w:tabs>
        <w:ind w:left="567" w:hanging="283"/>
        <w:jc w:val="both"/>
        <w:rPr>
          <w:sz w:val="22"/>
          <w:szCs w:val="22"/>
          <w:lang w:val="pl-PL"/>
        </w:rPr>
      </w:pPr>
      <w:r w:rsidRPr="005F26EC">
        <w:rPr>
          <w:sz w:val="22"/>
          <w:szCs w:val="22"/>
          <w:lang w:val="pl-PL"/>
        </w:rPr>
        <w:t xml:space="preserve">sprawdzenie jakości dostarczonych </w:t>
      </w:r>
      <w:r w:rsidR="005F26EC">
        <w:rPr>
          <w:sz w:val="22"/>
          <w:szCs w:val="22"/>
          <w:lang w:val="pl-PL"/>
        </w:rPr>
        <w:t>Towarów</w:t>
      </w:r>
      <w:r w:rsidRPr="005F26EC">
        <w:rPr>
          <w:sz w:val="22"/>
          <w:szCs w:val="22"/>
          <w:lang w:val="pl-PL"/>
        </w:rPr>
        <w:t>.</w:t>
      </w:r>
    </w:p>
    <w:p w14:paraId="55E4707F" w14:textId="77777777" w:rsidR="00E109FD" w:rsidRPr="005F26EC" w:rsidRDefault="004E2802" w:rsidP="004E2802">
      <w:pPr>
        <w:widowControl w:val="0"/>
        <w:numPr>
          <w:ilvl w:val="0"/>
          <w:numId w:val="53"/>
        </w:numPr>
        <w:tabs>
          <w:tab w:val="left" w:pos="284"/>
        </w:tabs>
        <w:ind w:left="284" w:hanging="284"/>
        <w:jc w:val="both"/>
        <w:rPr>
          <w:sz w:val="22"/>
          <w:szCs w:val="22"/>
          <w:lang w:val="pl-PL"/>
        </w:rPr>
      </w:pPr>
      <w:r w:rsidRPr="005F26EC">
        <w:rPr>
          <w:sz w:val="22"/>
          <w:szCs w:val="22"/>
          <w:lang w:val="pl-PL"/>
        </w:rPr>
        <w:t xml:space="preserve">Jeżeli dostarczone </w:t>
      </w:r>
      <w:r w:rsidR="005F26EC">
        <w:rPr>
          <w:sz w:val="22"/>
          <w:szCs w:val="22"/>
          <w:lang w:val="pl-PL"/>
        </w:rPr>
        <w:t>Towary</w:t>
      </w:r>
      <w:r w:rsidRPr="005F26EC">
        <w:rPr>
          <w:sz w:val="22"/>
          <w:szCs w:val="22"/>
          <w:lang w:val="pl-PL"/>
        </w:rPr>
        <w:t xml:space="preserve"> nie spełniają parametrów określonych specyfikacji, Sprzedawca będzie zobowiązany niezwłocznie je wymienić, jednak nie później niż w ciągu dwóch dni od dnia dokonania dostawy.</w:t>
      </w:r>
    </w:p>
    <w:p w14:paraId="37BCA801" w14:textId="77777777" w:rsidR="00E109FD" w:rsidRPr="005F26EC" w:rsidRDefault="004E2802" w:rsidP="004E2802">
      <w:pPr>
        <w:widowControl w:val="0"/>
        <w:numPr>
          <w:ilvl w:val="0"/>
          <w:numId w:val="54"/>
        </w:numPr>
        <w:tabs>
          <w:tab w:val="left" w:pos="284"/>
        </w:tabs>
        <w:ind w:left="284" w:hanging="284"/>
        <w:jc w:val="both"/>
        <w:rPr>
          <w:sz w:val="22"/>
          <w:szCs w:val="22"/>
          <w:lang w:val="pl-PL"/>
        </w:rPr>
      </w:pPr>
      <w:r w:rsidRPr="005F26EC">
        <w:rPr>
          <w:sz w:val="22"/>
          <w:szCs w:val="22"/>
          <w:lang w:val="pl-PL"/>
        </w:rPr>
        <w:t>Odbiór dostaw potwierdzany będzie na dowodach dostawy (fakturach VAT), a w przypadku rozbieżności pomiędzy zakresem dostawy, a stanem faktycznym, sporządzony zostanie protokół odbioru, który winien zawierać uzgodnienia poczynione w toku odbioru, jak również będzie stanowił podstawę do zapłaty lub odmowy zapłaty za dostawę której dotyczy.</w:t>
      </w:r>
    </w:p>
    <w:p w14:paraId="5B860F78" w14:textId="77777777" w:rsidR="00E109FD" w:rsidRPr="005F26EC" w:rsidRDefault="004E2802" w:rsidP="004E2802">
      <w:pPr>
        <w:widowControl w:val="0"/>
        <w:numPr>
          <w:ilvl w:val="0"/>
          <w:numId w:val="55"/>
        </w:numPr>
        <w:tabs>
          <w:tab w:val="left" w:pos="284"/>
        </w:tabs>
        <w:ind w:left="284" w:hanging="284"/>
        <w:jc w:val="both"/>
        <w:rPr>
          <w:sz w:val="22"/>
          <w:szCs w:val="22"/>
          <w:lang w:val="pl-PL"/>
        </w:rPr>
      </w:pPr>
      <w:r w:rsidRPr="005F26EC">
        <w:rPr>
          <w:sz w:val="22"/>
          <w:szCs w:val="22"/>
          <w:lang w:val="pl-PL"/>
        </w:rPr>
        <w:t>Osoby odpowiedzialne za realizacje Umowy:</w:t>
      </w:r>
    </w:p>
    <w:p w14:paraId="410C5805" w14:textId="77777777" w:rsidR="00E109FD" w:rsidRPr="005F26EC" w:rsidRDefault="004E2802" w:rsidP="004E2802">
      <w:pPr>
        <w:numPr>
          <w:ilvl w:val="1"/>
          <w:numId w:val="56"/>
        </w:numPr>
        <w:tabs>
          <w:tab w:val="left" w:pos="567"/>
        </w:tabs>
        <w:ind w:left="567" w:hanging="283"/>
        <w:jc w:val="both"/>
        <w:rPr>
          <w:sz w:val="22"/>
          <w:szCs w:val="22"/>
          <w:lang w:val="pl-PL"/>
        </w:rPr>
      </w:pPr>
      <w:r w:rsidRPr="005F26EC">
        <w:rPr>
          <w:sz w:val="22"/>
          <w:szCs w:val="22"/>
          <w:lang w:val="pl-PL"/>
        </w:rPr>
        <w:t>ze strony Kupującego - ……;</w:t>
      </w:r>
    </w:p>
    <w:p w14:paraId="11998119" w14:textId="77777777" w:rsidR="00E109FD" w:rsidRPr="005F26EC" w:rsidRDefault="004E2802" w:rsidP="004E2802">
      <w:pPr>
        <w:numPr>
          <w:ilvl w:val="1"/>
          <w:numId w:val="57"/>
        </w:numPr>
        <w:tabs>
          <w:tab w:val="left" w:pos="567"/>
        </w:tabs>
        <w:ind w:left="567" w:hanging="283"/>
        <w:jc w:val="both"/>
        <w:rPr>
          <w:sz w:val="22"/>
          <w:szCs w:val="22"/>
          <w:lang w:val="pl-PL"/>
        </w:rPr>
      </w:pPr>
      <w:r w:rsidRPr="005F26EC">
        <w:rPr>
          <w:sz w:val="22"/>
          <w:szCs w:val="22"/>
          <w:lang w:val="pl-PL"/>
        </w:rPr>
        <w:t>ze strony Sprzedającego - …….</w:t>
      </w:r>
    </w:p>
    <w:p w14:paraId="48FA6849" w14:textId="77777777" w:rsidR="00E109FD" w:rsidRPr="005F26EC" w:rsidRDefault="004E2802" w:rsidP="004E2802">
      <w:pPr>
        <w:pStyle w:val="Akapitzlist"/>
        <w:numPr>
          <w:ilvl w:val="0"/>
          <w:numId w:val="58"/>
        </w:numPr>
        <w:tabs>
          <w:tab w:val="left" w:pos="284"/>
        </w:tabs>
        <w:ind w:left="284" w:hanging="284"/>
        <w:jc w:val="both"/>
        <w:rPr>
          <w:sz w:val="22"/>
          <w:szCs w:val="22"/>
          <w:lang w:val="pl-PL"/>
        </w:rPr>
      </w:pPr>
      <w:r w:rsidRPr="005F26EC">
        <w:rPr>
          <w:sz w:val="22"/>
          <w:szCs w:val="22"/>
          <w:lang w:val="pl-PL"/>
        </w:rPr>
        <w:t>Numery faksu, telefonu i e-mail Sprzedawcy, na które Kupujący może składać zamówienia cząstkowe:</w:t>
      </w:r>
    </w:p>
    <w:p w14:paraId="497F87F1" w14:textId="77777777" w:rsidR="00E109FD" w:rsidRPr="005F26EC" w:rsidRDefault="004E2802" w:rsidP="004E2802">
      <w:pPr>
        <w:pStyle w:val="Akapitzlist"/>
        <w:numPr>
          <w:ilvl w:val="0"/>
          <w:numId w:val="59"/>
        </w:numPr>
        <w:tabs>
          <w:tab w:val="left" w:pos="567"/>
        </w:tabs>
        <w:ind w:left="567" w:hanging="283"/>
        <w:jc w:val="both"/>
        <w:rPr>
          <w:sz w:val="22"/>
          <w:szCs w:val="22"/>
          <w:lang w:val="pl-PL"/>
        </w:rPr>
      </w:pPr>
      <w:r w:rsidRPr="005F26EC">
        <w:rPr>
          <w:sz w:val="22"/>
          <w:szCs w:val="22"/>
          <w:lang w:val="pl-PL"/>
        </w:rPr>
        <w:t>Faks: ……;</w:t>
      </w:r>
    </w:p>
    <w:p w14:paraId="3C8F1712" w14:textId="77777777" w:rsidR="00E109FD" w:rsidRPr="005F26EC" w:rsidRDefault="004E2802" w:rsidP="004E2802">
      <w:pPr>
        <w:pStyle w:val="Akapitzlist"/>
        <w:numPr>
          <w:ilvl w:val="0"/>
          <w:numId w:val="60"/>
        </w:numPr>
        <w:tabs>
          <w:tab w:val="left" w:pos="567"/>
        </w:tabs>
        <w:ind w:left="567" w:hanging="283"/>
        <w:jc w:val="both"/>
        <w:rPr>
          <w:sz w:val="22"/>
          <w:szCs w:val="22"/>
          <w:lang w:val="pl-PL"/>
        </w:rPr>
      </w:pPr>
      <w:r w:rsidRPr="005F26EC">
        <w:rPr>
          <w:sz w:val="22"/>
          <w:szCs w:val="22"/>
          <w:lang w:val="pl-PL"/>
        </w:rPr>
        <w:t>Telefon: ……;</w:t>
      </w:r>
    </w:p>
    <w:p w14:paraId="5874E44E" w14:textId="77777777" w:rsidR="00E109FD" w:rsidRPr="005F26EC" w:rsidRDefault="004E2802" w:rsidP="004E2802">
      <w:pPr>
        <w:pStyle w:val="Akapitzlist"/>
        <w:numPr>
          <w:ilvl w:val="0"/>
          <w:numId w:val="61"/>
        </w:numPr>
        <w:tabs>
          <w:tab w:val="left" w:pos="567"/>
        </w:tabs>
        <w:ind w:left="567" w:hanging="283"/>
        <w:jc w:val="both"/>
        <w:rPr>
          <w:sz w:val="22"/>
          <w:szCs w:val="22"/>
          <w:lang w:val="pl-PL"/>
        </w:rPr>
      </w:pPr>
      <w:r w:rsidRPr="005F26EC">
        <w:rPr>
          <w:sz w:val="22"/>
          <w:szCs w:val="22"/>
          <w:lang w:val="pl-PL"/>
        </w:rPr>
        <w:t>E-mail: …….</w:t>
      </w:r>
    </w:p>
    <w:p w14:paraId="17676B37" w14:textId="77777777"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9</w:t>
      </w:r>
    </w:p>
    <w:p w14:paraId="7588DF84" w14:textId="77777777" w:rsidR="00E109FD" w:rsidRPr="005F26EC" w:rsidRDefault="004E2802">
      <w:pPr>
        <w:jc w:val="both"/>
        <w:rPr>
          <w:sz w:val="22"/>
          <w:szCs w:val="22"/>
          <w:lang w:val="pl-PL"/>
        </w:rPr>
      </w:pPr>
      <w:r w:rsidRPr="005F26EC">
        <w:rPr>
          <w:sz w:val="22"/>
          <w:szCs w:val="22"/>
          <w:lang w:val="pl-PL"/>
        </w:rPr>
        <w:t xml:space="preserve">Kupujący może wykonywać uprawnienia z tytułu rękojmi za wady fizyczne </w:t>
      </w:r>
      <w:r w:rsidR="005F26EC">
        <w:rPr>
          <w:sz w:val="22"/>
          <w:szCs w:val="22"/>
          <w:lang w:val="pl-PL"/>
        </w:rPr>
        <w:t>Towarów</w:t>
      </w:r>
      <w:r w:rsidRPr="005F26EC">
        <w:rPr>
          <w:sz w:val="22"/>
          <w:szCs w:val="22"/>
          <w:lang w:val="pl-PL"/>
        </w:rPr>
        <w:t>, niezależnie od uprawnień wynikających z gwarancji, zgodnie z art. 556-576 Kodeksu Cywilnego.</w:t>
      </w:r>
    </w:p>
    <w:p w14:paraId="1EF3B02F" w14:textId="77777777" w:rsidR="00E109FD" w:rsidRPr="005F26EC" w:rsidRDefault="00E109FD">
      <w:pPr>
        <w:jc w:val="both"/>
        <w:rPr>
          <w:sz w:val="22"/>
          <w:szCs w:val="22"/>
          <w:lang w:val="pl-PL"/>
        </w:rPr>
      </w:pPr>
    </w:p>
    <w:p w14:paraId="05BABDD7" w14:textId="77777777" w:rsidR="00E109FD" w:rsidRPr="005F26EC" w:rsidRDefault="004E2802">
      <w:pPr>
        <w:pStyle w:val="Tekstpodstawowy"/>
        <w:spacing w:line="240" w:lineRule="auto"/>
        <w:ind w:right="-45"/>
        <w:jc w:val="center"/>
        <w:rPr>
          <w:rFonts w:ascii="Times New Roman" w:hAnsi="Times New Roman"/>
          <w:b/>
          <w:sz w:val="22"/>
          <w:szCs w:val="22"/>
        </w:rPr>
      </w:pPr>
      <w:r w:rsidRPr="005F26EC">
        <w:rPr>
          <w:rFonts w:ascii="Times New Roman" w:hAnsi="Times New Roman"/>
          <w:b/>
          <w:sz w:val="22"/>
          <w:szCs w:val="22"/>
        </w:rPr>
        <w:t>§ 10</w:t>
      </w:r>
    </w:p>
    <w:p w14:paraId="68118E83" w14:textId="77777777"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w:t>
      </w:r>
      <w:r w:rsidRPr="005F26EC">
        <w:rPr>
          <w:rFonts w:ascii="Times New Roman" w:eastAsia="Lucida Sans Unicode" w:hAnsi="Times New Roman" w:cs="Times New Roman"/>
          <w:lang w:eastAsia="ar-SA"/>
        </w:rPr>
        <w:lastRenderedPageBreak/>
        <w:t>innym niż realizacja niniejszej umowy.</w:t>
      </w:r>
    </w:p>
    <w:p w14:paraId="04951448" w14:textId="77777777"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637B5B7" w14:textId="77777777"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hAnsi="Times New Roman" w:cs="Times New Roman"/>
        </w:rPr>
      </w:pPr>
      <w:r w:rsidRPr="005F26EC">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2432A17" w14:textId="77777777"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hAnsi="Times New Roman" w:cs="Times New Roman"/>
        </w:rPr>
      </w:pPr>
      <w:r w:rsidRPr="005F26EC">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5B26A74" w14:textId="77777777"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Z Inspektorem Ochrony Danych Osobowych lub osobą odpowiedzialną za ochronę danych osobowych można kontaktować się:</w:t>
      </w:r>
    </w:p>
    <w:p w14:paraId="08AAC388" w14:textId="77777777" w:rsidR="00E109FD" w:rsidRPr="005F26EC" w:rsidRDefault="004E2802" w:rsidP="004E2802">
      <w:pPr>
        <w:pStyle w:val="Standard"/>
        <w:widowControl w:val="0"/>
        <w:numPr>
          <w:ilvl w:val="1"/>
          <w:numId w:val="11"/>
        </w:numPr>
        <w:tabs>
          <w:tab w:val="left" w:pos="567"/>
        </w:tabs>
        <w:spacing w:after="0"/>
        <w:ind w:left="567" w:hanging="283"/>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r w:rsidRPr="005F26EC">
          <w:rPr>
            <w:rStyle w:val="czeinternetowe"/>
            <w:rFonts w:ascii="Times New Roman" w:eastAsia="Lucida Sans Unicode" w:hAnsi="Times New Roman" w:cs="Times New Roman"/>
            <w:lang w:eastAsia="ar-SA"/>
          </w:rPr>
          <w:t>iodo@agh.edu.pl</w:t>
        </w:r>
      </w:hyperlink>
      <w:r w:rsidRPr="005F26EC">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w:t>
      </w:r>
    </w:p>
    <w:p w14:paraId="1A1BE54A" w14:textId="77777777" w:rsidR="00E109FD" w:rsidRPr="005F26EC" w:rsidRDefault="004E2802" w:rsidP="004E2802">
      <w:pPr>
        <w:pStyle w:val="Standard"/>
        <w:widowControl w:val="0"/>
        <w:numPr>
          <w:ilvl w:val="1"/>
          <w:numId w:val="11"/>
        </w:numPr>
        <w:tabs>
          <w:tab w:val="left" w:pos="567"/>
        </w:tabs>
        <w:spacing w:after="0"/>
        <w:ind w:left="567" w:hanging="283"/>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z ramienia Wykonawcy - ……………………………………………..</w:t>
      </w:r>
    </w:p>
    <w:p w14:paraId="3B381A28" w14:textId="77777777" w:rsidR="00E109FD" w:rsidRPr="005F26EC" w:rsidRDefault="004E2802" w:rsidP="004E2802">
      <w:pPr>
        <w:pStyle w:val="Standard"/>
        <w:widowControl w:val="0"/>
        <w:numPr>
          <w:ilvl w:val="0"/>
          <w:numId w:val="10"/>
        </w:numPr>
        <w:tabs>
          <w:tab w:val="left" w:pos="284"/>
        </w:tabs>
        <w:spacing w:after="0"/>
        <w:ind w:left="284" w:hanging="284"/>
        <w:jc w:val="both"/>
        <w:rPr>
          <w:rFonts w:ascii="Times New Roman" w:eastAsia="Lucida Sans Unicode" w:hAnsi="Times New Roman" w:cs="Times New Roman"/>
          <w:lang w:eastAsia="ar-SA"/>
        </w:rPr>
      </w:pPr>
      <w:r w:rsidRPr="005F26EC">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25034F0" w14:textId="77777777" w:rsidR="00200202" w:rsidRDefault="00200202">
      <w:pPr>
        <w:pStyle w:val="Tekstpodstawowy"/>
        <w:spacing w:line="240" w:lineRule="auto"/>
        <w:jc w:val="center"/>
        <w:rPr>
          <w:rFonts w:ascii="Times New Roman" w:hAnsi="Times New Roman"/>
          <w:b/>
          <w:bCs/>
          <w:sz w:val="22"/>
          <w:szCs w:val="22"/>
        </w:rPr>
      </w:pPr>
    </w:p>
    <w:p w14:paraId="0A0BD52D" w14:textId="77777777" w:rsidR="00E109FD" w:rsidRPr="005F26EC" w:rsidRDefault="004E2802">
      <w:pPr>
        <w:pStyle w:val="Tekstpodstawowy"/>
        <w:spacing w:line="240" w:lineRule="auto"/>
        <w:jc w:val="center"/>
        <w:rPr>
          <w:rFonts w:ascii="Times New Roman" w:hAnsi="Times New Roman"/>
          <w:sz w:val="22"/>
          <w:szCs w:val="22"/>
        </w:rPr>
      </w:pPr>
      <w:r w:rsidRPr="005F26EC">
        <w:rPr>
          <w:rFonts w:ascii="Times New Roman" w:hAnsi="Times New Roman"/>
          <w:b/>
          <w:bCs/>
          <w:sz w:val="22"/>
          <w:szCs w:val="22"/>
        </w:rPr>
        <w:t>§ 11</w:t>
      </w:r>
    </w:p>
    <w:p w14:paraId="02FDC7BD" w14:textId="77777777"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Wszelkie zmiany Umowy wymagają zgody obu Stron i zachowania formy pisemnej pod rygorem nieważności.</w:t>
      </w:r>
    </w:p>
    <w:p w14:paraId="5CE44D77" w14:textId="77777777"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Zmiany Umowy, o których mowa w ust. 1 muszą być dokonywane z zachowaniem przepisu art. 454 oraz 455 ustawy Prawo zamówień publicznych.</w:t>
      </w:r>
    </w:p>
    <w:p w14:paraId="3D7CA3BA" w14:textId="77777777"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 xml:space="preserve">Dopuszcza się możliwość zmiany ustaleń niniejszej umowy w stosunku do treści oferty Wykonawcy w następującym zakresie: </w:t>
      </w:r>
    </w:p>
    <w:p w14:paraId="71A1EAB6" w14:textId="77777777"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 xml:space="preserve">terminu realizacji przedmiotu zamówienia, gdy jest ona spowodowana następstwem okoliczności leżących po stronie Zamawiającego lub przeszkodami dającymi się przypisać Zamawiającemu. </w:t>
      </w:r>
    </w:p>
    <w:p w14:paraId="6BB647A5" w14:textId="77777777"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 xml:space="preserve">wysokości wynagrodzenia w przypadku zmiany stawki podatku od </w:t>
      </w:r>
      <w:r w:rsidR="005F26EC">
        <w:rPr>
          <w:color w:val="000000"/>
          <w:kern w:val="2"/>
          <w:sz w:val="22"/>
          <w:szCs w:val="22"/>
          <w:lang w:val="pl-PL"/>
        </w:rPr>
        <w:t>towarów</w:t>
      </w:r>
      <w:r w:rsidRPr="005F26EC">
        <w:rPr>
          <w:color w:val="000000"/>
          <w:kern w:val="2"/>
          <w:sz w:val="22"/>
          <w:szCs w:val="22"/>
          <w:lang w:val="pl-PL"/>
        </w:rPr>
        <w:t xml:space="preserve"> i usług.</w:t>
      </w:r>
    </w:p>
    <w:p w14:paraId="4AE764C6" w14:textId="77777777"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wydłużenia terminu gwarancji, w sytuacji przedłużenia jej przez producenta lub Wykonawcę;</w:t>
      </w:r>
    </w:p>
    <w:p w14:paraId="2A11E60F" w14:textId="77777777" w:rsidR="00E109FD" w:rsidRPr="005F26EC" w:rsidRDefault="004E2802">
      <w:pPr>
        <w:numPr>
          <w:ilvl w:val="0"/>
          <w:numId w:val="4"/>
        </w:numPr>
        <w:tabs>
          <w:tab w:val="clear" w:pos="720"/>
          <w:tab w:val="left" w:pos="570"/>
        </w:tabs>
        <w:ind w:left="567" w:hanging="283"/>
        <w:jc w:val="both"/>
        <w:rPr>
          <w:sz w:val="22"/>
          <w:szCs w:val="22"/>
          <w:lang w:val="pl-PL"/>
        </w:rPr>
      </w:pPr>
      <w:r w:rsidRPr="005F26EC">
        <w:rPr>
          <w:color w:val="000000"/>
          <w:kern w:val="2"/>
          <w:sz w:val="22"/>
          <w:szCs w:val="22"/>
          <w:lang w:val="pl-PL"/>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0BB39708" w14:textId="77777777"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 xml:space="preserve">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w:t>
      </w:r>
      <w:r w:rsidRPr="005F26EC">
        <w:rPr>
          <w:color w:val="000000"/>
          <w:kern w:val="2"/>
          <w:sz w:val="22"/>
          <w:szCs w:val="22"/>
          <w:lang w:val="pl-PL"/>
        </w:rPr>
        <w:lastRenderedPageBreak/>
        <w:t xml:space="preserve">podatku od </w:t>
      </w:r>
      <w:r w:rsidR="005F26EC">
        <w:rPr>
          <w:color w:val="000000"/>
          <w:kern w:val="2"/>
          <w:sz w:val="22"/>
          <w:szCs w:val="22"/>
          <w:lang w:val="pl-PL"/>
        </w:rPr>
        <w:t>towarów</w:t>
      </w:r>
      <w:r w:rsidRPr="005F26EC">
        <w:rPr>
          <w:color w:val="000000"/>
          <w:kern w:val="2"/>
          <w:sz w:val="22"/>
          <w:szCs w:val="22"/>
          <w:lang w:val="pl-PL"/>
        </w:rPr>
        <w:t xml:space="preserve"> i usług oraz wyłącznie do części przedmiotu Umowy, do której zastosowanie znajdzie zmiana stawki podatku od </w:t>
      </w:r>
      <w:r w:rsidR="005F26EC">
        <w:rPr>
          <w:color w:val="000000"/>
          <w:kern w:val="2"/>
          <w:sz w:val="22"/>
          <w:szCs w:val="22"/>
          <w:lang w:val="pl-PL"/>
        </w:rPr>
        <w:t>towarów</w:t>
      </w:r>
      <w:r w:rsidRPr="005F26EC">
        <w:rPr>
          <w:color w:val="000000"/>
          <w:kern w:val="2"/>
          <w:sz w:val="22"/>
          <w:szCs w:val="22"/>
          <w:lang w:val="pl-PL"/>
        </w:rPr>
        <w:t xml:space="preserve"> i usług.</w:t>
      </w:r>
    </w:p>
    <w:p w14:paraId="03B5CF9F" w14:textId="77777777"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W przypadku zmiany, o której mowa w ust. 3 lit. b), wartość wynagrodzenia netto nie zmieni się, a wartość wynagrodzenia brutto zostanie wyliczona na podstawie nowych przepisów.</w:t>
      </w:r>
    </w:p>
    <w:p w14:paraId="70EAC5B3" w14:textId="77777777" w:rsidR="00E109FD" w:rsidRPr="005F26EC" w:rsidRDefault="004E2802">
      <w:pPr>
        <w:numPr>
          <w:ilvl w:val="0"/>
          <w:numId w:val="2"/>
        </w:numPr>
        <w:tabs>
          <w:tab w:val="clear" w:pos="720"/>
          <w:tab w:val="left" w:pos="285"/>
        </w:tabs>
        <w:ind w:left="283" w:hanging="283"/>
        <w:jc w:val="both"/>
        <w:rPr>
          <w:sz w:val="22"/>
          <w:szCs w:val="22"/>
          <w:lang w:val="pl-PL"/>
        </w:rPr>
      </w:pPr>
      <w:r w:rsidRPr="005F26EC">
        <w:rPr>
          <w:color w:val="000000"/>
          <w:kern w:val="2"/>
          <w:sz w:val="22"/>
          <w:szCs w:val="22"/>
          <w:lang w:val="pl-PL"/>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79AF540B" w14:textId="77777777" w:rsidR="00E109FD" w:rsidRPr="005F26EC" w:rsidRDefault="00E109FD">
      <w:pPr>
        <w:pStyle w:val="Tekstpodstawowy"/>
        <w:spacing w:line="240" w:lineRule="auto"/>
        <w:ind w:right="-47"/>
        <w:jc w:val="center"/>
        <w:rPr>
          <w:rFonts w:ascii="Times New Roman" w:hAnsi="Times New Roman"/>
          <w:sz w:val="22"/>
          <w:szCs w:val="22"/>
        </w:rPr>
      </w:pPr>
    </w:p>
    <w:p w14:paraId="5638191D" w14:textId="77777777" w:rsidR="00E109FD" w:rsidRPr="005F26EC" w:rsidRDefault="004E2802">
      <w:pPr>
        <w:pStyle w:val="Tekstpodstawowy"/>
        <w:spacing w:line="240" w:lineRule="auto"/>
        <w:ind w:right="-47"/>
        <w:jc w:val="center"/>
        <w:rPr>
          <w:rFonts w:ascii="Times New Roman" w:hAnsi="Times New Roman"/>
          <w:sz w:val="22"/>
          <w:szCs w:val="22"/>
        </w:rPr>
      </w:pPr>
      <w:r w:rsidRPr="005F26EC">
        <w:rPr>
          <w:rFonts w:ascii="Times New Roman" w:hAnsi="Times New Roman"/>
          <w:b/>
          <w:bCs/>
          <w:sz w:val="22"/>
          <w:szCs w:val="22"/>
        </w:rPr>
        <w:t>§12</w:t>
      </w:r>
      <w:r w:rsidRPr="005F26EC">
        <w:rPr>
          <w:rFonts w:ascii="Times New Roman" w:eastAsia="SimSun" w:hAnsi="Times New Roman"/>
          <w:color w:val="000000"/>
          <w:kern w:val="2"/>
          <w:sz w:val="22"/>
          <w:szCs w:val="22"/>
        </w:rPr>
        <w:t xml:space="preserve">  </w:t>
      </w:r>
    </w:p>
    <w:p w14:paraId="412855C3" w14:textId="77777777" w:rsidR="00F10BDE" w:rsidRPr="005F26EC" w:rsidRDefault="00F10BDE" w:rsidP="004E2802">
      <w:pPr>
        <w:widowControl w:val="0"/>
        <w:numPr>
          <w:ilvl w:val="0"/>
          <w:numId w:val="63"/>
        </w:numPr>
        <w:jc w:val="both"/>
        <w:rPr>
          <w:sz w:val="22"/>
          <w:szCs w:val="22"/>
          <w:lang w:val="pl-PL"/>
        </w:rPr>
      </w:pPr>
      <w:r w:rsidRPr="005F26EC">
        <w:rPr>
          <w:sz w:val="22"/>
          <w:szCs w:val="22"/>
          <w:lang w:val="pl-PL"/>
        </w:rPr>
        <w:t>Dopuszcza się możliwość zmiany wysokości wynagrodzenia należnego Wykonawcy w formie pisemnego aneksu, każdorazowo w przypadku wystąpienia jednej z następujących okoliczności:</w:t>
      </w:r>
    </w:p>
    <w:p w14:paraId="436EE6B7" w14:textId="77777777" w:rsidR="00F10BDE" w:rsidRPr="005F26EC" w:rsidRDefault="00F10BDE" w:rsidP="00F10BDE">
      <w:pPr>
        <w:widowControl w:val="0"/>
        <w:ind w:left="709" w:hanging="283"/>
        <w:jc w:val="both"/>
        <w:rPr>
          <w:sz w:val="22"/>
          <w:szCs w:val="22"/>
          <w:lang w:val="pl-PL"/>
        </w:rPr>
      </w:pPr>
      <w:r w:rsidRPr="005F26EC">
        <w:rPr>
          <w:sz w:val="22"/>
          <w:szCs w:val="22"/>
          <w:lang w:val="pl-PL"/>
        </w:rPr>
        <w:t>1)</w:t>
      </w:r>
      <w:r w:rsidRPr="005F26EC">
        <w:rPr>
          <w:sz w:val="22"/>
          <w:szCs w:val="22"/>
          <w:lang w:val="pl-PL"/>
        </w:rPr>
        <w:tab/>
        <w:t xml:space="preserve">zmiany stawki podatku od </w:t>
      </w:r>
      <w:r w:rsidR="005F26EC">
        <w:rPr>
          <w:sz w:val="22"/>
          <w:szCs w:val="22"/>
          <w:lang w:val="pl-PL"/>
        </w:rPr>
        <w:t>towarów</w:t>
      </w:r>
      <w:r w:rsidRPr="005F26EC">
        <w:rPr>
          <w:sz w:val="22"/>
          <w:szCs w:val="22"/>
          <w:lang w:val="pl-PL"/>
        </w:rPr>
        <w:t xml:space="preserve"> i usług,</w:t>
      </w:r>
    </w:p>
    <w:p w14:paraId="1095E242" w14:textId="77777777" w:rsidR="00F10BDE" w:rsidRPr="005F26EC" w:rsidRDefault="00F10BDE" w:rsidP="00F10BDE">
      <w:pPr>
        <w:widowControl w:val="0"/>
        <w:ind w:left="709" w:hanging="283"/>
        <w:jc w:val="both"/>
        <w:rPr>
          <w:sz w:val="22"/>
          <w:szCs w:val="22"/>
          <w:lang w:val="pl-PL"/>
        </w:rPr>
      </w:pPr>
      <w:r w:rsidRPr="005F26EC">
        <w:rPr>
          <w:sz w:val="22"/>
          <w:szCs w:val="22"/>
          <w:lang w:val="pl-PL"/>
        </w:rPr>
        <w:t>2)</w:t>
      </w:r>
      <w:r w:rsidRPr="005F26EC">
        <w:rPr>
          <w:sz w:val="22"/>
          <w:szCs w:val="22"/>
          <w:lang w:val="pl-PL"/>
        </w:rPr>
        <w:tab/>
        <w:t>zmiany wysokości minimalnego wynagrodzenia za pracę albo minimalnej stawki godzinowej, ustalonego na podstawie przepisów o minimalnym wynagrodzeniu za pracę,</w:t>
      </w:r>
    </w:p>
    <w:p w14:paraId="6115C768" w14:textId="77777777" w:rsidR="00F10BDE" w:rsidRPr="005F26EC" w:rsidRDefault="00F10BDE" w:rsidP="00F10BDE">
      <w:pPr>
        <w:widowControl w:val="0"/>
        <w:ind w:left="709" w:hanging="283"/>
        <w:jc w:val="both"/>
        <w:rPr>
          <w:sz w:val="22"/>
          <w:szCs w:val="22"/>
          <w:lang w:val="pl-PL"/>
        </w:rPr>
      </w:pPr>
      <w:r w:rsidRPr="005F26EC">
        <w:rPr>
          <w:sz w:val="22"/>
          <w:szCs w:val="22"/>
          <w:lang w:val="pl-PL"/>
        </w:rPr>
        <w:t>3)</w:t>
      </w:r>
      <w:r w:rsidRPr="005F26EC">
        <w:rPr>
          <w:sz w:val="22"/>
          <w:szCs w:val="22"/>
          <w:lang w:val="pl-PL"/>
        </w:rPr>
        <w:tab/>
        <w:t>zmiany zasad podlegania ubezpieczeniom społecznym lub ubezpieczeniu zdrowotnemu lub wysokości stawki składki na ubezpieczenia społeczne lub zdrowotne,</w:t>
      </w:r>
    </w:p>
    <w:p w14:paraId="1B8FBAEC" w14:textId="77777777" w:rsidR="00F10BDE" w:rsidRPr="005F26EC" w:rsidRDefault="00F10BDE" w:rsidP="00F10BDE">
      <w:pPr>
        <w:widowControl w:val="0"/>
        <w:ind w:left="709" w:hanging="283"/>
        <w:jc w:val="both"/>
        <w:rPr>
          <w:sz w:val="22"/>
          <w:szCs w:val="22"/>
          <w:lang w:val="pl-PL"/>
        </w:rPr>
      </w:pPr>
      <w:r w:rsidRPr="005F26EC">
        <w:rPr>
          <w:sz w:val="22"/>
          <w:szCs w:val="22"/>
          <w:lang w:val="pl-PL"/>
        </w:rPr>
        <w:t>4) zmiany gromadzenia i wysokości wpłat do pracowniczych planów kapitałowych, o których mowa w ustawie z dnia 4 października 2018 r. o pracowniczych planach kapitałowych,</w:t>
      </w:r>
    </w:p>
    <w:p w14:paraId="7402B6EA" w14:textId="77777777" w:rsidR="00F10BDE" w:rsidRPr="005F26EC" w:rsidRDefault="00F10BDE" w:rsidP="00F10BDE">
      <w:pPr>
        <w:widowControl w:val="0"/>
        <w:ind w:left="426"/>
        <w:jc w:val="both"/>
        <w:rPr>
          <w:sz w:val="22"/>
          <w:szCs w:val="22"/>
          <w:lang w:val="pl-PL"/>
        </w:rPr>
      </w:pPr>
      <w:r w:rsidRPr="005F26EC">
        <w:rPr>
          <w:sz w:val="22"/>
          <w:szCs w:val="22"/>
          <w:lang w:val="pl-PL"/>
        </w:rPr>
        <w:t>- na zasadach i w sposób określony w ust. 2 - 12, jeżeli zmiany te będą miały wpływ na koszty wykonania zamówienia przez Wykonawcę.</w:t>
      </w:r>
    </w:p>
    <w:p w14:paraId="27301E47" w14:textId="77777777" w:rsidR="00F10BDE" w:rsidRPr="005F26EC" w:rsidRDefault="00F10BDE" w:rsidP="004E2802">
      <w:pPr>
        <w:widowControl w:val="0"/>
        <w:numPr>
          <w:ilvl w:val="0"/>
          <w:numId w:val="62"/>
        </w:numPr>
        <w:jc w:val="both"/>
        <w:rPr>
          <w:sz w:val="22"/>
          <w:szCs w:val="22"/>
          <w:lang w:val="pl-PL"/>
        </w:rPr>
      </w:pPr>
      <w:r w:rsidRPr="005F26EC">
        <w:rPr>
          <w:sz w:val="22"/>
          <w:szCs w:val="22"/>
          <w:lang w:val="pl-PL"/>
        </w:rPr>
        <w:t xml:space="preserve">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w:t>
      </w:r>
      <w:r w:rsidR="005F26EC">
        <w:rPr>
          <w:sz w:val="22"/>
          <w:szCs w:val="22"/>
          <w:lang w:val="pl-PL"/>
        </w:rPr>
        <w:t>towarów</w:t>
      </w:r>
      <w:r w:rsidRPr="005F26EC">
        <w:rPr>
          <w:sz w:val="22"/>
          <w:szCs w:val="22"/>
          <w:lang w:val="pl-PL"/>
        </w:rPr>
        <w:t xml:space="preserve"> i usług oraz wyłącznie do części przedmiotu Umowy, do której zastosowanie znajdzie zmiana stawki podatku od </w:t>
      </w:r>
      <w:r w:rsidR="005F26EC">
        <w:rPr>
          <w:sz w:val="22"/>
          <w:szCs w:val="22"/>
          <w:lang w:val="pl-PL"/>
        </w:rPr>
        <w:t>towarów</w:t>
      </w:r>
      <w:r w:rsidRPr="005F26EC">
        <w:rPr>
          <w:sz w:val="22"/>
          <w:szCs w:val="22"/>
          <w:lang w:val="pl-PL"/>
        </w:rPr>
        <w:t xml:space="preserve"> i usług.</w:t>
      </w:r>
    </w:p>
    <w:p w14:paraId="7C065997" w14:textId="77777777" w:rsidR="00F10BDE" w:rsidRPr="005F26EC" w:rsidRDefault="00F10BDE" w:rsidP="004E2802">
      <w:pPr>
        <w:widowControl w:val="0"/>
        <w:numPr>
          <w:ilvl w:val="0"/>
          <w:numId w:val="62"/>
        </w:numPr>
        <w:jc w:val="both"/>
        <w:rPr>
          <w:sz w:val="22"/>
          <w:szCs w:val="22"/>
          <w:lang w:val="pl-PL"/>
        </w:rPr>
      </w:pPr>
      <w:r w:rsidRPr="005F26EC">
        <w:rPr>
          <w:sz w:val="22"/>
          <w:szCs w:val="22"/>
          <w:lang w:val="pl-PL"/>
        </w:rPr>
        <w:t>W przypadku zmiany, o której mowa w ust. 1 pkt 1, wartość wynagrodzenia netto nie zmieni się, a wartość wynagrodzenia brutto zostanie wyliczona na podstawie nowych przepisów.</w:t>
      </w:r>
    </w:p>
    <w:p w14:paraId="1AA7E0DB" w14:textId="77777777" w:rsidR="00F10BDE" w:rsidRPr="005F26EC" w:rsidRDefault="00F10BDE" w:rsidP="004E2802">
      <w:pPr>
        <w:widowControl w:val="0"/>
        <w:numPr>
          <w:ilvl w:val="0"/>
          <w:numId w:val="62"/>
        </w:numPr>
        <w:jc w:val="both"/>
        <w:rPr>
          <w:sz w:val="22"/>
          <w:szCs w:val="22"/>
          <w:lang w:val="pl-PL"/>
        </w:rPr>
      </w:pPr>
      <w:r w:rsidRPr="005F26EC">
        <w:rPr>
          <w:sz w:val="22"/>
          <w:szCs w:val="22"/>
          <w:lang w:val="pl-PL"/>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3569F3B9" w14:textId="77777777" w:rsidR="00F10BDE" w:rsidRPr="005F26EC" w:rsidRDefault="00F10BDE" w:rsidP="004E2802">
      <w:pPr>
        <w:widowControl w:val="0"/>
        <w:numPr>
          <w:ilvl w:val="0"/>
          <w:numId w:val="62"/>
        </w:numPr>
        <w:jc w:val="both"/>
        <w:rPr>
          <w:sz w:val="22"/>
          <w:szCs w:val="22"/>
          <w:lang w:val="pl-PL"/>
        </w:rPr>
      </w:pPr>
      <w:r w:rsidRPr="005F26EC">
        <w:rPr>
          <w:sz w:val="22"/>
          <w:szCs w:val="22"/>
          <w:lang w:val="pl-PL"/>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CB7C298" w14:textId="77777777"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70B11882" w14:textId="77777777"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55062484" w14:textId="77777777"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 xml:space="preserve">W przypadku zmian, o których mowa w ust. 1 pkt 2 lub pkt 3, jeżeli z wnioskiem występuje </w:t>
      </w:r>
      <w:r w:rsidRPr="005F26EC">
        <w:rPr>
          <w:sz w:val="22"/>
          <w:szCs w:val="22"/>
          <w:lang w:val="pl-PL"/>
        </w:rPr>
        <w:lastRenderedPageBreak/>
        <w:t>Wykonawca, jest on zobowiązany dołączyć do wniosku dokumenty, z których będzie wynikać, w jakim zakresie zmiany te mają wpływ na koszty wykonania Umowy, w szczególności:</w:t>
      </w:r>
    </w:p>
    <w:p w14:paraId="67B3CE5E" w14:textId="77777777" w:rsidR="00F10BDE" w:rsidRPr="005F26EC" w:rsidRDefault="00F10BDE" w:rsidP="00F10BDE">
      <w:pPr>
        <w:widowControl w:val="0"/>
        <w:ind w:left="851" w:hanging="425"/>
        <w:jc w:val="both"/>
        <w:rPr>
          <w:sz w:val="22"/>
          <w:szCs w:val="22"/>
          <w:lang w:val="pl-PL"/>
        </w:rPr>
      </w:pPr>
      <w:r w:rsidRPr="005F26EC">
        <w:rPr>
          <w:sz w:val="22"/>
          <w:szCs w:val="22"/>
          <w:lang w:val="pl-PL"/>
        </w:rPr>
        <w:t>1)</w:t>
      </w:r>
      <w:r w:rsidRPr="005F26EC">
        <w:rPr>
          <w:sz w:val="22"/>
          <w:szCs w:val="22"/>
          <w:lang w:val="pl-PL"/>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7800D3FF" w14:textId="77777777" w:rsidR="00F10BDE" w:rsidRPr="005F26EC" w:rsidRDefault="00F10BDE" w:rsidP="00F10BDE">
      <w:pPr>
        <w:widowControl w:val="0"/>
        <w:ind w:left="851" w:hanging="425"/>
        <w:jc w:val="both"/>
        <w:rPr>
          <w:sz w:val="22"/>
          <w:szCs w:val="22"/>
          <w:lang w:val="pl-PL"/>
        </w:rPr>
      </w:pPr>
      <w:r w:rsidRPr="005F26EC">
        <w:rPr>
          <w:sz w:val="22"/>
          <w:szCs w:val="22"/>
          <w:lang w:val="pl-PL"/>
        </w:rPr>
        <w:t>2)</w:t>
      </w:r>
      <w:r w:rsidRPr="005F26EC">
        <w:rPr>
          <w:sz w:val="22"/>
          <w:szCs w:val="22"/>
          <w:lang w:val="pl-PL"/>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52D1D466" w14:textId="77777777"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56CE2325" w14:textId="77777777"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3D273754" w14:textId="77777777" w:rsidR="00F10BDE" w:rsidRPr="005F26EC" w:rsidRDefault="00F10BDE" w:rsidP="004E2802">
      <w:pPr>
        <w:widowControl w:val="0"/>
        <w:numPr>
          <w:ilvl w:val="0"/>
          <w:numId w:val="62"/>
        </w:numPr>
        <w:ind w:left="426" w:hanging="426"/>
        <w:jc w:val="both"/>
        <w:rPr>
          <w:sz w:val="22"/>
          <w:szCs w:val="22"/>
        </w:rPr>
      </w:pPr>
      <w:r w:rsidRPr="005F26EC">
        <w:rPr>
          <w:sz w:val="22"/>
          <w:szCs w:val="22"/>
          <w:lang w:val="pl-PL"/>
        </w:rPr>
        <w:t xml:space="preserve">W przypadku otrzymania przez Stronę informacji o niezatwierdzeniu wniosku lub częściowym zatwierdzeniu wniosku, Strona ta może ponownie wystąpić z wnioskiem, o którym mowa w ust. 7. </w:t>
      </w:r>
      <w:r w:rsidRPr="005F26EC">
        <w:rPr>
          <w:sz w:val="22"/>
          <w:szCs w:val="22"/>
        </w:rPr>
        <w:t xml:space="preserve">W </w:t>
      </w:r>
      <w:proofErr w:type="spellStart"/>
      <w:r w:rsidRPr="005F26EC">
        <w:rPr>
          <w:sz w:val="22"/>
          <w:szCs w:val="22"/>
        </w:rPr>
        <w:t>takim</w:t>
      </w:r>
      <w:proofErr w:type="spellEnd"/>
      <w:r w:rsidRPr="005F26EC">
        <w:rPr>
          <w:sz w:val="22"/>
          <w:szCs w:val="22"/>
        </w:rPr>
        <w:t xml:space="preserve"> </w:t>
      </w:r>
      <w:proofErr w:type="spellStart"/>
      <w:r w:rsidRPr="005F26EC">
        <w:rPr>
          <w:sz w:val="22"/>
          <w:szCs w:val="22"/>
        </w:rPr>
        <w:t>przypadku</w:t>
      </w:r>
      <w:proofErr w:type="spellEnd"/>
      <w:r w:rsidRPr="005F26EC">
        <w:rPr>
          <w:sz w:val="22"/>
          <w:szCs w:val="22"/>
        </w:rPr>
        <w:t xml:space="preserve"> </w:t>
      </w:r>
      <w:proofErr w:type="spellStart"/>
      <w:r w:rsidRPr="005F26EC">
        <w:rPr>
          <w:sz w:val="22"/>
          <w:szCs w:val="22"/>
        </w:rPr>
        <w:t>przepisy</w:t>
      </w:r>
      <w:proofErr w:type="spellEnd"/>
      <w:r w:rsidRPr="005F26EC">
        <w:rPr>
          <w:sz w:val="22"/>
          <w:szCs w:val="22"/>
        </w:rPr>
        <w:t xml:space="preserve"> </w:t>
      </w:r>
      <w:proofErr w:type="spellStart"/>
      <w:r w:rsidRPr="005F26EC">
        <w:rPr>
          <w:sz w:val="22"/>
          <w:szCs w:val="22"/>
        </w:rPr>
        <w:t>ust</w:t>
      </w:r>
      <w:proofErr w:type="spellEnd"/>
      <w:r w:rsidRPr="005F26EC">
        <w:rPr>
          <w:sz w:val="22"/>
          <w:szCs w:val="22"/>
        </w:rPr>
        <w:t xml:space="preserve">. 8 - 10 </w:t>
      </w:r>
      <w:proofErr w:type="spellStart"/>
      <w:r w:rsidRPr="005F26EC">
        <w:rPr>
          <w:sz w:val="22"/>
          <w:szCs w:val="22"/>
        </w:rPr>
        <w:t>oraz</w:t>
      </w:r>
      <w:proofErr w:type="spellEnd"/>
      <w:r w:rsidRPr="005F26EC">
        <w:rPr>
          <w:sz w:val="22"/>
          <w:szCs w:val="22"/>
        </w:rPr>
        <w:t xml:space="preserve"> 12 </w:t>
      </w:r>
      <w:proofErr w:type="spellStart"/>
      <w:r w:rsidRPr="005F26EC">
        <w:rPr>
          <w:sz w:val="22"/>
          <w:szCs w:val="22"/>
        </w:rPr>
        <w:t>stosuje</w:t>
      </w:r>
      <w:proofErr w:type="spellEnd"/>
      <w:r w:rsidRPr="005F26EC">
        <w:rPr>
          <w:sz w:val="22"/>
          <w:szCs w:val="22"/>
        </w:rPr>
        <w:t xml:space="preserve"> </w:t>
      </w:r>
      <w:proofErr w:type="spellStart"/>
      <w:r w:rsidRPr="005F26EC">
        <w:rPr>
          <w:sz w:val="22"/>
          <w:szCs w:val="22"/>
        </w:rPr>
        <w:t>się</w:t>
      </w:r>
      <w:proofErr w:type="spellEnd"/>
      <w:r w:rsidRPr="005F26EC">
        <w:rPr>
          <w:sz w:val="22"/>
          <w:szCs w:val="22"/>
        </w:rPr>
        <w:t xml:space="preserve"> </w:t>
      </w:r>
      <w:proofErr w:type="spellStart"/>
      <w:r w:rsidRPr="005F26EC">
        <w:rPr>
          <w:sz w:val="22"/>
          <w:szCs w:val="22"/>
        </w:rPr>
        <w:t>odpowiednio</w:t>
      </w:r>
      <w:proofErr w:type="spellEnd"/>
      <w:r w:rsidRPr="005F26EC">
        <w:rPr>
          <w:sz w:val="22"/>
          <w:szCs w:val="22"/>
        </w:rPr>
        <w:t>.</w:t>
      </w:r>
    </w:p>
    <w:p w14:paraId="24827925" w14:textId="77777777" w:rsidR="00F10BDE" w:rsidRPr="005F26EC" w:rsidRDefault="00F10BDE" w:rsidP="004E2802">
      <w:pPr>
        <w:widowControl w:val="0"/>
        <w:numPr>
          <w:ilvl w:val="0"/>
          <w:numId w:val="62"/>
        </w:numPr>
        <w:ind w:left="426" w:hanging="426"/>
        <w:jc w:val="both"/>
        <w:rPr>
          <w:sz w:val="22"/>
          <w:szCs w:val="22"/>
          <w:lang w:val="pl-PL"/>
        </w:rPr>
      </w:pPr>
      <w:r w:rsidRPr="005F26EC">
        <w:rPr>
          <w:sz w:val="22"/>
          <w:szCs w:val="22"/>
          <w:lang w:val="pl-PL"/>
        </w:rPr>
        <w:t>Zawarcie aneksu nastąpi nie później niż w terminie 10 dni roboczych od dnia zatwierdzenia wniosku o dokonanie zmiany wysokości wynagrodzenia należnego Wykonawcy.</w:t>
      </w:r>
    </w:p>
    <w:p w14:paraId="3C6E3BEF" w14:textId="77777777" w:rsidR="00F10BDE" w:rsidRPr="005F26EC" w:rsidRDefault="00F10BDE" w:rsidP="00F10BDE">
      <w:pPr>
        <w:widowControl w:val="0"/>
        <w:jc w:val="both"/>
        <w:rPr>
          <w:sz w:val="22"/>
          <w:szCs w:val="22"/>
          <w:lang w:val="pl-PL"/>
        </w:rPr>
      </w:pPr>
    </w:p>
    <w:p w14:paraId="6BFE2234" w14:textId="77777777" w:rsidR="00F10BDE" w:rsidRPr="005F26EC" w:rsidRDefault="00F10BDE" w:rsidP="00F10BDE">
      <w:pPr>
        <w:widowControl w:val="0"/>
        <w:ind w:left="360"/>
        <w:jc w:val="center"/>
        <w:textAlignment w:val="baseline"/>
        <w:rPr>
          <w:rFonts w:eastAsia="SimSun"/>
          <w:b/>
          <w:bCs/>
          <w:color w:val="000000"/>
          <w:kern w:val="2"/>
          <w:sz w:val="22"/>
          <w:szCs w:val="22"/>
          <w:lang w:val="pl-PL"/>
        </w:rPr>
      </w:pPr>
      <w:r w:rsidRPr="005F26EC">
        <w:rPr>
          <w:rFonts w:eastAsia="SimSun"/>
          <w:b/>
          <w:bCs/>
          <w:color w:val="000000"/>
          <w:kern w:val="2"/>
          <w:sz w:val="22"/>
          <w:szCs w:val="22"/>
          <w:lang w:val="pl-PL"/>
        </w:rPr>
        <w:t>§ 13</w:t>
      </w:r>
    </w:p>
    <w:p w14:paraId="0F7311B1" w14:textId="77777777" w:rsidR="00F10BDE" w:rsidRPr="005F26EC" w:rsidRDefault="00F10BDE" w:rsidP="00F10BDE">
      <w:pPr>
        <w:jc w:val="both"/>
        <w:rPr>
          <w:sz w:val="22"/>
          <w:szCs w:val="22"/>
          <w:lang w:val="pl-PL"/>
        </w:rPr>
      </w:pPr>
      <w:r w:rsidRPr="005F26EC">
        <w:rPr>
          <w:sz w:val="22"/>
          <w:szCs w:val="22"/>
          <w:lang w:val="pl-PL"/>
        </w:rPr>
        <w:t xml:space="preserve">1. Strony przewidują możliwość zmiany poziomu maksymalnego wynagrodzenia, o którym mowa w § </w:t>
      </w:r>
      <w:r w:rsidR="005F26EC" w:rsidRPr="005F26EC">
        <w:rPr>
          <w:sz w:val="22"/>
          <w:szCs w:val="22"/>
          <w:lang w:val="pl-PL"/>
        </w:rPr>
        <w:t>3</w:t>
      </w:r>
      <w:r w:rsidRPr="005F26EC">
        <w:rPr>
          <w:sz w:val="22"/>
          <w:szCs w:val="22"/>
          <w:lang w:val="pl-PL"/>
        </w:rPr>
        <w:t xml:space="preserve"> ust. </w:t>
      </w:r>
      <w:r w:rsidR="005F26EC" w:rsidRPr="005F26EC">
        <w:rPr>
          <w:sz w:val="22"/>
          <w:szCs w:val="22"/>
          <w:lang w:val="pl-PL"/>
        </w:rPr>
        <w:t>3</w:t>
      </w:r>
      <w:r w:rsidRPr="005F26EC">
        <w:rPr>
          <w:sz w:val="22"/>
          <w:szCs w:val="22"/>
          <w:lang w:val="pl-PL"/>
        </w:rPr>
        <w:t xml:space="preserve"> Umowy w związku ze zmianami cen materiałów lub kosztów związanych z realizacją przedmiotu umowy jeżeli zmiany te będą miały wpływ na koszt wykonania Umowy (dalej jako waloryzacja wynagrodzenia), z zastrzeżeniem, że:</w:t>
      </w:r>
    </w:p>
    <w:p w14:paraId="4C7A5CE3" w14:textId="77777777" w:rsidR="00F10BDE" w:rsidRPr="005F26EC" w:rsidRDefault="00F10BDE" w:rsidP="004E2802">
      <w:pPr>
        <w:numPr>
          <w:ilvl w:val="0"/>
          <w:numId w:val="64"/>
        </w:numPr>
        <w:suppressAutoHyphens w:val="0"/>
        <w:jc w:val="both"/>
        <w:rPr>
          <w:sz w:val="22"/>
          <w:szCs w:val="22"/>
          <w:lang w:val="pl-PL"/>
        </w:rPr>
      </w:pPr>
      <w:r w:rsidRPr="005F26EC">
        <w:rPr>
          <w:sz w:val="22"/>
          <w:szCs w:val="22"/>
          <w:lang w:val="pl-PL"/>
        </w:rPr>
        <w:t>przez zmianę wysokości wynagrodzenia rozumie się jego podwyższenie, jak i obniżenie;</w:t>
      </w:r>
    </w:p>
    <w:p w14:paraId="0D4A430A" w14:textId="79AC4FD0" w:rsidR="00F10BDE" w:rsidRPr="004D3BD2" w:rsidRDefault="00F10BDE" w:rsidP="004E2802">
      <w:pPr>
        <w:numPr>
          <w:ilvl w:val="0"/>
          <w:numId w:val="64"/>
        </w:numPr>
        <w:suppressAutoHyphens w:val="0"/>
        <w:jc w:val="both"/>
        <w:rPr>
          <w:color w:val="FF0000"/>
          <w:sz w:val="22"/>
          <w:szCs w:val="22"/>
          <w:lang w:val="pl-PL"/>
        </w:rPr>
      </w:pPr>
      <w:r w:rsidRPr="004D3BD2">
        <w:rPr>
          <w:color w:val="FF0000"/>
          <w:sz w:val="22"/>
          <w:szCs w:val="22"/>
          <w:lang w:val="pl-PL"/>
        </w:rPr>
        <w:t xml:space="preserve">Strony ustalają, iż miernikiem zmiany kosztów, o których mowa w ust. 1 będzie miesięczny wskaźnik cen </w:t>
      </w:r>
      <w:r w:rsidR="005F26EC" w:rsidRPr="004D3BD2">
        <w:rPr>
          <w:color w:val="FF0000"/>
          <w:sz w:val="22"/>
          <w:szCs w:val="22"/>
          <w:lang w:val="pl-PL"/>
        </w:rPr>
        <w:t>towarów</w:t>
      </w:r>
      <w:r w:rsidRPr="004D3BD2">
        <w:rPr>
          <w:color w:val="FF0000"/>
          <w:sz w:val="22"/>
          <w:szCs w:val="22"/>
          <w:lang w:val="pl-PL"/>
        </w:rPr>
        <w:t xml:space="preserve">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w:t>
      </w:r>
      <w:r w:rsidR="00F43625" w:rsidRPr="004D3BD2">
        <w:rPr>
          <w:color w:val="FF0000"/>
          <w:sz w:val="22"/>
          <w:szCs w:val="22"/>
          <w:lang w:val="pl-PL"/>
        </w:rPr>
        <w:t>%</w:t>
      </w:r>
      <w:r w:rsidRPr="004D3BD2">
        <w:rPr>
          <w:color w:val="FF0000"/>
          <w:sz w:val="22"/>
          <w:szCs w:val="22"/>
          <w:lang w:val="pl-PL"/>
        </w:rPr>
        <w:t>;</w:t>
      </w:r>
    </w:p>
    <w:p w14:paraId="74FA908D" w14:textId="36438D66" w:rsidR="00F10BDE" w:rsidRPr="004D3BD2" w:rsidRDefault="00F10BDE" w:rsidP="004E2802">
      <w:pPr>
        <w:numPr>
          <w:ilvl w:val="0"/>
          <w:numId w:val="64"/>
        </w:numPr>
        <w:suppressAutoHyphens w:val="0"/>
        <w:jc w:val="both"/>
        <w:rPr>
          <w:color w:val="FF0000"/>
          <w:sz w:val="22"/>
          <w:szCs w:val="22"/>
          <w:lang w:val="pl-PL"/>
        </w:rPr>
      </w:pPr>
      <w:bookmarkStart w:id="0" w:name="_Hlk153287805"/>
      <w:bookmarkEnd w:id="0"/>
      <w:r w:rsidRPr="004D3BD2">
        <w:rPr>
          <w:color w:val="FF0000"/>
          <w:sz w:val="22"/>
          <w:szCs w:val="22"/>
          <w:lang w:val="pl-PL"/>
        </w:rPr>
        <w:t>Waloryzacja wynagrodzenia Wykonawcy w oparciu o wskaźnik podany w lit. b) może nastąpić nie wcześniej niż po upływie 6 miesięcy od dnia zawarcia niniejszej umowy</w:t>
      </w:r>
      <w:r w:rsidR="00897886" w:rsidRPr="004D3BD2">
        <w:rPr>
          <w:color w:val="FF0000"/>
          <w:sz w:val="22"/>
          <w:szCs w:val="22"/>
          <w:lang w:val="pl-PL"/>
        </w:rPr>
        <w:t>, a kolejne waloryzacje po spełnieniu warunku opisanego pod lit. d) poniżej, z zastrzeżeniem, że w przypadku kolejnych waloryzacji wskaźnikiem bazowym będzie wartość wskaźnika dla miesiąca, w którym Strony podpiszą aneks do umowy, o którym mowa w § 12 ust. 1</w:t>
      </w:r>
      <w:bookmarkStart w:id="1" w:name="_GoBack"/>
      <w:bookmarkEnd w:id="1"/>
      <w:r w:rsidR="00897886" w:rsidRPr="004D3BD2">
        <w:rPr>
          <w:color w:val="FF0000"/>
          <w:sz w:val="22"/>
          <w:szCs w:val="22"/>
          <w:lang w:val="pl-PL"/>
        </w:rPr>
        <w:t>2 Umowy</w:t>
      </w:r>
      <w:r w:rsidRPr="004D3BD2">
        <w:rPr>
          <w:color w:val="FF0000"/>
          <w:sz w:val="22"/>
          <w:szCs w:val="22"/>
          <w:lang w:val="pl-PL"/>
        </w:rPr>
        <w:t>;</w:t>
      </w:r>
    </w:p>
    <w:p w14:paraId="4B885AB9" w14:textId="05C69863" w:rsidR="00F10BDE" w:rsidRPr="005A5CC2" w:rsidRDefault="00F10BDE" w:rsidP="004E2802">
      <w:pPr>
        <w:numPr>
          <w:ilvl w:val="0"/>
          <w:numId w:val="64"/>
        </w:numPr>
        <w:suppressAutoHyphens w:val="0"/>
        <w:jc w:val="both"/>
        <w:rPr>
          <w:color w:val="FF0000"/>
          <w:sz w:val="22"/>
          <w:szCs w:val="22"/>
          <w:lang w:val="pl-PL"/>
        </w:rPr>
      </w:pPr>
      <w:r w:rsidRPr="005A5CC2">
        <w:rPr>
          <w:color w:val="FF0000"/>
          <w:sz w:val="22"/>
          <w:szCs w:val="22"/>
          <w:lang w:val="pl-PL"/>
        </w:rPr>
        <w:t xml:space="preserve">Strony mogą wnioskować o zmianę wysokości wynagrodzenia w przypadku gdy miesięczny wskaźnik cen </w:t>
      </w:r>
      <w:r w:rsidR="005F26EC" w:rsidRPr="005A5CC2">
        <w:rPr>
          <w:color w:val="FF0000"/>
          <w:sz w:val="22"/>
          <w:szCs w:val="22"/>
          <w:lang w:val="pl-PL"/>
        </w:rPr>
        <w:t>towarów</w:t>
      </w:r>
      <w:r w:rsidRPr="005A5CC2">
        <w:rPr>
          <w:color w:val="FF0000"/>
          <w:sz w:val="22"/>
          <w:szCs w:val="22"/>
          <w:lang w:val="pl-PL"/>
        </w:rPr>
        <w:t xml:space="preserve"> i usług konsumpcyjnych w miesiąc</w:t>
      </w:r>
      <w:r w:rsidR="00897886" w:rsidRPr="005A5CC2">
        <w:rPr>
          <w:color w:val="FF0000"/>
          <w:sz w:val="22"/>
          <w:szCs w:val="22"/>
          <w:lang w:val="pl-PL"/>
        </w:rPr>
        <w:t>u</w:t>
      </w:r>
      <w:r w:rsidRPr="005A5CC2">
        <w:rPr>
          <w:color w:val="FF0000"/>
          <w:sz w:val="22"/>
          <w:szCs w:val="22"/>
          <w:lang w:val="pl-PL"/>
        </w:rPr>
        <w:t xml:space="preserve">, w którym Strona wnioskuje o taką zmianę, zmieni się o więcej niż 4% w porównaniu ze wskaźnikiem bazowym, o którym mowa w lit b); </w:t>
      </w:r>
    </w:p>
    <w:p w14:paraId="490D3B74" w14:textId="77777777" w:rsidR="00F10BDE" w:rsidRPr="005F26EC" w:rsidRDefault="00F10BDE" w:rsidP="00F10BDE">
      <w:pPr>
        <w:jc w:val="both"/>
        <w:rPr>
          <w:sz w:val="22"/>
          <w:szCs w:val="22"/>
          <w:lang w:val="pl-PL"/>
        </w:rPr>
      </w:pPr>
      <w:r w:rsidRPr="005F26EC">
        <w:rPr>
          <w:sz w:val="22"/>
          <w:szCs w:val="22"/>
          <w:lang w:val="pl-PL"/>
        </w:rPr>
        <w:t xml:space="preserve">2. Zmiana wynagrodzenia, może zostać wprowadzona na wniosek Stron, zgodnie z poniższymi zasadami: </w:t>
      </w:r>
    </w:p>
    <w:p w14:paraId="1BAEBF96" w14:textId="77777777" w:rsidR="00F10BDE" w:rsidRPr="005F26EC" w:rsidRDefault="00F10BDE" w:rsidP="004E2802">
      <w:pPr>
        <w:numPr>
          <w:ilvl w:val="0"/>
          <w:numId w:val="65"/>
        </w:numPr>
        <w:suppressAutoHyphens w:val="0"/>
        <w:jc w:val="both"/>
        <w:rPr>
          <w:sz w:val="22"/>
          <w:szCs w:val="22"/>
          <w:lang w:val="pl-PL"/>
        </w:rPr>
      </w:pPr>
      <w:r w:rsidRPr="005F26EC">
        <w:rPr>
          <w:sz w:val="22"/>
          <w:szCs w:val="22"/>
          <w:lang w:val="pl-PL"/>
        </w:rPr>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t>
      </w:r>
      <w:r w:rsidRPr="005F26EC">
        <w:rPr>
          <w:sz w:val="22"/>
          <w:szCs w:val="22"/>
          <w:lang w:val="pl-PL"/>
        </w:rPr>
        <w:lastRenderedPageBreak/>
        <w:t>wadzania zmiany, przedstawiając swoje stanowisko. Warunkiem dokonania zmiany będzie wykazanie, że zmiana cen materiałów lub kosztów związanych z realizacją umowy miała faktyczny wpływ na koszty wykonania przedmiotu umowy,</w:t>
      </w:r>
    </w:p>
    <w:p w14:paraId="19F8AD4B" w14:textId="77777777" w:rsidR="00F10BDE" w:rsidRPr="005F26EC" w:rsidRDefault="00F10BDE" w:rsidP="004E2802">
      <w:pPr>
        <w:numPr>
          <w:ilvl w:val="0"/>
          <w:numId w:val="65"/>
        </w:numPr>
        <w:suppressAutoHyphens w:val="0"/>
        <w:jc w:val="both"/>
        <w:rPr>
          <w:sz w:val="22"/>
          <w:szCs w:val="22"/>
          <w:lang w:val="pl-PL"/>
        </w:rPr>
      </w:pPr>
      <w:r w:rsidRPr="005F26EC">
        <w:rPr>
          <w:sz w:val="22"/>
          <w:szCs w:val="22"/>
          <w:lang w:val="pl-PL"/>
        </w:rPr>
        <w:t>waloryzacja wynagrodzenia Wykonawcy będzie dotyczyła tylko niezrealizowanej części zamówienia,</w:t>
      </w:r>
    </w:p>
    <w:p w14:paraId="741CDAE1" w14:textId="2ED0B47B" w:rsidR="00F10BDE" w:rsidRPr="004D3BD2" w:rsidRDefault="00F10BDE" w:rsidP="004E2802">
      <w:pPr>
        <w:numPr>
          <w:ilvl w:val="0"/>
          <w:numId w:val="65"/>
        </w:numPr>
        <w:suppressAutoHyphens w:val="0"/>
        <w:jc w:val="both"/>
        <w:rPr>
          <w:color w:val="FF0000"/>
          <w:sz w:val="22"/>
          <w:szCs w:val="22"/>
          <w:lang w:val="pl-PL"/>
        </w:rPr>
      </w:pPr>
      <w:r w:rsidRPr="004D3BD2">
        <w:rPr>
          <w:color w:val="FF0000"/>
          <w:sz w:val="22"/>
          <w:szCs w:val="22"/>
          <w:lang w:val="pl-PL"/>
        </w:rPr>
        <w:t xml:space="preserve">łączna maksymalna wartość zmiany wynagrodzenia w efekcie zastosowania postanowień dotyczących w/w waloryzacji, nie może prze kroczyć </w:t>
      </w:r>
      <w:r w:rsidR="00F43625" w:rsidRPr="004D3BD2">
        <w:rPr>
          <w:color w:val="FF0000"/>
          <w:sz w:val="22"/>
          <w:szCs w:val="22"/>
          <w:lang w:val="pl-PL"/>
        </w:rPr>
        <w:t>10</w:t>
      </w:r>
      <w:r w:rsidRPr="004D3BD2">
        <w:rPr>
          <w:color w:val="FF0000"/>
          <w:sz w:val="22"/>
          <w:szCs w:val="22"/>
          <w:lang w:val="pl-PL"/>
        </w:rPr>
        <w:t xml:space="preserve">% wysokości wynagrodzenia wykonawcy, o którym mowa w § </w:t>
      </w:r>
      <w:r w:rsidR="007B777F" w:rsidRPr="004D3BD2">
        <w:rPr>
          <w:color w:val="FF0000"/>
          <w:sz w:val="22"/>
          <w:szCs w:val="22"/>
          <w:lang w:val="pl-PL"/>
        </w:rPr>
        <w:t xml:space="preserve">3 </w:t>
      </w:r>
      <w:r w:rsidRPr="004D3BD2">
        <w:rPr>
          <w:color w:val="FF0000"/>
          <w:sz w:val="22"/>
          <w:szCs w:val="22"/>
          <w:lang w:val="pl-PL"/>
        </w:rPr>
        <w:t xml:space="preserve">ust. </w:t>
      </w:r>
      <w:r w:rsidR="007B777F" w:rsidRPr="004D3BD2">
        <w:rPr>
          <w:color w:val="FF0000"/>
          <w:sz w:val="22"/>
          <w:szCs w:val="22"/>
          <w:lang w:val="pl-PL"/>
        </w:rPr>
        <w:t>3</w:t>
      </w:r>
      <w:r w:rsidRPr="004D3BD2">
        <w:rPr>
          <w:color w:val="FF0000"/>
          <w:sz w:val="22"/>
          <w:szCs w:val="22"/>
          <w:lang w:val="pl-PL"/>
        </w:rPr>
        <w:t xml:space="preserve"> niniejszej Umowy, </w:t>
      </w:r>
    </w:p>
    <w:p w14:paraId="1205D244" w14:textId="77777777" w:rsidR="00F10BDE" w:rsidRPr="005F26EC" w:rsidRDefault="00F10BDE" w:rsidP="004E2802">
      <w:pPr>
        <w:numPr>
          <w:ilvl w:val="0"/>
          <w:numId w:val="65"/>
        </w:numPr>
        <w:suppressAutoHyphens w:val="0"/>
        <w:jc w:val="both"/>
        <w:rPr>
          <w:sz w:val="22"/>
          <w:szCs w:val="22"/>
          <w:lang w:val="pl-PL"/>
        </w:rPr>
      </w:pPr>
      <w:r w:rsidRPr="005F26EC">
        <w:rPr>
          <w:sz w:val="22"/>
          <w:szCs w:val="22"/>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04603D2B" w14:textId="77777777" w:rsidR="00F10BDE" w:rsidRPr="005F26EC" w:rsidRDefault="00F10BDE" w:rsidP="00F10BDE">
      <w:pPr>
        <w:widowControl w:val="0"/>
        <w:ind w:left="360"/>
        <w:jc w:val="center"/>
        <w:textAlignment w:val="baseline"/>
        <w:rPr>
          <w:rFonts w:eastAsia="SimSun"/>
          <w:b/>
          <w:bCs/>
          <w:color w:val="000000"/>
          <w:kern w:val="2"/>
          <w:sz w:val="22"/>
          <w:szCs w:val="22"/>
          <w:lang w:val="pl-PL"/>
        </w:rPr>
      </w:pPr>
    </w:p>
    <w:p w14:paraId="7B175284" w14:textId="77777777" w:rsidR="00E109FD" w:rsidRPr="005F26EC" w:rsidRDefault="004E2802">
      <w:pPr>
        <w:widowControl w:val="0"/>
        <w:ind w:left="360"/>
        <w:jc w:val="center"/>
        <w:textAlignment w:val="baseline"/>
        <w:rPr>
          <w:rFonts w:eastAsia="SimSun"/>
          <w:b/>
          <w:bCs/>
          <w:color w:val="000000"/>
          <w:kern w:val="2"/>
          <w:sz w:val="22"/>
          <w:szCs w:val="22"/>
          <w:lang w:val="pl-PL"/>
        </w:rPr>
      </w:pPr>
      <w:r w:rsidRPr="005F26EC">
        <w:rPr>
          <w:rFonts w:eastAsia="SimSun"/>
          <w:b/>
          <w:bCs/>
          <w:color w:val="000000"/>
          <w:kern w:val="2"/>
          <w:sz w:val="22"/>
          <w:szCs w:val="22"/>
          <w:lang w:val="pl-PL"/>
        </w:rPr>
        <w:t>§ 1</w:t>
      </w:r>
      <w:r w:rsidR="00F10BDE" w:rsidRPr="005F26EC">
        <w:rPr>
          <w:rFonts w:eastAsia="SimSun"/>
          <w:b/>
          <w:bCs/>
          <w:color w:val="000000"/>
          <w:kern w:val="2"/>
          <w:sz w:val="22"/>
          <w:szCs w:val="22"/>
          <w:lang w:val="pl-PL"/>
        </w:rPr>
        <w:t>4</w:t>
      </w:r>
    </w:p>
    <w:p w14:paraId="48C57F20" w14:textId="77777777"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BAABB20" w14:textId="77777777"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FD9A5EC" w14:textId="77777777"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BBF2CC6" w14:textId="77777777" w:rsidR="00E109FD" w:rsidRPr="005F26EC" w:rsidRDefault="004E2802" w:rsidP="004E2802">
      <w:pPr>
        <w:numPr>
          <w:ilvl w:val="0"/>
          <w:numId w:val="5"/>
        </w:numPr>
        <w:jc w:val="both"/>
        <w:rPr>
          <w:color w:val="000000"/>
          <w:kern w:val="2"/>
          <w:sz w:val="22"/>
          <w:szCs w:val="22"/>
          <w:lang w:val="pl-PL"/>
        </w:rPr>
      </w:pPr>
      <w:r w:rsidRPr="005F26EC">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102559D6" w14:textId="77777777" w:rsidR="00E109FD" w:rsidRPr="005F26EC" w:rsidRDefault="00E109FD">
      <w:pPr>
        <w:pStyle w:val="Tekstpodstawowy"/>
        <w:spacing w:line="240" w:lineRule="auto"/>
        <w:ind w:right="-47"/>
        <w:jc w:val="center"/>
        <w:rPr>
          <w:rFonts w:ascii="Times New Roman" w:hAnsi="Times New Roman"/>
          <w:b/>
          <w:bCs/>
          <w:sz w:val="22"/>
          <w:szCs w:val="22"/>
        </w:rPr>
      </w:pPr>
    </w:p>
    <w:p w14:paraId="03F4192C" w14:textId="77777777" w:rsidR="00E109FD" w:rsidRPr="005F26EC" w:rsidRDefault="004E2802">
      <w:pPr>
        <w:pStyle w:val="Tekstpodstawowy"/>
        <w:spacing w:line="240" w:lineRule="auto"/>
        <w:ind w:right="-47"/>
        <w:jc w:val="center"/>
        <w:rPr>
          <w:rFonts w:ascii="Times New Roman" w:hAnsi="Times New Roman"/>
          <w:sz w:val="22"/>
          <w:szCs w:val="22"/>
        </w:rPr>
      </w:pPr>
      <w:r w:rsidRPr="005F26EC">
        <w:rPr>
          <w:rFonts w:ascii="Times New Roman" w:hAnsi="Times New Roman"/>
          <w:b/>
          <w:bCs/>
          <w:sz w:val="22"/>
          <w:szCs w:val="22"/>
        </w:rPr>
        <w:t>§1</w:t>
      </w:r>
      <w:r w:rsidR="00F10BDE" w:rsidRPr="005F26EC">
        <w:rPr>
          <w:rFonts w:ascii="Times New Roman" w:hAnsi="Times New Roman"/>
          <w:b/>
          <w:bCs/>
          <w:sz w:val="22"/>
          <w:szCs w:val="22"/>
        </w:rPr>
        <w:t>5</w:t>
      </w:r>
    </w:p>
    <w:p w14:paraId="467669D3" w14:textId="77777777"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Właściwym dla rozpoznania sporów wynikłych na tle realizacji niniejszej umowy jest sąd właściwy dla siedziby Kupującego.</w:t>
      </w:r>
    </w:p>
    <w:p w14:paraId="47C6B060" w14:textId="77777777"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 sprawach nie uregulowanych w niniejszej umowie stosuje się przepisy kodeksu cywilnego i ustawy prawo zamówień publicznych.</w:t>
      </w:r>
    </w:p>
    <w:p w14:paraId="2C691BDB" w14:textId="77777777"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Wszelkie załączniki stanowią integralną część niniejszej umowy.</w:t>
      </w:r>
    </w:p>
    <w:p w14:paraId="575E7740" w14:textId="77777777" w:rsidR="00E109FD" w:rsidRPr="005F26EC" w:rsidRDefault="004E2802">
      <w:pPr>
        <w:pStyle w:val="Tekstpodstawowy"/>
        <w:numPr>
          <w:ilvl w:val="0"/>
          <w:numId w:val="3"/>
        </w:numPr>
        <w:tabs>
          <w:tab w:val="clear" w:pos="720"/>
          <w:tab w:val="left" w:pos="285"/>
        </w:tabs>
        <w:spacing w:line="240" w:lineRule="auto"/>
        <w:ind w:left="283" w:right="-57" w:hanging="283"/>
        <w:jc w:val="both"/>
        <w:rPr>
          <w:rFonts w:ascii="Times New Roman" w:hAnsi="Times New Roman"/>
          <w:sz w:val="22"/>
          <w:szCs w:val="22"/>
        </w:rPr>
      </w:pPr>
      <w:r w:rsidRPr="005F26EC">
        <w:rPr>
          <w:rFonts w:ascii="Times New Roman" w:hAnsi="Times New Roman"/>
          <w:sz w:val="22"/>
          <w:szCs w:val="22"/>
        </w:rPr>
        <w:t>Umowę sporządzono w 2 jednobrzmiących egzemplarzach po 1 dla każdej ze stron*.</w:t>
      </w:r>
    </w:p>
    <w:p w14:paraId="5E11B228" w14:textId="77777777" w:rsidR="00E109FD" w:rsidRPr="005F26EC" w:rsidRDefault="00E109FD">
      <w:pPr>
        <w:pStyle w:val="Tekstpodstawowy"/>
        <w:spacing w:line="240" w:lineRule="auto"/>
        <w:ind w:right="-47"/>
        <w:jc w:val="center"/>
        <w:rPr>
          <w:rFonts w:ascii="Times New Roman" w:hAnsi="Times New Roman"/>
          <w:b/>
          <w:bCs/>
          <w:sz w:val="22"/>
          <w:szCs w:val="22"/>
        </w:rPr>
      </w:pPr>
    </w:p>
    <w:p w14:paraId="67EC958D" w14:textId="77777777" w:rsidR="00E109FD" w:rsidRPr="005F26EC" w:rsidRDefault="004E2802">
      <w:pPr>
        <w:pStyle w:val="Tekstpodstawowy2"/>
        <w:spacing w:line="240" w:lineRule="auto"/>
        <w:ind w:right="-47"/>
        <w:jc w:val="center"/>
        <w:rPr>
          <w:b/>
          <w:sz w:val="22"/>
          <w:szCs w:val="22"/>
        </w:rPr>
      </w:pPr>
      <w:r w:rsidRPr="005F26EC">
        <w:rPr>
          <w:b/>
          <w:sz w:val="22"/>
          <w:szCs w:val="22"/>
        </w:rPr>
        <w:t>Sprzedawca</w:t>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r>
      <w:r w:rsidRPr="005F26EC">
        <w:rPr>
          <w:b/>
          <w:sz w:val="22"/>
          <w:szCs w:val="22"/>
        </w:rPr>
        <w:tab/>
        <w:t>Kupujący</w:t>
      </w:r>
    </w:p>
    <w:p w14:paraId="7A322713" w14:textId="77777777" w:rsidR="005F26EC" w:rsidRPr="005F26EC" w:rsidRDefault="005F26EC">
      <w:pPr>
        <w:pStyle w:val="Tekstpodstawowy2"/>
        <w:spacing w:line="240" w:lineRule="auto"/>
        <w:ind w:right="-47"/>
        <w:jc w:val="center"/>
        <w:rPr>
          <w:b/>
          <w:sz w:val="22"/>
          <w:szCs w:val="22"/>
        </w:rPr>
      </w:pPr>
    </w:p>
    <w:p w14:paraId="7111F079" w14:textId="77777777" w:rsidR="005F26EC" w:rsidRPr="005F26EC" w:rsidRDefault="005F26EC">
      <w:pPr>
        <w:pStyle w:val="Tekstpodstawowy2"/>
        <w:spacing w:line="240" w:lineRule="auto"/>
        <w:ind w:right="-47"/>
        <w:jc w:val="center"/>
        <w:rPr>
          <w:b/>
          <w:sz w:val="22"/>
          <w:szCs w:val="22"/>
        </w:rPr>
      </w:pPr>
    </w:p>
    <w:p w14:paraId="532C9CC3" w14:textId="77777777" w:rsidR="00F10BDE" w:rsidRPr="005F26EC" w:rsidRDefault="00F10BDE" w:rsidP="005F26EC">
      <w:pPr>
        <w:widowControl w:val="0"/>
        <w:jc w:val="both"/>
        <w:textAlignment w:val="baseline"/>
        <w:rPr>
          <w:sz w:val="22"/>
          <w:szCs w:val="22"/>
          <w:lang w:val="pl-PL"/>
        </w:rPr>
      </w:pPr>
      <w:r w:rsidRPr="005F26EC">
        <w:rPr>
          <w:sz w:val="22"/>
          <w:szCs w:val="22"/>
          <w:lang w:val="pl-PL"/>
        </w:rPr>
        <w:t>....................................…                                  ....................................…</w:t>
      </w:r>
      <w:r w:rsidRPr="005F26EC">
        <w:rPr>
          <w:sz w:val="22"/>
          <w:szCs w:val="22"/>
          <w:lang w:val="pl-PL"/>
        </w:rPr>
        <w:br/>
        <w:t xml:space="preserve">Data i podpis </w:t>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005F26EC" w:rsidRPr="005F26EC">
        <w:rPr>
          <w:sz w:val="22"/>
          <w:szCs w:val="22"/>
          <w:lang w:val="pl-PL"/>
        </w:rPr>
        <w:tab/>
      </w:r>
      <w:r w:rsidRPr="00A618BC">
        <w:rPr>
          <w:sz w:val="22"/>
          <w:szCs w:val="22"/>
          <w:lang w:val="pl-PL"/>
        </w:rPr>
        <w:t>Data i podpis</w:t>
      </w:r>
    </w:p>
    <w:p w14:paraId="7186D528" w14:textId="77777777" w:rsidR="00F10BDE" w:rsidRPr="005F26EC" w:rsidRDefault="00F10BDE">
      <w:pPr>
        <w:pStyle w:val="Tekstpodstawowy2"/>
        <w:spacing w:line="240" w:lineRule="auto"/>
        <w:ind w:right="-47"/>
        <w:jc w:val="center"/>
        <w:rPr>
          <w:sz w:val="22"/>
          <w:szCs w:val="22"/>
        </w:rPr>
      </w:pPr>
    </w:p>
    <w:p w14:paraId="5CAC4415" w14:textId="77777777" w:rsidR="00F10BDE" w:rsidRPr="005F26EC" w:rsidRDefault="00F10BDE">
      <w:pPr>
        <w:pStyle w:val="Tekstpodstawowy2"/>
        <w:spacing w:line="240" w:lineRule="auto"/>
        <w:ind w:right="-47"/>
        <w:jc w:val="center"/>
        <w:rPr>
          <w:sz w:val="22"/>
          <w:szCs w:val="22"/>
        </w:rPr>
      </w:pPr>
    </w:p>
    <w:p w14:paraId="57BCD0D7" w14:textId="77777777" w:rsidR="00E109FD" w:rsidRPr="005F26EC" w:rsidRDefault="004E2802">
      <w:pPr>
        <w:pStyle w:val="Tekstpodstawowy2"/>
        <w:spacing w:line="240" w:lineRule="auto"/>
        <w:ind w:right="-47"/>
        <w:jc w:val="center"/>
        <w:rPr>
          <w:sz w:val="22"/>
          <w:szCs w:val="22"/>
        </w:rPr>
      </w:pPr>
      <w:r w:rsidRPr="005F26EC">
        <w:rPr>
          <w:b/>
          <w:sz w:val="22"/>
          <w:szCs w:val="22"/>
        </w:rPr>
        <w:t>Kontrasygnata finansowa</w:t>
      </w:r>
    </w:p>
    <w:p w14:paraId="01A4A193" w14:textId="77777777" w:rsidR="00E109FD" w:rsidRPr="005F26EC" w:rsidRDefault="00E109FD">
      <w:pPr>
        <w:rPr>
          <w:sz w:val="22"/>
          <w:szCs w:val="22"/>
          <w:lang w:val="pl-PL"/>
        </w:rPr>
      </w:pPr>
    </w:p>
    <w:p w14:paraId="11D54C6F" w14:textId="77777777" w:rsidR="00E109FD" w:rsidRPr="005F26EC" w:rsidRDefault="00E109FD">
      <w:pPr>
        <w:pStyle w:val="Zwykytekst"/>
        <w:rPr>
          <w:rFonts w:ascii="Times New Roman" w:hAnsi="Times New Roman" w:cs="Times New Roman"/>
          <w:sz w:val="22"/>
          <w:szCs w:val="22"/>
          <w:lang w:val="pl-PL"/>
        </w:rPr>
      </w:pPr>
    </w:p>
    <w:p w14:paraId="3EE1EFD1" w14:textId="77777777" w:rsidR="00F10BDE" w:rsidRPr="005F26EC" w:rsidRDefault="00F10BDE" w:rsidP="00F10BDE">
      <w:pPr>
        <w:widowControl w:val="0"/>
        <w:jc w:val="center"/>
        <w:textAlignment w:val="baseline"/>
        <w:rPr>
          <w:sz w:val="22"/>
          <w:szCs w:val="22"/>
          <w:lang w:val="pl-PL"/>
        </w:rPr>
      </w:pPr>
      <w:r w:rsidRPr="005F26EC">
        <w:rPr>
          <w:sz w:val="22"/>
          <w:szCs w:val="22"/>
          <w:lang w:val="pl-PL"/>
        </w:rPr>
        <w:t>....................................…</w:t>
      </w:r>
    </w:p>
    <w:p w14:paraId="7CB9EA91" w14:textId="77777777" w:rsidR="00F10BDE" w:rsidRPr="005F26EC" w:rsidRDefault="00F10BDE" w:rsidP="00F10BDE">
      <w:pPr>
        <w:pStyle w:val="Tekstpodstawowy2"/>
        <w:spacing w:line="240" w:lineRule="auto"/>
        <w:ind w:right="-47"/>
        <w:jc w:val="center"/>
        <w:rPr>
          <w:sz w:val="22"/>
          <w:szCs w:val="22"/>
        </w:rPr>
      </w:pPr>
      <w:r w:rsidRPr="005F26EC">
        <w:rPr>
          <w:sz w:val="22"/>
          <w:szCs w:val="22"/>
        </w:rPr>
        <w:t>Data i podpis</w:t>
      </w:r>
    </w:p>
    <w:p w14:paraId="0368C9B2" w14:textId="77777777" w:rsidR="00E109FD" w:rsidRPr="005F26EC" w:rsidRDefault="00E109FD">
      <w:pPr>
        <w:rPr>
          <w:sz w:val="22"/>
          <w:szCs w:val="22"/>
          <w:lang w:val="pl-PL"/>
        </w:rPr>
      </w:pPr>
    </w:p>
    <w:p w14:paraId="660E5F71" w14:textId="77777777" w:rsidR="00E109FD" w:rsidRPr="005F26EC" w:rsidRDefault="00E109FD">
      <w:pPr>
        <w:rPr>
          <w:sz w:val="22"/>
          <w:szCs w:val="22"/>
          <w:lang w:val="pl-PL"/>
        </w:rPr>
      </w:pPr>
    </w:p>
    <w:p w14:paraId="04C21A74" w14:textId="77777777" w:rsidR="00E109FD" w:rsidRPr="005F26EC" w:rsidRDefault="00E109FD">
      <w:pPr>
        <w:rPr>
          <w:sz w:val="22"/>
          <w:szCs w:val="22"/>
          <w:lang w:val="pl-PL"/>
        </w:rPr>
      </w:pPr>
    </w:p>
    <w:p w14:paraId="257D85E5" w14:textId="77777777" w:rsidR="00E109FD" w:rsidRPr="005F26EC" w:rsidRDefault="004E2802">
      <w:pPr>
        <w:rPr>
          <w:sz w:val="22"/>
          <w:szCs w:val="22"/>
          <w:lang w:val="pl-PL"/>
        </w:rPr>
      </w:pPr>
      <w:r w:rsidRPr="005F26EC">
        <w:rPr>
          <w:sz w:val="22"/>
          <w:szCs w:val="22"/>
          <w:lang w:val="pl-PL"/>
        </w:rPr>
        <w:t>* Egzemplarz dla Sprzedawcy / AGH</w:t>
      </w:r>
    </w:p>
    <w:p w14:paraId="5B866D0B" w14:textId="77777777" w:rsidR="00E109FD" w:rsidRPr="005F26EC" w:rsidRDefault="004E2802">
      <w:pPr>
        <w:pStyle w:val="Zwykytekst"/>
        <w:tabs>
          <w:tab w:val="left" w:pos="7050"/>
        </w:tabs>
        <w:rPr>
          <w:rFonts w:ascii="Times New Roman" w:hAnsi="Times New Roman" w:cs="Times New Roman"/>
          <w:sz w:val="22"/>
          <w:szCs w:val="22"/>
          <w:lang w:val="pl-PL"/>
        </w:rPr>
      </w:pPr>
      <w:r w:rsidRPr="005F26EC">
        <w:rPr>
          <w:rFonts w:ascii="Times New Roman" w:hAnsi="Times New Roman" w:cs="Times New Roman"/>
          <w:i/>
          <w:iCs/>
          <w:sz w:val="22"/>
          <w:szCs w:val="22"/>
          <w:lang w:val="pl-PL"/>
        </w:rPr>
        <w:t>Załączniki do umowy :</w:t>
      </w:r>
    </w:p>
    <w:p w14:paraId="4F122A71" w14:textId="77777777" w:rsidR="00E109FD" w:rsidRPr="005F26EC" w:rsidRDefault="004E2802">
      <w:pPr>
        <w:pStyle w:val="Zwykytekst"/>
        <w:tabs>
          <w:tab w:val="left" w:pos="7050"/>
        </w:tabs>
        <w:rPr>
          <w:rFonts w:ascii="Times New Roman" w:hAnsi="Times New Roman" w:cs="Times New Roman"/>
          <w:sz w:val="22"/>
          <w:szCs w:val="22"/>
          <w:lang w:val="pl-PL"/>
        </w:rPr>
      </w:pPr>
      <w:r w:rsidRPr="005F26EC">
        <w:rPr>
          <w:rFonts w:ascii="Times New Roman" w:hAnsi="Times New Roman" w:cs="Times New Roman"/>
          <w:i/>
          <w:iCs/>
          <w:sz w:val="22"/>
          <w:szCs w:val="22"/>
          <w:lang w:val="pl-PL"/>
        </w:rPr>
        <w:t xml:space="preserve">1) Szczegółowa specyfikacja sprzętu/opis przedmiotu zamówienia </w:t>
      </w:r>
    </w:p>
    <w:p w14:paraId="06F31D07" w14:textId="77777777" w:rsidR="00E109FD" w:rsidRPr="005F26EC" w:rsidRDefault="004E2802">
      <w:pPr>
        <w:pStyle w:val="Zwykytekst"/>
        <w:tabs>
          <w:tab w:val="left" w:pos="7050"/>
        </w:tabs>
        <w:rPr>
          <w:rFonts w:ascii="Times New Roman" w:hAnsi="Times New Roman" w:cs="Times New Roman"/>
          <w:sz w:val="22"/>
          <w:szCs w:val="22"/>
          <w:lang w:val="pl-PL"/>
        </w:rPr>
      </w:pPr>
      <w:r w:rsidRPr="005F26EC">
        <w:rPr>
          <w:rFonts w:ascii="Times New Roman" w:hAnsi="Times New Roman" w:cs="Times New Roman"/>
          <w:i/>
          <w:iCs/>
          <w:sz w:val="22"/>
          <w:szCs w:val="22"/>
          <w:lang w:val="pl-PL"/>
        </w:rPr>
        <w:t>2) Oświadczenie dla celów podatkowych dotyczące podmiotów powiązanych</w:t>
      </w:r>
      <w:r w:rsidRPr="005F26EC">
        <w:rPr>
          <w:rFonts w:ascii="Times New Roman" w:hAnsi="Times New Roman" w:cs="Times New Roman"/>
          <w:sz w:val="22"/>
          <w:szCs w:val="22"/>
          <w:lang w:val="pl-PL"/>
        </w:rPr>
        <w:br w:type="page"/>
      </w:r>
    </w:p>
    <w:p w14:paraId="37AD3F34" w14:textId="77777777" w:rsidR="00E109FD" w:rsidRPr="00200202" w:rsidRDefault="004E2802">
      <w:pPr>
        <w:widowControl w:val="0"/>
        <w:jc w:val="right"/>
        <w:textAlignment w:val="baseline"/>
        <w:rPr>
          <w:szCs w:val="22"/>
          <w:lang w:val="pl-PL"/>
        </w:rPr>
      </w:pPr>
      <w:r w:rsidRPr="00200202">
        <w:rPr>
          <w:szCs w:val="22"/>
          <w:lang w:val="pl-PL"/>
        </w:rPr>
        <w:lastRenderedPageBreak/>
        <w:t>Załącznik nr 2 do umowy</w:t>
      </w:r>
    </w:p>
    <w:p w14:paraId="0C5E876F" w14:textId="77777777" w:rsidR="00E109FD" w:rsidRPr="00200202" w:rsidRDefault="004E2802">
      <w:pPr>
        <w:widowControl w:val="0"/>
        <w:jc w:val="both"/>
        <w:textAlignment w:val="baseline"/>
        <w:rPr>
          <w:szCs w:val="22"/>
          <w:lang w:val="pl-PL"/>
        </w:rPr>
      </w:pPr>
      <w:r w:rsidRPr="00200202">
        <w:rPr>
          <w:szCs w:val="22"/>
          <w:lang w:val="pl-PL"/>
        </w:rPr>
        <w:t>.....................................… </w:t>
      </w:r>
    </w:p>
    <w:p w14:paraId="217E6320" w14:textId="77777777" w:rsidR="00E109FD" w:rsidRPr="00200202" w:rsidRDefault="004E2802">
      <w:pPr>
        <w:widowControl w:val="0"/>
        <w:ind w:firstLine="555"/>
        <w:textAlignment w:val="baseline"/>
        <w:rPr>
          <w:szCs w:val="22"/>
          <w:lang w:val="pl-PL"/>
        </w:rPr>
      </w:pPr>
      <w:r w:rsidRPr="00200202">
        <w:rPr>
          <w:szCs w:val="22"/>
          <w:lang w:val="pl-PL"/>
        </w:rPr>
        <w:t>Nazwa Wykonawcy</w:t>
      </w:r>
    </w:p>
    <w:p w14:paraId="08AD8624" w14:textId="77777777" w:rsidR="00E109FD" w:rsidRPr="00200202" w:rsidRDefault="00E109FD">
      <w:pPr>
        <w:widowControl w:val="0"/>
        <w:textAlignment w:val="baseline"/>
        <w:rPr>
          <w:szCs w:val="22"/>
          <w:lang w:val="pl-PL"/>
        </w:rPr>
      </w:pPr>
    </w:p>
    <w:p w14:paraId="03FFB972" w14:textId="77777777" w:rsidR="00E109FD" w:rsidRPr="00200202" w:rsidRDefault="004E2802">
      <w:pPr>
        <w:widowControl w:val="0"/>
        <w:jc w:val="both"/>
        <w:textAlignment w:val="baseline"/>
        <w:rPr>
          <w:szCs w:val="22"/>
          <w:lang w:val="pl-PL"/>
        </w:rPr>
      </w:pPr>
      <w:r w:rsidRPr="00200202">
        <w:rPr>
          <w:szCs w:val="22"/>
          <w:lang w:val="pl-PL"/>
        </w:rPr>
        <w:t>.....................................…</w:t>
      </w:r>
    </w:p>
    <w:p w14:paraId="0479FDE5" w14:textId="77777777" w:rsidR="00E109FD" w:rsidRPr="00200202" w:rsidRDefault="004E2802">
      <w:pPr>
        <w:widowControl w:val="0"/>
        <w:ind w:firstLine="840"/>
        <w:textAlignment w:val="baseline"/>
        <w:rPr>
          <w:szCs w:val="22"/>
          <w:lang w:val="pl-PL"/>
        </w:rPr>
      </w:pPr>
      <w:r w:rsidRPr="00200202">
        <w:rPr>
          <w:szCs w:val="22"/>
          <w:lang w:val="pl-PL"/>
        </w:rPr>
        <w:t>NIP</w:t>
      </w:r>
      <w:r w:rsidRPr="00200202">
        <w:rPr>
          <w:szCs w:val="22"/>
          <w:lang w:val="pl-PL"/>
        </w:rPr>
        <w:tab/>
        <w:t> </w:t>
      </w:r>
    </w:p>
    <w:p w14:paraId="570DE580" w14:textId="77777777" w:rsidR="00E109FD" w:rsidRPr="00200202" w:rsidRDefault="00E109FD">
      <w:pPr>
        <w:widowControl w:val="0"/>
        <w:ind w:left="115" w:right="110"/>
        <w:jc w:val="both"/>
        <w:outlineLvl w:val="0"/>
        <w:rPr>
          <w:rFonts w:eastAsia="Verdana"/>
          <w:b/>
          <w:bCs/>
          <w:szCs w:val="22"/>
          <w:lang w:val="pl-PL" w:eastAsia="en-US"/>
        </w:rPr>
      </w:pPr>
    </w:p>
    <w:p w14:paraId="4B2A38E4" w14:textId="77777777" w:rsidR="00E109FD" w:rsidRPr="00200202" w:rsidRDefault="00E109FD">
      <w:pPr>
        <w:widowControl w:val="0"/>
        <w:ind w:right="110"/>
        <w:jc w:val="both"/>
        <w:outlineLvl w:val="0"/>
        <w:rPr>
          <w:rFonts w:eastAsia="Verdana"/>
          <w:b/>
          <w:bCs/>
          <w:szCs w:val="22"/>
          <w:lang w:val="pl-PL" w:eastAsia="en-US"/>
        </w:rPr>
      </w:pPr>
    </w:p>
    <w:p w14:paraId="2DD5510E" w14:textId="77777777" w:rsidR="00E109FD" w:rsidRPr="00200202" w:rsidRDefault="00E109FD">
      <w:pPr>
        <w:widowControl w:val="0"/>
        <w:jc w:val="center"/>
        <w:textAlignment w:val="baseline"/>
        <w:rPr>
          <w:b/>
          <w:bCs/>
          <w:szCs w:val="22"/>
          <w:lang w:val="pl-PL"/>
        </w:rPr>
      </w:pPr>
    </w:p>
    <w:p w14:paraId="6B9351D6" w14:textId="77777777" w:rsidR="00E109FD" w:rsidRPr="00200202" w:rsidRDefault="00E109FD">
      <w:pPr>
        <w:widowControl w:val="0"/>
        <w:jc w:val="center"/>
        <w:textAlignment w:val="baseline"/>
        <w:rPr>
          <w:b/>
          <w:bCs/>
          <w:szCs w:val="22"/>
          <w:lang w:val="pl-PL"/>
        </w:rPr>
      </w:pPr>
    </w:p>
    <w:p w14:paraId="0DB77116" w14:textId="77777777" w:rsidR="00E109FD" w:rsidRPr="00200202" w:rsidRDefault="004E2802">
      <w:pPr>
        <w:widowControl w:val="0"/>
        <w:jc w:val="center"/>
        <w:textAlignment w:val="baseline"/>
        <w:rPr>
          <w:b/>
          <w:bCs/>
          <w:szCs w:val="22"/>
          <w:lang w:val="pl-PL"/>
        </w:rPr>
      </w:pPr>
      <w:r w:rsidRPr="00200202">
        <w:rPr>
          <w:b/>
          <w:bCs/>
          <w:szCs w:val="22"/>
          <w:lang w:val="pl-PL"/>
        </w:rPr>
        <w:t>OŚWIADCZENIE DLA CELÓW PODATKOWYCH</w:t>
      </w:r>
    </w:p>
    <w:p w14:paraId="517A13A9" w14:textId="77777777" w:rsidR="00E109FD" w:rsidRPr="00200202" w:rsidRDefault="004E2802">
      <w:pPr>
        <w:widowControl w:val="0"/>
        <w:jc w:val="center"/>
        <w:textAlignment w:val="baseline"/>
        <w:rPr>
          <w:b/>
          <w:bCs/>
          <w:szCs w:val="22"/>
          <w:lang w:val="pl-PL"/>
        </w:rPr>
      </w:pPr>
      <w:r w:rsidRPr="00200202">
        <w:rPr>
          <w:b/>
          <w:bCs/>
          <w:szCs w:val="22"/>
          <w:lang w:val="pl-PL"/>
        </w:rPr>
        <w:t xml:space="preserve">DOTYCZĄCE PODMIOTÓW POWIĄZANYCH </w:t>
      </w:r>
    </w:p>
    <w:p w14:paraId="53511CD9" w14:textId="77777777" w:rsidR="00E109FD" w:rsidRPr="00200202" w:rsidRDefault="00E109FD">
      <w:pPr>
        <w:widowControl w:val="0"/>
        <w:jc w:val="center"/>
        <w:textAlignment w:val="baseline"/>
        <w:rPr>
          <w:b/>
          <w:bCs/>
          <w:szCs w:val="22"/>
          <w:lang w:val="pl-PL"/>
        </w:rPr>
      </w:pPr>
    </w:p>
    <w:p w14:paraId="69CCA498" w14:textId="77777777" w:rsidR="00E109FD" w:rsidRPr="00200202" w:rsidRDefault="004E2802">
      <w:pPr>
        <w:widowControl w:val="0"/>
        <w:textAlignment w:val="baseline"/>
        <w:rPr>
          <w:szCs w:val="22"/>
          <w:lang w:val="pl-PL"/>
        </w:rPr>
      </w:pPr>
      <w:r w:rsidRPr="00200202">
        <w:rPr>
          <w:szCs w:val="22"/>
          <w:lang w:val="pl-PL"/>
        </w:rPr>
        <w:t>Działając w imieniu ………………………………, (dalej jako: „</w:t>
      </w:r>
      <w:r w:rsidRPr="00200202">
        <w:rPr>
          <w:b/>
          <w:bCs/>
          <w:szCs w:val="22"/>
          <w:lang w:val="pl-PL"/>
        </w:rPr>
        <w:t>Podmiot</w:t>
      </w:r>
      <w:r w:rsidRPr="00200202">
        <w:rPr>
          <w:szCs w:val="22"/>
          <w:lang w:val="pl-PL"/>
        </w:rPr>
        <w:t>”) niniejszym oświadcza, że Podmiot:</w:t>
      </w:r>
    </w:p>
    <w:p w14:paraId="6AD34D68" w14:textId="77777777" w:rsidR="00E109FD" w:rsidRPr="00200202" w:rsidRDefault="004E2802" w:rsidP="004E2802">
      <w:pPr>
        <w:widowControl w:val="0"/>
        <w:numPr>
          <w:ilvl w:val="0"/>
          <w:numId w:val="9"/>
        </w:numPr>
        <w:contextualSpacing/>
        <w:jc w:val="both"/>
        <w:textAlignment w:val="baseline"/>
        <w:rPr>
          <w:szCs w:val="22"/>
          <w:lang w:val="pl-PL"/>
        </w:rPr>
      </w:pPr>
      <w:r w:rsidRPr="00200202">
        <w:rPr>
          <w:b/>
          <w:bCs/>
          <w:szCs w:val="22"/>
          <w:lang w:val="pl-PL"/>
        </w:rPr>
        <w:t>jest / nie jest</w:t>
      </w:r>
      <w:r w:rsidRPr="00200202">
        <w:rPr>
          <w:rStyle w:val="Zakotwiczenieprzypisudolnego"/>
          <w:szCs w:val="22"/>
          <w:lang w:val="pl-PL"/>
        </w:rPr>
        <w:footnoteReference w:id="1"/>
      </w:r>
      <w:r w:rsidRPr="00200202">
        <w:rPr>
          <w:szCs w:val="22"/>
          <w:lang w:val="pl-PL"/>
        </w:rPr>
        <w:t xml:space="preserve"> podmiotem powiązanym z Akademią Górniczo-Hutniczą </w:t>
      </w:r>
      <w:r w:rsidRPr="00200202">
        <w:rPr>
          <w:szCs w:val="22"/>
          <w:lang w:val="pl-PL"/>
        </w:rPr>
        <w:br/>
        <w:t>im. Stanisława Staszica w Krakowie w rozumieniu art. 11a Ustawy o podatku dochodowym od osób prawnych z dnia 15 marca 1992 r.</w:t>
      </w:r>
      <w:r w:rsidRPr="00200202">
        <w:rPr>
          <w:rStyle w:val="Zakotwiczenieprzypisudolnego"/>
          <w:szCs w:val="22"/>
          <w:lang w:val="pl-PL"/>
        </w:rPr>
        <w:footnoteReference w:id="2"/>
      </w:r>
      <w:r w:rsidRPr="00200202">
        <w:rPr>
          <w:szCs w:val="22"/>
          <w:lang w:val="pl-PL"/>
        </w:rPr>
        <w:t>;</w:t>
      </w:r>
    </w:p>
    <w:p w14:paraId="474D8817" w14:textId="77777777" w:rsidR="00E109FD" w:rsidRPr="00200202" w:rsidRDefault="004E2802" w:rsidP="004E2802">
      <w:pPr>
        <w:widowControl w:val="0"/>
        <w:numPr>
          <w:ilvl w:val="0"/>
          <w:numId w:val="9"/>
        </w:numPr>
        <w:contextualSpacing/>
        <w:jc w:val="both"/>
        <w:textAlignment w:val="baseline"/>
        <w:rPr>
          <w:szCs w:val="22"/>
          <w:lang w:val="pl-PL"/>
        </w:rPr>
      </w:pPr>
      <w:r w:rsidRPr="00200202">
        <w:rPr>
          <w:rFonts w:eastAsia="Calibri"/>
          <w:b/>
          <w:bCs/>
          <w:szCs w:val="22"/>
          <w:lang w:val="pl-PL" w:eastAsia="en-US"/>
        </w:rPr>
        <w:t>jest / nie</w:t>
      </w:r>
      <w:r w:rsidRPr="00200202">
        <w:rPr>
          <w:rFonts w:eastAsia="Calibri"/>
          <w:szCs w:val="22"/>
          <w:lang w:val="pl-PL" w:eastAsia="en-US"/>
        </w:rPr>
        <w:t xml:space="preserve"> </w:t>
      </w:r>
      <w:r w:rsidRPr="00200202">
        <w:rPr>
          <w:rFonts w:eastAsia="Calibri"/>
          <w:b/>
          <w:bCs/>
          <w:szCs w:val="22"/>
          <w:lang w:val="pl-PL" w:eastAsia="en-US"/>
        </w:rPr>
        <w:t>jest</w:t>
      </w:r>
      <w:r w:rsidRPr="00200202">
        <w:rPr>
          <w:rStyle w:val="Zakotwiczenieprzypisudolnego"/>
          <w:rFonts w:eastAsia="Calibri"/>
          <w:szCs w:val="22"/>
          <w:lang w:val="pl-PL" w:eastAsia="en-US"/>
        </w:rPr>
        <w:footnoteReference w:id="3"/>
      </w:r>
      <w:r w:rsidRPr="00200202">
        <w:rPr>
          <w:rFonts w:eastAsia="Calibri"/>
          <w:szCs w:val="22"/>
          <w:lang w:val="pl-PL" w:eastAsia="en-US"/>
        </w:rPr>
        <w:t xml:space="preserve"> podmiotem mającym miejsce zamieszkania, siedzibę lub zarząd na terytorium lub w kraju stosującym szkodliwą konkurencję podatkową</w:t>
      </w:r>
      <w:r w:rsidRPr="00200202">
        <w:rPr>
          <w:rStyle w:val="Zakotwiczenieprzypisudolnego"/>
          <w:rFonts w:eastAsia="Calibri"/>
          <w:szCs w:val="22"/>
          <w:lang w:val="pl-PL" w:eastAsia="en-US"/>
        </w:rPr>
        <w:footnoteReference w:id="4"/>
      </w:r>
      <w:r w:rsidRPr="00200202">
        <w:rPr>
          <w:rFonts w:eastAsia="Calibri"/>
          <w:szCs w:val="22"/>
          <w:lang w:val="pl-PL" w:eastAsia="en-US"/>
        </w:rPr>
        <w:t xml:space="preserve"> </w:t>
      </w:r>
    </w:p>
    <w:p w14:paraId="046AB732" w14:textId="77777777" w:rsidR="00E109FD" w:rsidRPr="00200202" w:rsidRDefault="004E2802" w:rsidP="004E2802">
      <w:pPr>
        <w:widowControl w:val="0"/>
        <w:numPr>
          <w:ilvl w:val="0"/>
          <w:numId w:val="9"/>
        </w:numPr>
        <w:contextualSpacing/>
        <w:jc w:val="both"/>
        <w:textAlignment w:val="baseline"/>
        <w:rPr>
          <w:szCs w:val="22"/>
          <w:lang w:val="pl-PL"/>
        </w:rPr>
      </w:pPr>
      <w:r w:rsidRPr="00200202">
        <w:rPr>
          <w:rFonts w:eastAsia="Calibri"/>
          <w:szCs w:val="22"/>
          <w:lang w:val="pl-PL" w:eastAsia="en-US"/>
        </w:rPr>
        <w:t>rzeczywisty właściciel</w:t>
      </w:r>
      <w:r w:rsidRPr="00200202">
        <w:rPr>
          <w:rStyle w:val="Zakotwiczenieprzypisudolnego"/>
          <w:rFonts w:eastAsia="Calibri"/>
          <w:szCs w:val="22"/>
          <w:lang w:val="pl-PL" w:eastAsia="en-US"/>
        </w:rPr>
        <w:footnoteReference w:id="5"/>
      </w:r>
      <w:r w:rsidRPr="00200202">
        <w:rPr>
          <w:rFonts w:eastAsia="Calibri"/>
          <w:szCs w:val="22"/>
          <w:lang w:val="pl-PL" w:eastAsia="en-US"/>
        </w:rPr>
        <w:t xml:space="preserve"> Podmiotu </w:t>
      </w:r>
      <w:r w:rsidRPr="00200202">
        <w:rPr>
          <w:rFonts w:eastAsia="Calibri"/>
          <w:b/>
          <w:bCs/>
          <w:szCs w:val="22"/>
          <w:lang w:val="pl-PL" w:eastAsia="en-US"/>
        </w:rPr>
        <w:t>jest / nie jest</w:t>
      </w:r>
      <w:r w:rsidRPr="00200202">
        <w:rPr>
          <w:rStyle w:val="Zakotwiczenieprzypisudolnego"/>
          <w:rFonts w:eastAsia="Calibri"/>
          <w:szCs w:val="22"/>
          <w:lang w:val="pl-PL" w:eastAsia="en-US"/>
        </w:rPr>
        <w:footnoteReference w:id="6"/>
      </w:r>
      <w:r w:rsidRPr="00200202">
        <w:rPr>
          <w:rFonts w:eastAsia="Calibri"/>
          <w:szCs w:val="22"/>
          <w:lang w:val="pl-PL" w:eastAsia="en-US"/>
        </w:rPr>
        <w:t xml:space="preserve"> podmiotem mającym miejsce zamieszkania, siedzibę lub zarząd na terytorium lub w kraju stosującym szkodliwą konkurencję podatkową</w:t>
      </w:r>
      <w:r w:rsidRPr="00200202">
        <w:rPr>
          <w:rFonts w:eastAsia="Calibri"/>
          <w:szCs w:val="22"/>
          <w:vertAlign w:val="superscript"/>
          <w:lang w:val="pl-PL" w:eastAsia="en-US"/>
        </w:rPr>
        <w:t>4</w:t>
      </w:r>
      <w:r w:rsidRPr="00200202">
        <w:rPr>
          <w:rFonts w:eastAsia="Calibri"/>
          <w:szCs w:val="22"/>
          <w:lang w:val="pl-PL" w:eastAsia="en-US"/>
        </w:rPr>
        <w:t xml:space="preserve"> </w:t>
      </w:r>
    </w:p>
    <w:p w14:paraId="0D02AEAB" w14:textId="77777777" w:rsidR="00E109FD" w:rsidRPr="00200202" w:rsidRDefault="004E2802" w:rsidP="004E2802">
      <w:pPr>
        <w:widowControl w:val="0"/>
        <w:numPr>
          <w:ilvl w:val="0"/>
          <w:numId w:val="9"/>
        </w:numPr>
        <w:contextualSpacing/>
        <w:jc w:val="both"/>
        <w:rPr>
          <w:rFonts w:eastAsia="Calibri"/>
          <w:szCs w:val="22"/>
          <w:lang w:val="pl-PL" w:eastAsia="en-US"/>
        </w:rPr>
      </w:pPr>
      <w:r w:rsidRPr="00200202">
        <w:rPr>
          <w:rFonts w:eastAsia="Calibri"/>
          <w:szCs w:val="22"/>
          <w:lang w:val="pl-PL" w:eastAsia="en-US"/>
        </w:rPr>
        <w:t xml:space="preserve">Podmiot </w:t>
      </w:r>
      <w:r w:rsidRPr="00200202">
        <w:rPr>
          <w:rFonts w:eastAsia="Calibri"/>
          <w:b/>
          <w:bCs/>
          <w:szCs w:val="22"/>
          <w:lang w:val="pl-PL" w:eastAsia="en-US"/>
        </w:rPr>
        <w:t>stanowi / nie stanowi</w:t>
      </w:r>
      <w:r w:rsidRPr="00200202">
        <w:rPr>
          <w:rStyle w:val="Zakotwiczenieprzypisudolnego"/>
          <w:szCs w:val="22"/>
          <w:lang w:val="pl-PL"/>
        </w:rPr>
        <w:footnoteReference w:id="7"/>
      </w:r>
      <w:r w:rsidRPr="00200202">
        <w:rPr>
          <w:szCs w:val="22"/>
          <w:lang w:val="pl-PL"/>
        </w:rPr>
        <w:t xml:space="preserve"> </w:t>
      </w:r>
      <w:r w:rsidRPr="00200202">
        <w:rPr>
          <w:rFonts w:eastAsia="Calibri"/>
          <w:b/>
          <w:bCs/>
          <w:szCs w:val="22"/>
          <w:lang w:val="pl-PL" w:eastAsia="en-US"/>
        </w:rPr>
        <w:t xml:space="preserve"> </w:t>
      </w:r>
      <w:r w:rsidRPr="00200202">
        <w:rPr>
          <w:rFonts w:eastAsia="Calibri"/>
          <w:szCs w:val="22"/>
          <w:lang w:val="pl-PL" w:eastAsia="en-US"/>
        </w:rPr>
        <w:t>dla Akademia Górniczo-Hutnicza im. Stanisława Staszica w Krakowie zagranicznej jednostki kontrolowanej</w:t>
      </w:r>
      <w:r w:rsidRPr="00200202">
        <w:rPr>
          <w:rStyle w:val="Zakotwiczenieprzypisudolnego"/>
          <w:rFonts w:eastAsia="Calibri"/>
          <w:szCs w:val="22"/>
          <w:lang w:val="pl-PL" w:eastAsia="en-US"/>
        </w:rPr>
        <w:footnoteReference w:id="8"/>
      </w:r>
      <w:r w:rsidRPr="00200202">
        <w:rPr>
          <w:rFonts w:eastAsia="Calibri"/>
          <w:szCs w:val="22"/>
          <w:lang w:val="pl-PL" w:eastAsia="en-US"/>
        </w:rPr>
        <w:t xml:space="preserve"> w rozumieniu art. 24a ustawy z dnia 15 lutego 1992 r. o podatku </w:t>
      </w:r>
      <w:r w:rsidRPr="00200202">
        <w:rPr>
          <w:rFonts w:eastAsia="Calibri"/>
          <w:szCs w:val="22"/>
          <w:lang w:val="pl-PL" w:eastAsia="en-US"/>
        </w:rPr>
        <w:lastRenderedPageBreak/>
        <w:t>dochodowym od osób prawnych.</w:t>
      </w:r>
    </w:p>
    <w:p w14:paraId="3AF37DC2" w14:textId="77777777" w:rsidR="00E109FD" w:rsidRPr="00200202" w:rsidRDefault="00E109FD">
      <w:pPr>
        <w:ind w:left="780"/>
        <w:contextualSpacing/>
        <w:textAlignment w:val="baseline"/>
        <w:rPr>
          <w:szCs w:val="22"/>
          <w:lang w:val="pl-PL"/>
        </w:rPr>
      </w:pPr>
    </w:p>
    <w:p w14:paraId="2A2C58B0" w14:textId="77777777" w:rsidR="00E109FD" w:rsidRPr="00200202" w:rsidRDefault="004E2802">
      <w:pPr>
        <w:contextualSpacing/>
        <w:jc w:val="both"/>
        <w:rPr>
          <w:rFonts w:eastAsia="Calibri"/>
          <w:szCs w:val="22"/>
          <w:lang w:val="pl-PL" w:eastAsia="en-US"/>
        </w:rPr>
      </w:pPr>
      <w:r w:rsidRPr="00200202">
        <w:rPr>
          <w:rFonts w:eastAsia="Calibri"/>
          <w:szCs w:val="22"/>
          <w:lang w:val="pl-PL" w:eastAsia="en-US"/>
        </w:rPr>
        <w:t>W przypadku zmiany powyższych danych  zobowiązuje się do niezwłocznego poinformowania Akademii Górniczo-Hutniczej im. Stanisława Staszica w Krakowie o zaistniałej zmianie.</w:t>
      </w:r>
    </w:p>
    <w:p w14:paraId="02533048" w14:textId="77777777" w:rsidR="00E109FD" w:rsidRPr="00200202" w:rsidRDefault="00E109FD">
      <w:pPr>
        <w:widowControl w:val="0"/>
        <w:ind w:right="110"/>
        <w:jc w:val="both"/>
        <w:outlineLvl w:val="0"/>
        <w:rPr>
          <w:rFonts w:eastAsia="Verdana"/>
          <w:b/>
          <w:bCs/>
          <w:szCs w:val="22"/>
          <w:lang w:val="pl-PL" w:eastAsia="en-US"/>
        </w:rPr>
      </w:pPr>
    </w:p>
    <w:p w14:paraId="4C6FF38D" w14:textId="77777777" w:rsidR="00E109FD" w:rsidRPr="00200202" w:rsidRDefault="00E109FD">
      <w:pPr>
        <w:widowControl w:val="0"/>
        <w:ind w:right="110"/>
        <w:jc w:val="both"/>
        <w:outlineLvl w:val="0"/>
        <w:rPr>
          <w:rFonts w:eastAsia="Verdana"/>
          <w:b/>
          <w:bCs/>
          <w:szCs w:val="22"/>
          <w:lang w:val="pl-PL" w:eastAsia="en-US"/>
        </w:rPr>
      </w:pPr>
    </w:p>
    <w:p w14:paraId="7DDF474E" w14:textId="77777777" w:rsidR="00E109FD" w:rsidRPr="00200202" w:rsidRDefault="00E109FD">
      <w:pPr>
        <w:widowControl w:val="0"/>
        <w:ind w:right="110"/>
        <w:jc w:val="both"/>
        <w:outlineLvl w:val="0"/>
        <w:rPr>
          <w:rFonts w:eastAsia="Verdana"/>
          <w:b/>
          <w:bCs/>
          <w:szCs w:val="22"/>
          <w:lang w:val="pl-PL" w:eastAsia="en-US"/>
        </w:rPr>
      </w:pPr>
    </w:p>
    <w:p w14:paraId="79BF7F6E" w14:textId="77777777" w:rsidR="00E109FD" w:rsidRPr="00200202" w:rsidRDefault="00E109FD">
      <w:pPr>
        <w:contextualSpacing/>
        <w:jc w:val="both"/>
        <w:rPr>
          <w:rFonts w:eastAsia="Calibri"/>
          <w:color w:val="222A35"/>
          <w:szCs w:val="22"/>
          <w:lang w:val="pl-PL" w:eastAsia="x-none"/>
        </w:rPr>
      </w:pPr>
    </w:p>
    <w:tbl>
      <w:tblPr>
        <w:tblW w:w="4105" w:type="dxa"/>
        <w:tblInd w:w="4958" w:type="dxa"/>
        <w:tblLayout w:type="fixed"/>
        <w:tblLook w:val="04A0" w:firstRow="1" w:lastRow="0" w:firstColumn="1" w:lastColumn="0" w:noHBand="0" w:noVBand="1"/>
      </w:tblPr>
      <w:tblGrid>
        <w:gridCol w:w="4105"/>
      </w:tblGrid>
      <w:tr w:rsidR="00E109FD" w:rsidRPr="00A618BC" w14:paraId="33F6099A" w14:textId="77777777">
        <w:tc>
          <w:tcPr>
            <w:tcW w:w="4105" w:type="dxa"/>
            <w:shd w:val="clear" w:color="auto" w:fill="auto"/>
          </w:tcPr>
          <w:p w14:paraId="4288A828" w14:textId="77777777" w:rsidR="00E109FD" w:rsidRPr="00200202" w:rsidRDefault="004E2802">
            <w:pPr>
              <w:widowControl w:val="0"/>
              <w:contextualSpacing/>
              <w:jc w:val="both"/>
              <w:rPr>
                <w:rFonts w:eastAsia="Calibri"/>
                <w:color w:val="222A35"/>
                <w:szCs w:val="22"/>
                <w:lang w:val="pl-PL" w:eastAsia="x-none"/>
              </w:rPr>
            </w:pPr>
            <w:r w:rsidRPr="00200202">
              <w:rPr>
                <w:rFonts w:eastAsia="Calibri"/>
                <w:color w:val="222A35"/>
                <w:szCs w:val="22"/>
                <w:lang w:val="pl-PL" w:eastAsia="x-none"/>
              </w:rPr>
              <w:t>……………………………………………</w:t>
            </w:r>
          </w:p>
          <w:p w14:paraId="0FA7D07D" w14:textId="77777777" w:rsidR="00E109FD" w:rsidRPr="00200202" w:rsidRDefault="004E2802">
            <w:pPr>
              <w:widowControl w:val="0"/>
              <w:contextualSpacing/>
              <w:jc w:val="center"/>
              <w:rPr>
                <w:rFonts w:eastAsia="Calibri"/>
                <w:i/>
                <w:iCs/>
                <w:color w:val="222A35"/>
                <w:szCs w:val="22"/>
                <w:lang w:val="pl-PL" w:eastAsia="x-none"/>
              </w:rPr>
            </w:pPr>
            <w:r w:rsidRPr="00200202">
              <w:rPr>
                <w:rFonts w:eastAsia="Calibri"/>
                <w:i/>
                <w:iCs/>
                <w:color w:val="222A35"/>
                <w:szCs w:val="22"/>
                <w:lang w:val="pl-PL" w:eastAsia="x-none"/>
              </w:rPr>
              <w:t>(pieczęć firmowa i podpis osoby upoważnionej/</w:t>
            </w:r>
            <w:proofErr w:type="spellStart"/>
            <w:r w:rsidRPr="00200202">
              <w:rPr>
                <w:rFonts w:eastAsia="Calibri"/>
                <w:i/>
                <w:iCs/>
                <w:color w:val="222A35"/>
                <w:szCs w:val="22"/>
                <w:lang w:val="pl-PL" w:eastAsia="x-none"/>
              </w:rPr>
              <w:t>ych</w:t>
            </w:r>
            <w:proofErr w:type="spellEnd"/>
            <w:r w:rsidRPr="00200202">
              <w:rPr>
                <w:rFonts w:eastAsia="Calibri"/>
                <w:i/>
                <w:iCs/>
                <w:color w:val="222A35"/>
                <w:szCs w:val="22"/>
                <w:lang w:val="pl-PL" w:eastAsia="x-none"/>
              </w:rPr>
              <w:t xml:space="preserve"> do reprezentacji)</w:t>
            </w:r>
          </w:p>
        </w:tc>
      </w:tr>
    </w:tbl>
    <w:p w14:paraId="00DB29A6" w14:textId="77777777" w:rsidR="00E109FD" w:rsidRPr="00200202" w:rsidRDefault="00E109FD">
      <w:pPr>
        <w:contextualSpacing/>
        <w:jc w:val="both"/>
        <w:rPr>
          <w:rFonts w:eastAsia="Calibri"/>
          <w:color w:val="222A35"/>
          <w:szCs w:val="22"/>
          <w:lang w:val="pl-PL" w:eastAsia="x-none"/>
        </w:rPr>
      </w:pPr>
    </w:p>
    <w:p w14:paraId="72D96A77" w14:textId="77777777" w:rsidR="00E109FD" w:rsidRPr="00200202" w:rsidRDefault="00E109FD">
      <w:pPr>
        <w:widowControl w:val="0"/>
        <w:rPr>
          <w:rFonts w:eastAsia="Verdana"/>
          <w:color w:val="222A35"/>
          <w:szCs w:val="22"/>
          <w:lang w:val="pl-PL" w:eastAsia="x-none"/>
        </w:rPr>
      </w:pPr>
    </w:p>
    <w:p w14:paraId="19D65B08" w14:textId="77777777" w:rsidR="00E109FD" w:rsidRPr="00200202" w:rsidRDefault="00E109FD">
      <w:pPr>
        <w:widowControl w:val="0"/>
        <w:ind w:right="110"/>
        <w:jc w:val="both"/>
        <w:outlineLvl w:val="0"/>
        <w:rPr>
          <w:rFonts w:eastAsia="Verdana"/>
          <w:b/>
          <w:bCs/>
          <w:szCs w:val="22"/>
          <w:lang w:val="pl-PL" w:eastAsia="en-US"/>
        </w:rPr>
      </w:pPr>
    </w:p>
    <w:p w14:paraId="4F6F1467" w14:textId="77777777" w:rsidR="00E109FD" w:rsidRPr="00200202" w:rsidRDefault="00E109FD">
      <w:pPr>
        <w:rPr>
          <w:szCs w:val="22"/>
          <w:lang w:val="pl-PL"/>
        </w:rPr>
      </w:pPr>
    </w:p>
    <w:p w14:paraId="736E8CBB" w14:textId="77777777" w:rsidR="00E109FD" w:rsidRPr="00200202" w:rsidRDefault="00E109FD">
      <w:pPr>
        <w:rPr>
          <w:szCs w:val="22"/>
          <w:lang w:val="pl-PL"/>
        </w:rPr>
      </w:pPr>
    </w:p>
    <w:p w14:paraId="7319CF8D" w14:textId="77777777" w:rsidR="00E109FD" w:rsidRPr="00200202" w:rsidRDefault="00E109FD">
      <w:pPr>
        <w:rPr>
          <w:szCs w:val="22"/>
          <w:lang w:val="pl-PL"/>
        </w:rPr>
      </w:pPr>
    </w:p>
    <w:p w14:paraId="403C4A89" w14:textId="77777777" w:rsidR="00E109FD" w:rsidRPr="00200202" w:rsidRDefault="00E109FD">
      <w:pPr>
        <w:rPr>
          <w:szCs w:val="22"/>
          <w:lang w:val="pl-PL"/>
        </w:rPr>
      </w:pPr>
    </w:p>
    <w:p w14:paraId="64043C6A" w14:textId="77777777" w:rsidR="00E109FD" w:rsidRPr="00200202" w:rsidRDefault="00E109FD">
      <w:pPr>
        <w:rPr>
          <w:szCs w:val="22"/>
          <w:lang w:val="pl-PL"/>
        </w:rPr>
      </w:pPr>
    </w:p>
    <w:p w14:paraId="118E95C3" w14:textId="77777777" w:rsidR="00E109FD" w:rsidRPr="00200202" w:rsidRDefault="00E109FD">
      <w:pPr>
        <w:rPr>
          <w:szCs w:val="22"/>
          <w:lang w:val="pl-PL"/>
        </w:rPr>
      </w:pPr>
    </w:p>
    <w:p w14:paraId="261418DB" w14:textId="77777777" w:rsidR="00E109FD" w:rsidRPr="00200202" w:rsidRDefault="00E109FD">
      <w:pPr>
        <w:rPr>
          <w:szCs w:val="22"/>
          <w:lang w:val="pl-PL"/>
        </w:rPr>
      </w:pPr>
    </w:p>
    <w:p w14:paraId="6C0A5A2E" w14:textId="77777777" w:rsidR="00E109FD" w:rsidRPr="00200202" w:rsidRDefault="00E109FD">
      <w:pPr>
        <w:rPr>
          <w:szCs w:val="22"/>
          <w:lang w:val="pl-PL"/>
        </w:rPr>
      </w:pPr>
    </w:p>
    <w:sectPr w:rsidR="00E109FD" w:rsidRPr="0020020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formProt w:val="0"/>
      <w:docGrid w:linePitch="10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65D35" w14:textId="77777777" w:rsidR="00FD6EC6" w:rsidRDefault="00FD6EC6">
      <w:r>
        <w:separator/>
      </w:r>
    </w:p>
  </w:endnote>
  <w:endnote w:type="continuationSeparator" w:id="0">
    <w:p w14:paraId="4AD2790D" w14:textId="77777777" w:rsidR="00FD6EC6" w:rsidRDefault="00FD6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39B602" w14:textId="77777777" w:rsidR="00E109FD" w:rsidRDefault="00E109F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32343" w14:textId="77777777" w:rsidR="00E109FD" w:rsidRDefault="004E2802">
    <w:pPr>
      <w:pStyle w:val="Stopka"/>
      <w:jc w:val="right"/>
    </w:pPr>
    <w:r>
      <w:fldChar w:fldCharType="begin"/>
    </w:r>
    <w:r>
      <w:instrText xml:space="preserve"> PAGE </w:instrText>
    </w:r>
    <w:r>
      <w:fldChar w:fldCharType="separate"/>
    </w:r>
    <w:r w:rsidR="004F44E2">
      <w:rPr>
        <w:noProof/>
      </w:rPr>
      <w:t>10</w:t>
    </w:r>
    <w:r>
      <w:fldChar w:fldCharType="end"/>
    </w:r>
  </w:p>
  <w:p w14:paraId="50DCC13E" w14:textId="77777777" w:rsidR="00E109FD" w:rsidRDefault="00E109F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1630E7" w14:textId="77777777" w:rsidR="00E109FD" w:rsidRDefault="004E2802">
    <w:pPr>
      <w:pStyle w:val="Stopka"/>
      <w:jc w:val="right"/>
    </w:pPr>
    <w:r>
      <w:fldChar w:fldCharType="begin"/>
    </w:r>
    <w:r>
      <w:instrText xml:space="preserve"> PAGE </w:instrText>
    </w:r>
    <w:r>
      <w:fldChar w:fldCharType="separate"/>
    </w:r>
    <w:r>
      <w:t>9</w:t>
    </w:r>
    <w:r>
      <w:fldChar w:fldCharType="end"/>
    </w:r>
  </w:p>
  <w:p w14:paraId="145F026F" w14:textId="77777777" w:rsidR="00E109FD" w:rsidRDefault="00E109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C93C73" w14:textId="77777777" w:rsidR="00FD6EC6" w:rsidRDefault="00FD6EC6">
      <w:pPr>
        <w:rPr>
          <w:sz w:val="12"/>
        </w:rPr>
      </w:pPr>
      <w:r>
        <w:separator/>
      </w:r>
    </w:p>
  </w:footnote>
  <w:footnote w:type="continuationSeparator" w:id="0">
    <w:p w14:paraId="073CA7F9" w14:textId="77777777" w:rsidR="00FD6EC6" w:rsidRDefault="00FD6EC6">
      <w:pPr>
        <w:rPr>
          <w:sz w:val="12"/>
        </w:rPr>
      </w:pPr>
      <w:r>
        <w:continuationSeparator/>
      </w:r>
    </w:p>
  </w:footnote>
  <w:footnote w:id="1">
    <w:p w14:paraId="141CDA94" w14:textId="77777777"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2">
    <w:p w14:paraId="31FA1172" w14:textId="77777777" w:rsidR="00E109FD" w:rsidRPr="00200202" w:rsidRDefault="004E2802">
      <w:pPr>
        <w:pStyle w:val="paragraph"/>
        <w:spacing w:beforeAutospacing="0" w:afterAutospacing="0"/>
        <w:jc w:val="both"/>
        <w:textAlignment w:val="baseline"/>
        <w:rPr>
          <w:sz w:val="16"/>
          <w:szCs w:val="16"/>
        </w:rPr>
      </w:pPr>
      <w:r w:rsidRPr="00200202">
        <w:rPr>
          <w:rStyle w:val="Znakiprzypiswdolnych"/>
        </w:rPr>
        <w:footnoteRef/>
      </w:r>
      <w:r w:rsidRPr="00200202">
        <w:rPr>
          <w:sz w:val="16"/>
          <w:szCs w:val="16"/>
        </w:rPr>
        <w:t xml:space="preserve"> </w:t>
      </w:r>
      <w:r w:rsidRPr="00200202">
        <w:rPr>
          <w:rStyle w:val="normaltextrun"/>
          <w:color w:val="000000"/>
          <w:sz w:val="16"/>
          <w:szCs w:val="16"/>
        </w:rPr>
        <w:t xml:space="preserve">Zgodnie z ustawą </w:t>
      </w:r>
      <w:r w:rsidRPr="00200202">
        <w:rPr>
          <w:rStyle w:val="normaltextrun"/>
          <w:b/>
          <w:bCs/>
          <w:color w:val="000000"/>
          <w:sz w:val="16"/>
          <w:szCs w:val="16"/>
        </w:rPr>
        <w:t>podmioty powiązane</w:t>
      </w:r>
      <w:r w:rsidRPr="00200202">
        <w:rPr>
          <w:rStyle w:val="normaltextrun"/>
          <w:color w:val="000000"/>
          <w:sz w:val="16"/>
          <w:szCs w:val="16"/>
        </w:rPr>
        <w:t xml:space="preserve"> oznaczają:</w:t>
      </w:r>
      <w:r w:rsidRPr="00200202">
        <w:rPr>
          <w:rStyle w:val="eop"/>
          <w:color w:val="000000"/>
          <w:sz w:val="16"/>
          <w:szCs w:val="16"/>
        </w:rPr>
        <w:t> </w:t>
      </w:r>
    </w:p>
    <w:p w14:paraId="617C064C" w14:textId="77777777" w:rsidR="00E109FD" w:rsidRPr="00200202" w:rsidRDefault="004E2802" w:rsidP="004E2802">
      <w:pPr>
        <w:pStyle w:val="paragraph"/>
        <w:numPr>
          <w:ilvl w:val="0"/>
          <w:numId w:val="7"/>
        </w:numPr>
        <w:spacing w:beforeAutospacing="0" w:afterAutospacing="0"/>
        <w:jc w:val="both"/>
        <w:textAlignment w:val="baseline"/>
        <w:rPr>
          <w:sz w:val="16"/>
          <w:szCs w:val="16"/>
        </w:rPr>
      </w:pPr>
      <w:r w:rsidRPr="00200202">
        <w:rPr>
          <w:rStyle w:val="normaltextrun"/>
          <w:color w:val="000000"/>
          <w:sz w:val="16"/>
          <w:szCs w:val="16"/>
        </w:rPr>
        <w:t xml:space="preserve">podmioty, z których jeden podmiot </w:t>
      </w:r>
      <w:r w:rsidRPr="00200202">
        <w:rPr>
          <w:rStyle w:val="normaltextrun"/>
          <w:color w:val="000000"/>
          <w:sz w:val="16"/>
          <w:szCs w:val="16"/>
          <w:u w:val="single"/>
        </w:rPr>
        <w:t>wywiera znaczący wpływ</w:t>
      </w:r>
      <w:r w:rsidRPr="00200202">
        <w:rPr>
          <w:rStyle w:val="normaltextrun"/>
          <w:color w:val="000000"/>
          <w:sz w:val="16"/>
          <w:szCs w:val="16"/>
        </w:rPr>
        <w:t xml:space="preserve"> na co najmniej jeden podmiot, lub</w:t>
      </w:r>
      <w:r w:rsidRPr="00200202">
        <w:rPr>
          <w:rStyle w:val="eop"/>
          <w:color w:val="000000"/>
          <w:sz w:val="16"/>
          <w:szCs w:val="16"/>
        </w:rPr>
        <w:t> </w:t>
      </w:r>
    </w:p>
    <w:p w14:paraId="6E0A812D" w14:textId="77777777" w:rsidR="00E109FD" w:rsidRPr="00200202" w:rsidRDefault="004E2802" w:rsidP="004E2802">
      <w:pPr>
        <w:pStyle w:val="paragraph"/>
        <w:numPr>
          <w:ilvl w:val="0"/>
          <w:numId w:val="7"/>
        </w:numPr>
        <w:spacing w:beforeAutospacing="0" w:afterAutospacing="0"/>
        <w:jc w:val="both"/>
        <w:textAlignment w:val="baseline"/>
        <w:rPr>
          <w:sz w:val="16"/>
          <w:szCs w:val="16"/>
        </w:rPr>
      </w:pPr>
      <w:r w:rsidRPr="00200202">
        <w:rPr>
          <w:rStyle w:val="normaltextrun"/>
          <w:color w:val="000000"/>
          <w:sz w:val="16"/>
          <w:szCs w:val="16"/>
        </w:rPr>
        <w:t>podmioty, na które wywiera znaczący wpływ:</w:t>
      </w:r>
      <w:r w:rsidRPr="00200202">
        <w:rPr>
          <w:rStyle w:val="eop"/>
          <w:color w:val="000000"/>
          <w:sz w:val="16"/>
          <w:szCs w:val="16"/>
        </w:rPr>
        <w:t> </w:t>
      </w:r>
    </w:p>
    <w:p w14:paraId="240A86F2" w14:textId="77777777" w:rsidR="00E109FD" w:rsidRPr="00200202" w:rsidRDefault="004E2802" w:rsidP="004E2802">
      <w:pPr>
        <w:pStyle w:val="paragraph"/>
        <w:numPr>
          <w:ilvl w:val="1"/>
          <w:numId w:val="7"/>
        </w:numPr>
        <w:spacing w:beforeAutospacing="0" w:afterAutospacing="0"/>
        <w:jc w:val="both"/>
        <w:textAlignment w:val="baseline"/>
        <w:rPr>
          <w:sz w:val="16"/>
          <w:szCs w:val="16"/>
        </w:rPr>
      </w:pPr>
      <w:r w:rsidRPr="00200202">
        <w:rPr>
          <w:rStyle w:val="normaltextrun"/>
          <w:color w:val="000000"/>
          <w:sz w:val="16"/>
          <w:szCs w:val="16"/>
        </w:rPr>
        <w:t>ten sam inny podmiot lub</w:t>
      </w:r>
      <w:r w:rsidRPr="00200202">
        <w:rPr>
          <w:rStyle w:val="eop"/>
          <w:color w:val="000000"/>
          <w:sz w:val="16"/>
          <w:szCs w:val="16"/>
        </w:rPr>
        <w:t> </w:t>
      </w:r>
    </w:p>
    <w:p w14:paraId="42E7C576" w14:textId="77777777" w:rsidR="00E109FD" w:rsidRPr="00200202" w:rsidRDefault="004E2802" w:rsidP="004E2802">
      <w:pPr>
        <w:pStyle w:val="paragraph"/>
        <w:numPr>
          <w:ilvl w:val="1"/>
          <w:numId w:val="7"/>
        </w:numPr>
        <w:spacing w:beforeAutospacing="0" w:afterAutospacing="0"/>
        <w:jc w:val="both"/>
        <w:textAlignment w:val="baseline"/>
        <w:rPr>
          <w:sz w:val="16"/>
          <w:szCs w:val="16"/>
        </w:rPr>
      </w:pPr>
      <w:r w:rsidRPr="00200202">
        <w:rPr>
          <w:rStyle w:val="normaltextrun"/>
          <w:color w:val="000000"/>
          <w:sz w:val="16"/>
          <w:szCs w:val="16"/>
        </w:rPr>
        <w:t>małżonek, krewny lub powinowaty do drugiego stopnia osoby fizycznej wywierającej znaczący wpływ na co najmniej jeden podmiot. </w:t>
      </w:r>
      <w:r w:rsidRPr="00200202">
        <w:rPr>
          <w:rStyle w:val="eop"/>
          <w:color w:val="000000"/>
          <w:sz w:val="16"/>
          <w:szCs w:val="16"/>
        </w:rPr>
        <w:t> </w:t>
      </w:r>
    </w:p>
    <w:p w14:paraId="508F07A6" w14:textId="77777777" w:rsidR="00E109FD" w:rsidRPr="00200202" w:rsidRDefault="004E2802">
      <w:pPr>
        <w:pStyle w:val="paragraph"/>
        <w:spacing w:beforeAutospacing="0" w:afterAutospacing="0"/>
        <w:jc w:val="both"/>
        <w:textAlignment w:val="baseline"/>
        <w:rPr>
          <w:rStyle w:val="normaltextrun"/>
          <w:sz w:val="16"/>
          <w:szCs w:val="16"/>
        </w:rPr>
      </w:pPr>
      <w:r w:rsidRPr="00200202">
        <w:rPr>
          <w:rStyle w:val="normaltextrun"/>
          <w:color w:val="000000"/>
          <w:sz w:val="16"/>
          <w:szCs w:val="16"/>
        </w:rPr>
        <w:t>W tym też zakresie pragniemy wskazać, że „</w:t>
      </w:r>
      <w:r w:rsidRPr="00200202">
        <w:rPr>
          <w:rStyle w:val="normaltextrun"/>
          <w:b/>
          <w:bCs/>
          <w:color w:val="000000"/>
          <w:sz w:val="16"/>
          <w:szCs w:val="16"/>
        </w:rPr>
        <w:t>wywieranie znaczącego wpływu</w:t>
      </w:r>
      <w:r w:rsidRPr="00200202">
        <w:rPr>
          <w:rStyle w:val="normaltextrun"/>
          <w:color w:val="000000"/>
          <w:sz w:val="16"/>
          <w:szCs w:val="16"/>
        </w:rPr>
        <w:t>” oznacza:</w:t>
      </w:r>
      <w:r w:rsidRPr="00200202">
        <w:rPr>
          <w:rStyle w:val="eop"/>
          <w:color w:val="000000"/>
          <w:sz w:val="16"/>
          <w:szCs w:val="16"/>
        </w:rPr>
        <w:t> </w:t>
      </w:r>
    </w:p>
    <w:p w14:paraId="1A254599" w14:textId="77777777" w:rsidR="00E109FD" w:rsidRPr="00200202" w:rsidRDefault="004E2802" w:rsidP="004E2802">
      <w:pPr>
        <w:pStyle w:val="paragraph"/>
        <w:numPr>
          <w:ilvl w:val="0"/>
          <w:numId w:val="6"/>
        </w:numPr>
        <w:spacing w:beforeAutospacing="0" w:afterAutospacing="0"/>
        <w:jc w:val="both"/>
        <w:textAlignment w:val="baseline"/>
        <w:rPr>
          <w:rStyle w:val="normaltextrun"/>
          <w:color w:val="000000"/>
          <w:sz w:val="16"/>
          <w:szCs w:val="16"/>
        </w:rPr>
      </w:pPr>
      <w:r w:rsidRPr="00200202">
        <w:rPr>
          <w:rStyle w:val="normaltextrun"/>
          <w:color w:val="000000"/>
          <w:sz w:val="16"/>
          <w:szCs w:val="16"/>
        </w:rPr>
        <w:t>posiadanie bezpośrednio lub pośrednio co najmniej 25%:</w:t>
      </w:r>
      <w:r w:rsidRPr="00200202">
        <w:rPr>
          <w:rStyle w:val="normaltextrun"/>
          <w:sz w:val="16"/>
          <w:szCs w:val="16"/>
        </w:rPr>
        <w:t> </w:t>
      </w:r>
    </w:p>
    <w:p w14:paraId="22EBAD57" w14:textId="77777777" w:rsidR="00E109FD" w:rsidRPr="00200202" w:rsidRDefault="004E2802" w:rsidP="004E2802">
      <w:pPr>
        <w:pStyle w:val="paragraph"/>
        <w:numPr>
          <w:ilvl w:val="1"/>
          <w:numId w:val="6"/>
        </w:numPr>
        <w:spacing w:beforeAutospacing="0" w:afterAutospacing="0"/>
        <w:jc w:val="both"/>
        <w:textAlignment w:val="baseline"/>
        <w:rPr>
          <w:sz w:val="16"/>
          <w:szCs w:val="16"/>
        </w:rPr>
      </w:pPr>
      <w:r w:rsidRPr="00200202">
        <w:rPr>
          <w:rStyle w:val="normaltextrun"/>
          <w:color w:val="000000"/>
          <w:sz w:val="16"/>
          <w:szCs w:val="16"/>
        </w:rPr>
        <w:t>udziałów w kapitale lub</w:t>
      </w:r>
      <w:r w:rsidRPr="00200202">
        <w:rPr>
          <w:rStyle w:val="eop"/>
          <w:color w:val="000000"/>
          <w:sz w:val="16"/>
          <w:szCs w:val="16"/>
        </w:rPr>
        <w:t> </w:t>
      </w:r>
    </w:p>
    <w:p w14:paraId="4665A345" w14:textId="77777777" w:rsidR="00E109FD" w:rsidRPr="00200202" w:rsidRDefault="004E2802" w:rsidP="004E2802">
      <w:pPr>
        <w:pStyle w:val="paragraph"/>
        <w:numPr>
          <w:ilvl w:val="1"/>
          <w:numId w:val="6"/>
        </w:numPr>
        <w:spacing w:beforeAutospacing="0" w:afterAutospacing="0"/>
        <w:jc w:val="both"/>
        <w:textAlignment w:val="baseline"/>
        <w:rPr>
          <w:sz w:val="16"/>
          <w:szCs w:val="16"/>
        </w:rPr>
      </w:pPr>
      <w:r w:rsidRPr="00200202">
        <w:rPr>
          <w:rStyle w:val="normaltextrun"/>
          <w:color w:val="000000"/>
          <w:sz w:val="16"/>
          <w:szCs w:val="16"/>
        </w:rPr>
        <w:t>praw głosu w organach kontrolnych, stanowiących lub zarządzających, lub</w:t>
      </w:r>
      <w:r w:rsidRPr="00200202">
        <w:rPr>
          <w:rStyle w:val="eop"/>
          <w:color w:val="000000"/>
          <w:sz w:val="16"/>
          <w:szCs w:val="16"/>
        </w:rPr>
        <w:t> </w:t>
      </w:r>
    </w:p>
    <w:p w14:paraId="44355E8A" w14:textId="77777777" w:rsidR="00E109FD" w:rsidRPr="00200202" w:rsidRDefault="004E2802" w:rsidP="004E2802">
      <w:pPr>
        <w:pStyle w:val="paragraph"/>
        <w:numPr>
          <w:ilvl w:val="1"/>
          <w:numId w:val="6"/>
        </w:numPr>
        <w:spacing w:beforeAutospacing="0" w:afterAutospacing="0"/>
        <w:jc w:val="both"/>
        <w:textAlignment w:val="baseline"/>
        <w:rPr>
          <w:sz w:val="16"/>
          <w:szCs w:val="16"/>
        </w:rPr>
      </w:pPr>
      <w:r w:rsidRPr="00200202">
        <w:rPr>
          <w:rStyle w:val="normaltextrun"/>
          <w:color w:val="000000"/>
          <w:sz w:val="16"/>
          <w:szCs w:val="16"/>
        </w:rPr>
        <w:t xml:space="preserve">udziałów lub praw do udziału w zyskach lub majątku lub ich </w:t>
      </w:r>
      <w:proofErr w:type="spellStart"/>
      <w:r w:rsidRPr="00200202">
        <w:rPr>
          <w:rStyle w:val="normaltextrun"/>
          <w:color w:val="000000"/>
          <w:sz w:val="16"/>
          <w:szCs w:val="16"/>
        </w:rPr>
        <w:t>ekspektatywy</w:t>
      </w:r>
      <w:proofErr w:type="spellEnd"/>
      <w:r w:rsidRPr="00200202">
        <w:rPr>
          <w:rStyle w:val="normaltextrun"/>
          <w:color w:val="000000"/>
          <w:sz w:val="16"/>
          <w:szCs w:val="16"/>
        </w:rPr>
        <w:t>, w tym jednostek uczestnictwa i certyfikatów inwestycyjnych, lub</w:t>
      </w:r>
      <w:r w:rsidRPr="00200202">
        <w:rPr>
          <w:rStyle w:val="eop"/>
          <w:color w:val="000000"/>
          <w:sz w:val="16"/>
          <w:szCs w:val="16"/>
        </w:rPr>
        <w:t> </w:t>
      </w:r>
    </w:p>
    <w:p w14:paraId="4E78B11E" w14:textId="77777777" w:rsidR="00E109FD" w:rsidRPr="00200202" w:rsidRDefault="004E2802" w:rsidP="004E2802">
      <w:pPr>
        <w:pStyle w:val="paragraph"/>
        <w:numPr>
          <w:ilvl w:val="0"/>
          <w:numId w:val="6"/>
        </w:numPr>
        <w:spacing w:beforeAutospacing="0" w:afterAutospacing="0"/>
        <w:jc w:val="both"/>
        <w:textAlignment w:val="baseline"/>
        <w:rPr>
          <w:sz w:val="16"/>
          <w:szCs w:val="16"/>
        </w:rPr>
      </w:pPr>
      <w:r w:rsidRPr="00200202">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sidRPr="00200202">
        <w:rPr>
          <w:rStyle w:val="normaltextrun"/>
          <w:color w:val="000000"/>
          <w:sz w:val="16"/>
          <w:szCs w:val="16"/>
          <w:vertAlign w:val="superscript"/>
        </w:rPr>
        <w:t>1</w:t>
      </w:r>
      <w:r w:rsidRPr="00200202">
        <w:rPr>
          <w:rStyle w:val="normaltextrun"/>
          <w:color w:val="000000"/>
          <w:sz w:val="16"/>
          <w:szCs w:val="16"/>
        </w:rPr>
        <w:t>, lub</w:t>
      </w:r>
      <w:r w:rsidRPr="00200202">
        <w:rPr>
          <w:rStyle w:val="eop"/>
          <w:color w:val="000000"/>
          <w:sz w:val="16"/>
          <w:szCs w:val="16"/>
        </w:rPr>
        <w:t> </w:t>
      </w:r>
    </w:p>
    <w:p w14:paraId="072FB5B3" w14:textId="77777777" w:rsidR="00E109FD" w:rsidRPr="00200202" w:rsidRDefault="004E2802">
      <w:pPr>
        <w:pStyle w:val="paragraph"/>
        <w:spacing w:beforeAutospacing="0" w:afterAutospacing="0"/>
        <w:jc w:val="both"/>
        <w:textAlignment w:val="baseline"/>
        <w:rPr>
          <w:sz w:val="16"/>
          <w:szCs w:val="16"/>
        </w:rPr>
      </w:pPr>
      <w:r w:rsidRPr="00200202">
        <w:rPr>
          <w:rStyle w:val="normaltextrun"/>
          <w:color w:val="000000"/>
          <w:sz w:val="16"/>
          <w:szCs w:val="16"/>
        </w:rPr>
        <w:t>pozostawanie w związku małżeńskim albo występowanie pokrewieństwa lub powinowactwa do drugiego stopnia.</w:t>
      </w:r>
      <w:r w:rsidRPr="00200202">
        <w:rPr>
          <w:rStyle w:val="eop"/>
          <w:color w:val="000000"/>
          <w:sz w:val="16"/>
          <w:szCs w:val="16"/>
        </w:rPr>
        <w:t> </w:t>
      </w:r>
    </w:p>
  </w:footnote>
  <w:footnote w:id="3">
    <w:p w14:paraId="4C5A59C9" w14:textId="77777777"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4">
    <w:p w14:paraId="413351FB" w14:textId="77777777" w:rsidR="00E109FD" w:rsidRPr="00200202" w:rsidRDefault="004E2802">
      <w:pPr>
        <w:pStyle w:val="Tekstprzypisudolnego"/>
        <w:jc w:val="both"/>
        <w:rPr>
          <w:color w:val="FF0000"/>
          <w:sz w:val="16"/>
          <w:szCs w:val="16"/>
          <w:lang w:val="pl-PL"/>
        </w:rPr>
      </w:pPr>
      <w:r w:rsidRPr="00200202">
        <w:rPr>
          <w:rStyle w:val="Znakiprzypiswdolnych"/>
        </w:rPr>
        <w:footnoteRef/>
      </w:r>
      <w:r w:rsidRPr="00200202">
        <w:rPr>
          <w:color w:val="FF0000"/>
          <w:sz w:val="16"/>
          <w:szCs w:val="16"/>
          <w:lang w:val="pl-PL"/>
        </w:rPr>
        <w:t xml:space="preserve"> </w:t>
      </w:r>
      <w:r w:rsidRPr="00200202">
        <w:rPr>
          <w:sz w:val="16"/>
          <w:szCs w:val="16"/>
          <w:lang w:val="pl-PL"/>
        </w:rPr>
        <w:t xml:space="preserve">WYKAZ KRAJÓW I TERYTORIÓW STOSUJĄCYCH SZKODLIWĄ KONKURENCJĘ: Księstwo Andory; Anguilla – Terytorium Zamorskie Zjednoczonego Królestwa Wielkiej Brytanii i Irlandii Północnej; Antigua i Barbuda; </w:t>
      </w:r>
      <w:proofErr w:type="spellStart"/>
      <w:r w:rsidRPr="00200202">
        <w:rPr>
          <w:sz w:val="16"/>
          <w:szCs w:val="16"/>
          <w:lang w:val="pl-PL"/>
        </w:rPr>
        <w:t>Sint</w:t>
      </w:r>
      <w:proofErr w:type="spellEnd"/>
      <w:r w:rsidRPr="00200202">
        <w:rPr>
          <w:sz w:val="16"/>
          <w:szCs w:val="16"/>
          <w:lang w:val="pl-PL"/>
        </w:rPr>
        <w:t xml:space="preserve">-Maarten, </w:t>
      </w:r>
      <w:proofErr w:type="spellStart"/>
      <w:r w:rsidRPr="00200202">
        <w:rPr>
          <w:sz w:val="16"/>
          <w:szCs w:val="16"/>
          <w:lang w:val="pl-PL"/>
        </w:rPr>
        <w:t>Curaçao</w:t>
      </w:r>
      <w:proofErr w:type="spellEnd"/>
      <w:r w:rsidRPr="00200202">
        <w:rPr>
          <w:sz w:val="16"/>
          <w:szCs w:val="16"/>
          <w:lang w:val="pl-PL"/>
        </w:rPr>
        <w:t xml:space="preserve">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8DCDB7B" w14:textId="77777777"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Zgodnie z art. 4a ust. 1 pkt 29 Ustawy o CIT rzeczywistym właścicielem jest podmiot, który spełnia łącznie następujące warunki:</w:t>
      </w:r>
    </w:p>
    <w:p w14:paraId="7BDCDA97" w14:textId="77777777" w:rsidR="00E109FD" w:rsidRPr="00200202" w:rsidRDefault="004E2802" w:rsidP="004E2802">
      <w:pPr>
        <w:pStyle w:val="Tekstprzypisudolnego"/>
        <w:numPr>
          <w:ilvl w:val="0"/>
          <w:numId w:val="8"/>
        </w:numPr>
        <w:ind w:left="426" w:hanging="284"/>
        <w:rPr>
          <w:sz w:val="16"/>
          <w:szCs w:val="16"/>
          <w:lang w:val="pl-PL"/>
        </w:rPr>
      </w:pPr>
      <w:r w:rsidRPr="00200202">
        <w:rPr>
          <w:sz w:val="16"/>
          <w:szCs w:val="16"/>
          <w:lang w:val="pl-PL"/>
        </w:rPr>
        <w:t>otrzymuje należność dla własnej korzyści, w tym decyduje samodzielnie o jej przeznaczeniu i ponosi ryzyko ekonomiczne związane z utratą tej należności lub jej części;</w:t>
      </w:r>
    </w:p>
    <w:p w14:paraId="62BADC0C" w14:textId="77777777" w:rsidR="00E109FD" w:rsidRPr="00200202" w:rsidRDefault="004E2802" w:rsidP="004E2802">
      <w:pPr>
        <w:pStyle w:val="Tekstprzypisudolnego"/>
        <w:numPr>
          <w:ilvl w:val="0"/>
          <w:numId w:val="8"/>
        </w:numPr>
        <w:ind w:left="426" w:hanging="284"/>
        <w:rPr>
          <w:sz w:val="16"/>
          <w:szCs w:val="16"/>
          <w:lang w:val="pl-PL"/>
        </w:rPr>
      </w:pPr>
      <w:r w:rsidRPr="00200202">
        <w:rPr>
          <w:sz w:val="16"/>
          <w:szCs w:val="16"/>
          <w:lang w:val="pl-PL"/>
        </w:rPr>
        <w:t>nie jest pośrednikiem, przedstawicielem, powiernikiem lub innym podmiotem zobowiązanym prawnie lub faktycznie do przekazania całości lub części należności innemu podmiotowi;</w:t>
      </w:r>
    </w:p>
    <w:p w14:paraId="3598A8AE" w14:textId="77777777" w:rsidR="00E109FD" w:rsidRPr="00200202" w:rsidRDefault="004E2802" w:rsidP="004E2802">
      <w:pPr>
        <w:pStyle w:val="Tekstprzypisudolnego"/>
        <w:numPr>
          <w:ilvl w:val="0"/>
          <w:numId w:val="8"/>
        </w:numPr>
        <w:ind w:left="426" w:hanging="284"/>
        <w:rPr>
          <w:sz w:val="16"/>
          <w:szCs w:val="16"/>
          <w:lang w:val="pl-PL"/>
        </w:rPr>
      </w:pPr>
      <w:r w:rsidRPr="00200202">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8BD967" w14:textId="77777777"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7">
    <w:p w14:paraId="5C20151D" w14:textId="77777777" w:rsidR="00E109FD" w:rsidRPr="00200202" w:rsidRDefault="004E2802">
      <w:pPr>
        <w:pStyle w:val="Tekstprzypisudolnego"/>
        <w:rPr>
          <w:sz w:val="16"/>
          <w:szCs w:val="16"/>
          <w:lang w:val="pl-PL"/>
        </w:rPr>
      </w:pPr>
      <w:r w:rsidRPr="00200202">
        <w:rPr>
          <w:rStyle w:val="Znakiprzypiswdolnych"/>
        </w:rPr>
        <w:footnoteRef/>
      </w:r>
      <w:r w:rsidRPr="00200202">
        <w:rPr>
          <w:sz w:val="16"/>
          <w:szCs w:val="16"/>
          <w:lang w:val="pl-PL"/>
        </w:rPr>
        <w:t xml:space="preserve"> Niewłaściwe skreślić;</w:t>
      </w:r>
    </w:p>
  </w:footnote>
  <w:footnote w:id="8">
    <w:p w14:paraId="55D6EB6D" w14:textId="77777777" w:rsidR="00E109FD" w:rsidRDefault="004E2802">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31129209" w14:textId="77777777" w:rsidR="00E109FD" w:rsidRDefault="004E2802">
      <w:pPr>
        <w:pStyle w:val="Tekstprzypisudolnego"/>
        <w:ind w:firstLine="142"/>
        <w:jc w:val="both"/>
        <w:rPr>
          <w:sz w:val="16"/>
          <w:szCs w:val="16"/>
          <w:lang w:val="pl-PL"/>
        </w:rPr>
      </w:pPr>
      <w:r>
        <w:rPr>
          <w:sz w:val="16"/>
          <w:szCs w:val="16"/>
          <w:lang w:val="pl-PL"/>
        </w:rPr>
        <w:t>a) osobę prawną,</w:t>
      </w:r>
    </w:p>
    <w:p w14:paraId="30792A27" w14:textId="77777777" w:rsidR="00E109FD" w:rsidRDefault="004E2802">
      <w:pPr>
        <w:pStyle w:val="Tekstprzypisudolnego"/>
        <w:ind w:firstLine="142"/>
        <w:jc w:val="both"/>
        <w:rPr>
          <w:sz w:val="16"/>
          <w:szCs w:val="16"/>
          <w:lang w:val="pl-PL"/>
        </w:rPr>
      </w:pPr>
      <w:r>
        <w:rPr>
          <w:sz w:val="16"/>
          <w:szCs w:val="16"/>
          <w:lang w:val="pl-PL"/>
        </w:rPr>
        <w:t>b) spółkę kapitałową w organizacji,</w:t>
      </w:r>
    </w:p>
    <w:p w14:paraId="3352ED90" w14:textId="77777777" w:rsidR="00E109FD" w:rsidRDefault="004E2802">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0F708D86" w14:textId="77777777" w:rsidR="00E109FD" w:rsidRDefault="004E2802">
      <w:pPr>
        <w:pStyle w:val="Tekstprzypisudolnego"/>
        <w:ind w:firstLine="142"/>
        <w:jc w:val="both"/>
        <w:rPr>
          <w:sz w:val="16"/>
          <w:szCs w:val="16"/>
          <w:lang w:val="pl-PL"/>
        </w:rPr>
      </w:pPr>
      <w:r>
        <w:rPr>
          <w:sz w:val="16"/>
          <w:szCs w:val="16"/>
          <w:lang w:val="pl-PL"/>
        </w:rPr>
        <w:t>d) spółkę niemającą osobowości prawnej, o której mowa w art. 1 ust. 3 pkt 2,</w:t>
      </w:r>
    </w:p>
    <w:p w14:paraId="6BF209D8" w14:textId="77777777" w:rsidR="00E109FD" w:rsidRDefault="004E2802">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3F709E34" w14:textId="77777777" w:rsidR="00E109FD" w:rsidRDefault="004E2802">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E71F8BF" w14:textId="77777777" w:rsidR="00E109FD" w:rsidRDefault="004E2802">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556098A5" w14:textId="77777777" w:rsidR="00E109FD" w:rsidRDefault="004E2802">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AB825" w14:textId="77777777" w:rsidR="00E109FD" w:rsidRDefault="00E109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73CF4" w14:textId="77777777" w:rsidR="00E109FD" w:rsidRDefault="00E109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A5A52" w14:textId="77777777" w:rsidR="00E109FD" w:rsidRDefault="00E109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56A7A"/>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6BB587A"/>
    <w:multiLevelType w:val="multilevel"/>
    <w:tmpl w:val="137CBA6C"/>
    <w:lvl w:ilvl="0">
      <w:start w:val="1"/>
      <w:numFmt w:val="lowerLetter"/>
      <w:lvlText w:val="%1)"/>
      <w:lvlJc w:val="left"/>
      <w:pPr>
        <w:tabs>
          <w:tab w:val="num" w:pos="0"/>
        </w:tabs>
        <w:ind w:left="1004" w:hanging="360"/>
      </w:pPr>
    </w:lvl>
    <w:lvl w:ilvl="1">
      <w:start w:val="1"/>
      <w:numFmt w:val="decimal"/>
      <w:lvlText w:val="%2)"/>
      <w:lvlJc w:val="left"/>
      <w:pPr>
        <w:tabs>
          <w:tab w:val="num" w:pos="0"/>
        </w:tabs>
        <w:ind w:left="1724" w:hanging="360"/>
      </w:pPr>
      <w:rPr>
        <w:b w:val="0"/>
      </w:r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 w15:restartNumberingAfterBreak="0">
    <w:nsid w:val="09581620"/>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 w15:restartNumberingAfterBreak="0">
    <w:nsid w:val="0B804C8F"/>
    <w:multiLevelType w:val="multilevel"/>
    <w:tmpl w:val="A1A2624A"/>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8D60A9"/>
    <w:multiLevelType w:val="multilevel"/>
    <w:tmpl w:val="0B5884B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2BB5054"/>
    <w:multiLevelType w:val="multilevel"/>
    <w:tmpl w:val="B9FEE3F8"/>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6" w15:restartNumberingAfterBreak="0">
    <w:nsid w:val="1574342C"/>
    <w:multiLevelType w:val="hybridMultilevel"/>
    <w:tmpl w:val="2AC29A4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396723"/>
    <w:multiLevelType w:val="multilevel"/>
    <w:tmpl w:val="0D20FD72"/>
    <w:lvl w:ilvl="0">
      <w:start w:val="1"/>
      <w:numFmt w:val="decimal"/>
      <w:lvlText w:val="%1."/>
      <w:lvlJc w:val="left"/>
      <w:pPr>
        <w:tabs>
          <w:tab w:val="num" w:pos="720"/>
        </w:tabs>
        <w:ind w:left="720" w:hanging="360"/>
      </w:pPr>
      <w:rPr>
        <w:rFonts w:cs="Times New Roman"/>
        <w:b w:val="0"/>
        <w:sz w:val="18"/>
        <w:szCs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96B42F5"/>
    <w:multiLevelType w:val="multilevel"/>
    <w:tmpl w:val="D644A20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A817563"/>
    <w:multiLevelType w:val="multilevel"/>
    <w:tmpl w:val="3364CBE8"/>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b w:val="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1DB71E52"/>
    <w:multiLevelType w:val="multilevel"/>
    <w:tmpl w:val="D6E4A5BE"/>
    <w:lvl w:ilvl="0">
      <w:start w:val="1"/>
      <w:numFmt w:val="lowerLetter"/>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1" w15:restartNumberingAfterBreak="0">
    <w:nsid w:val="203F4AE2"/>
    <w:multiLevelType w:val="multilevel"/>
    <w:tmpl w:val="28C8CFE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6E14A8F"/>
    <w:multiLevelType w:val="multilevel"/>
    <w:tmpl w:val="055C087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284339A6"/>
    <w:multiLevelType w:val="multilevel"/>
    <w:tmpl w:val="AA2E13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2A5243D7"/>
    <w:multiLevelType w:val="multilevel"/>
    <w:tmpl w:val="8564BAA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3377196C"/>
    <w:multiLevelType w:val="multilevel"/>
    <w:tmpl w:val="16028FEC"/>
    <w:lvl w:ilvl="0">
      <w:start w:val="1"/>
      <w:numFmt w:val="decimal"/>
      <w:lvlText w:val="%1."/>
      <w:lvlJc w:val="left"/>
      <w:pPr>
        <w:tabs>
          <w:tab w:val="num" w:pos="0"/>
        </w:tabs>
        <w:ind w:left="340" w:hanging="340"/>
      </w:pPr>
      <w:rPr>
        <w:rFonts w:cs="Times New Roman"/>
        <w:b w:val="0"/>
        <w:i w:val="0"/>
        <w:sz w:val="22"/>
        <w:szCs w:val="20"/>
      </w:r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91B715F"/>
    <w:multiLevelType w:val="multilevel"/>
    <w:tmpl w:val="3B3CE53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393B53D6"/>
    <w:multiLevelType w:val="multilevel"/>
    <w:tmpl w:val="0800272A"/>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8" w15:restartNumberingAfterBreak="0">
    <w:nsid w:val="399B3EB5"/>
    <w:multiLevelType w:val="hybridMultilevel"/>
    <w:tmpl w:val="1B527C08"/>
    <w:lvl w:ilvl="0" w:tplc="F36E7548">
      <w:start w:val="2"/>
      <w:numFmt w:val="decimal"/>
      <w:lvlText w:val="%1."/>
      <w:lvlJc w:val="left"/>
      <w:pPr>
        <w:ind w:left="360" w:hanging="360"/>
      </w:pPr>
      <w:rPr>
        <w:rFonts w:hint="default"/>
      </w:r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7155C9"/>
    <w:multiLevelType w:val="multilevel"/>
    <w:tmpl w:val="B636E97E"/>
    <w:lvl w:ilvl="0">
      <w:start w:val="1"/>
      <w:numFmt w:val="decimal"/>
      <w:lvlText w:val="%1."/>
      <w:lvlJc w:val="left"/>
      <w:pPr>
        <w:tabs>
          <w:tab w:val="num" w:pos="360"/>
        </w:tabs>
        <w:ind w:left="360" w:hanging="360"/>
      </w:pPr>
      <w:rPr>
        <w:b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9C07FB4"/>
    <w:multiLevelType w:val="multilevel"/>
    <w:tmpl w:val="BFD87B4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4D143F16"/>
    <w:multiLevelType w:val="multilevel"/>
    <w:tmpl w:val="02582820"/>
    <w:lvl w:ilvl="0">
      <w:start w:val="1"/>
      <w:numFmt w:val="decimal"/>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2" w15:restartNumberingAfterBreak="0">
    <w:nsid w:val="4D8A762C"/>
    <w:multiLevelType w:val="multilevel"/>
    <w:tmpl w:val="96500F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9A60FFC"/>
    <w:multiLevelType w:val="hybridMultilevel"/>
    <w:tmpl w:val="ADF41D06"/>
    <w:lvl w:ilvl="0" w:tplc="8E1C2D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5F47B9"/>
    <w:multiLevelType w:val="multilevel"/>
    <w:tmpl w:val="884EA2CE"/>
    <w:lvl w:ilvl="0">
      <w:start w:val="1"/>
      <w:numFmt w:val="ordin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5" w15:restartNumberingAfterBreak="0">
    <w:nsid w:val="6F236E5E"/>
    <w:multiLevelType w:val="multilevel"/>
    <w:tmpl w:val="D6BC8498"/>
    <w:lvl w:ilvl="0">
      <w:start w:val="1"/>
      <w:numFmt w:val="decimal"/>
      <w:lvlText w:val="%1."/>
      <w:lvlJc w:val="left"/>
      <w:pPr>
        <w:tabs>
          <w:tab w:val="num" w:pos="780"/>
        </w:tabs>
        <w:ind w:left="780" w:hanging="360"/>
      </w:pPr>
      <w:rPr>
        <w:rFonts w:ascii="Verdana" w:hAnsi="Verdana"/>
        <w:sz w:val="18"/>
        <w:szCs w:val="24"/>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26" w15:restartNumberingAfterBreak="0">
    <w:nsid w:val="7B221EA0"/>
    <w:multiLevelType w:val="multilevel"/>
    <w:tmpl w:val="4A786DF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3"/>
  </w:num>
  <w:num w:numId="2">
    <w:abstractNumId w:val="11"/>
  </w:num>
  <w:num w:numId="3">
    <w:abstractNumId w:val="4"/>
  </w:num>
  <w:num w:numId="4">
    <w:abstractNumId w:val="17"/>
  </w:num>
  <w:num w:numId="5">
    <w:abstractNumId w:val="12"/>
  </w:num>
  <w:num w:numId="6">
    <w:abstractNumId w:val="2"/>
  </w:num>
  <w:num w:numId="7">
    <w:abstractNumId w:val="0"/>
  </w:num>
  <w:num w:numId="8">
    <w:abstractNumId w:val="14"/>
  </w:num>
  <w:num w:numId="9">
    <w:abstractNumId w:val="5"/>
  </w:num>
  <w:num w:numId="10">
    <w:abstractNumId w:val="24"/>
  </w:num>
  <w:num w:numId="11">
    <w:abstractNumId w:val="15"/>
  </w:num>
  <w:num w:numId="12">
    <w:abstractNumId w:val="25"/>
    <w:lvlOverride w:ilvl="0">
      <w:startOverride w:val="1"/>
    </w:lvlOverride>
  </w:num>
  <w:num w:numId="13">
    <w:abstractNumId w:val="25"/>
  </w:num>
  <w:num w:numId="14">
    <w:abstractNumId w:val="25"/>
  </w:num>
  <w:num w:numId="15">
    <w:abstractNumId w:val="25"/>
  </w:num>
  <w:num w:numId="16">
    <w:abstractNumId w:val="25"/>
  </w:num>
  <w:num w:numId="17">
    <w:abstractNumId w:val="25"/>
  </w:num>
  <w:num w:numId="18">
    <w:abstractNumId w:val="25"/>
  </w:num>
  <w:num w:numId="19">
    <w:abstractNumId w:val="25"/>
  </w:num>
  <w:num w:numId="20">
    <w:abstractNumId w:val="25"/>
  </w:num>
  <w:num w:numId="21">
    <w:abstractNumId w:val="25"/>
  </w:num>
  <w:num w:numId="22">
    <w:abstractNumId w:val="26"/>
    <w:lvlOverride w:ilvl="0">
      <w:startOverride w:val="1"/>
    </w:lvlOverride>
  </w:num>
  <w:num w:numId="23">
    <w:abstractNumId w:val="26"/>
  </w:num>
  <w:num w:numId="24">
    <w:abstractNumId w:val="26"/>
  </w:num>
  <w:num w:numId="25">
    <w:abstractNumId w:val="26"/>
  </w:num>
  <w:num w:numId="26">
    <w:abstractNumId w:val="22"/>
    <w:lvlOverride w:ilvl="0">
      <w:startOverride w:val="1"/>
    </w:lvlOverride>
  </w:num>
  <w:num w:numId="27">
    <w:abstractNumId w:val="22"/>
  </w:num>
  <w:num w:numId="28">
    <w:abstractNumId w:val="22"/>
  </w:num>
  <w:num w:numId="29">
    <w:abstractNumId w:val="22"/>
  </w:num>
  <w:num w:numId="30">
    <w:abstractNumId w:val="22"/>
  </w:num>
  <w:num w:numId="31">
    <w:abstractNumId w:val="22"/>
  </w:num>
  <w:num w:numId="32">
    <w:abstractNumId w:val="7"/>
    <w:lvlOverride w:ilvl="0">
      <w:startOverride w:val="1"/>
    </w:lvlOverride>
  </w:num>
  <w:num w:numId="33">
    <w:abstractNumId w:val="7"/>
  </w:num>
  <w:num w:numId="34">
    <w:abstractNumId w:val="20"/>
    <w:lvlOverride w:ilvl="0">
      <w:startOverride w:val="1"/>
    </w:lvlOverride>
  </w:num>
  <w:num w:numId="35">
    <w:abstractNumId w:val="20"/>
  </w:num>
  <w:num w:numId="36">
    <w:abstractNumId w:val="20"/>
  </w:num>
  <w:num w:numId="37">
    <w:abstractNumId w:val="20"/>
  </w:num>
  <w:num w:numId="38">
    <w:abstractNumId w:val="7"/>
  </w:num>
  <w:num w:numId="39">
    <w:abstractNumId w:val="10"/>
    <w:lvlOverride w:ilvl="0">
      <w:startOverride w:val="1"/>
    </w:lvlOverride>
  </w:num>
  <w:num w:numId="40">
    <w:abstractNumId w:val="10"/>
  </w:num>
  <w:num w:numId="41">
    <w:abstractNumId w:val="7"/>
  </w:num>
  <w:num w:numId="42">
    <w:abstractNumId w:val="7"/>
  </w:num>
  <w:num w:numId="43">
    <w:abstractNumId w:val="19"/>
    <w:lvlOverride w:ilvl="0">
      <w:startOverride w:val="1"/>
    </w:lvlOverride>
  </w:num>
  <w:num w:numId="44">
    <w:abstractNumId w:val="19"/>
  </w:num>
  <w:num w:numId="45">
    <w:abstractNumId w:val="19"/>
  </w:num>
  <w:num w:numId="46">
    <w:abstractNumId w:val="19"/>
  </w:num>
  <w:num w:numId="47">
    <w:abstractNumId w:val="9"/>
    <w:lvlOverride w:ilvl="0">
      <w:startOverride w:val="1"/>
    </w:lvlOverride>
  </w:num>
  <w:num w:numId="48">
    <w:abstractNumId w:val="9"/>
  </w:num>
  <w:num w:numId="49">
    <w:abstractNumId w:val="9"/>
  </w:num>
  <w:num w:numId="50">
    <w:abstractNumId w:val="9"/>
  </w:num>
  <w:num w:numId="51">
    <w:abstractNumId w:val="8"/>
    <w:lvlOverride w:ilvl="1">
      <w:startOverride w:val="1"/>
    </w:lvlOverride>
  </w:num>
  <w:num w:numId="52">
    <w:abstractNumId w:val="8"/>
  </w:num>
  <w:num w:numId="53">
    <w:abstractNumId w:val="9"/>
  </w:num>
  <w:num w:numId="54">
    <w:abstractNumId w:val="9"/>
  </w:num>
  <w:num w:numId="55">
    <w:abstractNumId w:val="9"/>
  </w:num>
  <w:num w:numId="56">
    <w:abstractNumId w:val="1"/>
    <w:lvlOverride w:ilvl="1">
      <w:startOverride w:val="1"/>
    </w:lvlOverride>
  </w:num>
  <w:num w:numId="57">
    <w:abstractNumId w:val="1"/>
  </w:num>
  <w:num w:numId="58">
    <w:abstractNumId w:val="9"/>
  </w:num>
  <w:num w:numId="59">
    <w:abstractNumId w:val="21"/>
    <w:lvlOverride w:ilvl="0">
      <w:startOverride w:val="1"/>
    </w:lvlOverride>
  </w:num>
  <w:num w:numId="60">
    <w:abstractNumId w:val="21"/>
  </w:num>
  <w:num w:numId="61">
    <w:abstractNumId w:val="21"/>
  </w:num>
  <w:num w:numId="62">
    <w:abstractNumId w:val="18"/>
  </w:num>
  <w:num w:numId="63">
    <w:abstractNumId w:val="23"/>
  </w:num>
  <w:num w:numId="64">
    <w:abstractNumId w:val="13"/>
  </w:num>
  <w:num w:numId="65">
    <w:abstractNumId w:val="16"/>
  </w:num>
  <w:num w:numId="66">
    <w:abstractNumId w:val="6"/>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9FD"/>
    <w:rsid w:val="00200202"/>
    <w:rsid w:val="004D3BD2"/>
    <w:rsid w:val="004E2802"/>
    <w:rsid w:val="004F44E2"/>
    <w:rsid w:val="005A5CC2"/>
    <w:rsid w:val="005F26EC"/>
    <w:rsid w:val="007B777F"/>
    <w:rsid w:val="00897886"/>
    <w:rsid w:val="00957D48"/>
    <w:rsid w:val="00A618BC"/>
    <w:rsid w:val="00AB28C9"/>
    <w:rsid w:val="00BB4633"/>
    <w:rsid w:val="00E109FD"/>
    <w:rsid w:val="00EA1AE9"/>
    <w:rsid w:val="00F10BDE"/>
    <w:rsid w:val="00F43625"/>
    <w:rsid w:val="00FD6EC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665CF"/>
  <w15:docId w15:val="{F153B824-32E2-44F9-A5A9-08532CCEF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953F7"/>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customStyle="1" w:styleId="czeinternetowe">
    <w:name w:val="Łącze internetowe"/>
    <w:uiPriority w:val="99"/>
    <w:semiHidden/>
    <w:unhideWhenUsed/>
    <w:rsid w:val="00BA5498"/>
    <w:rPr>
      <w:color w:val="0000FF"/>
      <w:u w:val="single"/>
    </w:rPr>
  </w:style>
  <w:style w:type="character" w:customStyle="1" w:styleId="AkapitzlistZnak">
    <w:name w:val="Akapit z listą Znak"/>
    <w:link w:val="Akapitzlist"/>
    <w:qFormat/>
    <w:locked/>
    <w:rsid w:val="004953F7"/>
    <w:rPr>
      <w:lang w:val="en-US"/>
    </w:rPr>
  </w:style>
  <w:style w:type="character" w:customStyle="1" w:styleId="StopkaZnak">
    <w:name w:val="Stopka Znak"/>
    <w:link w:val="Stopka"/>
    <w:uiPriority w:val="99"/>
    <w:qFormat/>
    <w:rsid w:val="004953F7"/>
    <w:rPr>
      <w:lang w:val="en-US"/>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paragraph" w:styleId="Nagwek">
    <w:name w:val="header"/>
    <w:basedOn w:val="Normalny"/>
    <w:next w:val="Tekstpodstawowy"/>
    <w:rsid w:val="00E874DC"/>
    <w:pPr>
      <w:tabs>
        <w:tab w:val="center" w:pos="4536"/>
        <w:tab w:val="right" w:pos="9072"/>
      </w:tabs>
    </w:p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Verdana" w:hAnsi="Verdana" w:cs="Mangal"/>
    </w:rPr>
  </w:style>
  <w:style w:type="paragraph" w:styleId="Legenda">
    <w:name w:val="caption"/>
    <w:basedOn w:val="Normalny"/>
    <w:qFormat/>
    <w:pPr>
      <w:suppressLineNumbers/>
      <w:spacing w:before="120" w:after="120"/>
    </w:pPr>
    <w:rPr>
      <w:rFonts w:ascii="Verdana" w:hAnsi="Verdana" w:cs="Mangal"/>
      <w:i/>
      <w:iCs/>
      <w:sz w:val="18"/>
      <w:szCs w:val="24"/>
    </w:rPr>
  </w:style>
  <w:style w:type="paragraph" w:customStyle="1" w:styleId="Indeks">
    <w:name w:val="Indeks"/>
    <w:basedOn w:val="Normalny"/>
    <w:qFormat/>
    <w:pPr>
      <w:suppressLineNumbers/>
    </w:pPr>
    <w:rPr>
      <w:rFonts w:ascii="Verdana" w:hAnsi="Verdana" w:cs="Mang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łówka i stopka"/>
    <w:basedOn w:val="Normalny"/>
    <w:qFormat/>
  </w:style>
  <w:style w:type="paragraph" w:styleId="Stopka">
    <w:name w:val="footer"/>
    <w:basedOn w:val="Normalny"/>
    <w:link w:val="StopkaZnak"/>
    <w:uiPriority w:val="99"/>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link w:val="AkapitzlistZnak"/>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dymka">
    <w:name w:val="Balloon Text"/>
    <w:basedOn w:val="Normalny"/>
    <w:link w:val="TekstdymkaZnak"/>
    <w:uiPriority w:val="99"/>
    <w:semiHidden/>
    <w:unhideWhenUsed/>
    <w:rsid w:val="00F43625"/>
    <w:rPr>
      <w:rFonts w:ascii="Segoe UI" w:hAnsi="Segoe UI" w:cs="Segoe UI"/>
      <w:sz w:val="18"/>
      <w:szCs w:val="18"/>
    </w:rPr>
  </w:style>
  <w:style w:type="character" w:customStyle="1" w:styleId="TekstdymkaZnak">
    <w:name w:val="Tekst dymka Znak"/>
    <w:basedOn w:val="Domylnaczcionkaakapitu"/>
    <w:link w:val="Tekstdymka"/>
    <w:uiPriority w:val="99"/>
    <w:semiHidden/>
    <w:rsid w:val="00F43625"/>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957D48"/>
    <w:rPr>
      <w:sz w:val="16"/>
      <w:szCs w:val="16"/>
    </w:rPr>
  </w:style>
  <w:style w:type="paragraph" w:styleId="Tekstkomentarza">
    <w:name w:val="annotation text"/>
    <w:basedOn w:val="Normalny"/>
    <w:link w:val="TekstkomentarzaZnak"/>
    <w:uiPriority w:val="99"/>
    <w:semiHidden/>
    <w:unhideWhenUsed/>
    <w:rsid w:val="00957D48"/>
  </w:style>
  <w:style w:type="character" w:customStyle="1" w:styleId="TekstkomentarzaZnak">
    <w:name w:val="Tekst komentarza Znak"/>
    <w:basedOn w:val="Domylnaczcionkaakapitu"/>
    <w:link w:val="Tekstkomentarza"/>
    <w:uiPriority w:val="99"/>
    <w:semiHidden/>
    <w:rsid w:val="00957D48"/>
    <w:rPr>
      <w:lang w:val="en-US"/>
    </w:rPr>
  </w:style>
  <w:style w:type="paragraph" w:styleId="Tematkomentarza">
    <w:name w:val="annotation subject"/>
    <w:basedOn w:val="Tekstkomentarza"/>
    <w:next w:val="Tekstkomentarza"/>
    <w:link w:val="TematkomentarzaZnak"/>
    <w:uiPriority w:val="99"/>
    <w:semiHidden/>
    <w:unhideWhenUsed/>
    <w:rsid w:val="00957D48"/>
    <w:rPr>
      <w:b/>
      <w:bCs/>
    </w:rPr>
  </w:style>
  <w:style w:type="character" w:customStyle="1" w:styleId="TematkomentarzaZnak">
    <w:name w:val="Temat komentarza Znak"/>
    <w:basedOn w:val="TekstkomentarzaZnak"/>
    <w:link w:val="Tematkomentarza"/>
    <w:uiPriority w:val="99"/>
    <w:semiHidden/>
    <w:rsid w:val="00957D48"/>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39960-8C8B-44DE-B630-38C984F10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9</Pages>
  <Words>3788</Words>
  <Characters>22729</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Łukasz Szłapa</dc:creator>
  <dc:description/>
  <cp:lastModifiedBy>Małgorzata Waligórska</cp:lastModifiedBy>
  <cp:revision>3</cp:revision>
  <cp:lastPrinted>2024-01-10T07:52:00Z</cp:lastPrinted>
  <dcterms:created xsi:type="dcterms:W3CDTF">2024-04-12T11:16:00Z</dcterms:created>
  <dcterms:modified xsi:type="dcterms:W3CDTF">2024-04-12T11:26:00Z</dcterms:modified>
  <dc:language>pl-PL</dc:language>
</cp:coreProperties>
</file>