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8FBFF" w14:textId="77777777" w:rsidR="00D665F5" w:rsidRPr="007E24A2" w:rsidRDefault="00071E3D" w:rsidP="00D665F5">
      <w:pPr>
        <w:spacing w:after="240"/>
        <w:jc w:val="right"/>
        <w:rPr>
          <w:sz w:val="24"/>
          <w:szCs w:val="24"/>
        </w:rPr>
      </w:pPr>
      <w:r w:rsidRPr="00071E3D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071E3D">
        <w:rPr>
          <w:sz w:val="24"/>
          <w:szCs w:val="24"/>
        </w:rPr>
        <w:t>2024-03-25</w:t>
      </w:r>
    </w:p>
    <w:p w14:paraId="60C823D3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79134CB6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472D401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43C2E29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3C3C837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8E4C06B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B6ABEE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CEE81E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071E3D" w:rsidRPr="00071E3D">
        <w:rPr>
          <w:b/>
          <w:sz w:val="24"/>
          <w:szCs w:val="24"/>
        </w:rPr>
        <w:t>ZP/8/2024</w:t>
      </w:r>
      <w:r w:rsidR="00A80738" w:rsidRPr="007E24A2">
        <w:rPr>
          <w:sz w:val="24"/>
          <w:szCs w:val="24"/>
        </w:rPr>
        <w:tab/>
        <w:t xml:space="preserve"> </w:t>
      </w:r>
    </w:p>
    <w:p w14:paraId="04F98C5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89221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EDD9A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C46523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4F68DEC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3699D0" w14:textId="30724C61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071E3D" w:rsidRPr="00071E3D">
        <w:rPr>
          <w:sz w:val="24"/>
          <w:szCs w:val="24"/>
        </w:rPr>
        <w:t>przetarg</w:t>
      </w:r>
      <w:r w:rsidR="00786D8C">
        <w:rPr>
          <w:sz w:val="24"/>
          <w:szCs w:val="24"/>
        </w:rPr>
        <w:t>u</w:t>
      </w:r>
      <w:r w:rsidR="00071E3D" w:rsidRPr="00071E3D">
        <w:rPr>
          <w:sz w:val="24"/>
          <w:szCs w:val="24"/>
        </w:rPr>
        <w:t xml:space="preserve"> nieograniczon</w:t>
      </w:r>
      <w:r w:rsidR="00786D8C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1AB7722B" w14:textId="77777777" w:rsidR="00A80738" w:rsidRPr="007E24A2" w:rsidRDefault="00071E3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71E3D">
        <w:rPr>
          <w:b/>
          <w:szCs w:val="24"/>
        </w:rPr>
        <w:t>Zakup i dostawa odczynników, kontroli, kalibratorów i materiałów zużywalnych wraz z dzierżawą analizatorów w zakresie biochemii, immunochemii,  parametrów krytycznych oraz dzierżawa Laboratoryjnego Systemu Informatycznego</w:t>
      </w:r>
    </w:p>
    <w:p w14:paraId="0AA3988B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071E3D" w:rsidRPr="00071E3D">
        <w:rPr>
          <w:sz w:val="24"/>
          <w:szCs w:val="24"/>
        </w:rPr>
        <w:t>(t.j. Dz. U. z 2022r. poz. 1710)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411FB376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071E3D" w:rsidRPr="00071E3D">
        <w:rPr>
          <w:sz w:val="24"/>
          <w:szCs w:val="24"/>
        </w:rPr>
        <w:t>25/03/2024</w:t>
      </w:r>
      <w:r w:rsidR="00FF4AB1" w:rsidRPr="007E24A2">
        <w:rPr>
          <w:sz w:val="24"/>
          <w:szCs w:val="24"/>
        </w:rPr>
        <w:t xml:space="preserve"> o godz. </w:t>
      </w:r>
      <w:r w:rsidR="00071E3D" w:rsidRPr="00071E3D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1236791B" w14:textId="77777777" w:rsidTr="003F57CD">
        <w:tc>
          <w:tcPr>
            <w:tcW w:w="993" w:type="dxa"/>
            <w:shd w:val="clear" w:color="auto" w:fill="auto"/>
            <w:vAlign w:val="center"/>
          </w:tcPr>
          <w:p w14:paraId="78347AB9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05508A4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3931C1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071E3D" w:rsidRPr="007E24A2" w14:paraId="34606C87" w14:textId="77777777" w:rsidTr="0088704A">
        <w:tc>
          <w:tcPr>
            <w:tcW w:w="993" w:type="dxa"/>
            <w:shd w:val="clear" w:color="auto" w:fill="auto"/>
            <w:vAlign w:val="center"/>
          </w:tcPr>
          <w:p w14:paraId="4ED0B8EE" w14:textId="77777777" w:rsidR="00071E3D" w:rsidRPr="007E24A2" w:rsidRDefault="00071E3D" w:rsidP="0088704A">
            <w:pPr>
              <w:spacing w:before="80" w:after="80"/>
              <w:jc w:val="center"/>
            </w:pPr>
            <w:r w:rsidRPr="00071E3D">
              <w:t>1</w:t>
            </w:r>
          </w:p>
        </w:tc>
        <w:tc>
          <w:tcPr>
            <w:tcW w:w="5244" w:type="dxa"/>
            <w:shd w:val="clear" w:color="auto" w:fill="auto"/>
          </w:tcPr>
          <w:p w14:paraId="38535E2D" w14:textId="77777777" w:rsidR="00071E3D" w:rsidRPr="007E24A2" w:rsidRDefault="00071E3D" w:rsidP="0088704A">
            <w:pPr>
              <w:spacing w:before="80"/>
            </w:pPr>
            <w:r w:rsidRPr="00071E3D">
              <w:t>Roche Diagnostics Polska Sp. z o.o.</w:t>
            </w:r>
          </w:p>
          <w:p w14:paraId="7150A469" w14:textId="77777777" w:rsidR="00071E3D" w:rsidRPr="007E24A2" w:rsidRDefault="00071E3D" w:rsidP="0088704A">
            <w:r w:rsidRPr="00071E3D">
              <w:t>ul. Domaniewska</w:t>
            </w:r>
            <w:r w:rsidRPr="007E24A2">
              <w:t xml:space="preserve"> </w:t>
            </w:r>
            <w:r w:rsidRPr="00071E3D">
              <w:t>28</w:t>
            </w:r>
            <w:r w:rsidRPr="007E24A2">
              <w:t xml:space="preserve"> </w:t>
            </w:r>
          </w:p>
          <w:p w14:paraId="3DC03599" w14:textId="77777777" w:rsidR="00071E3D" w:rsidRPr="007E24A2" w:rsidRDefault="00071E3D" w:rsidP="0088704A">
            <w:pPr>
              <w:spacing w:after="80"/>
              <w:jc w:val="both"/>
            </w:pPr>
            <w:r w:rsidRPr="00071E3D">
              <w:t>02-672</w:t>
            </w:r>
            <w:r w:rsidRPr="007E24A2">
              <w:t xml:space="preserve"> </w:t>
            </w:r>
            <w:r w:rsidRPr="00071E3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D50654" w14:textId="77777777" w:rsidR="00071E3D" w:rsidRPr="007E24A2" w:rsidRDefault="00071E3D" w:rsidP="0088704A">
            <w:pPr>
              <w:spacing w:before="80" w:after="80"/>
              <w:jc w:val="center"/>
            </w:pPr>
            <w:r w:rsidRPr="00071E3D">
              <w:t>5 332 416.39 zł</w:t>
            </w:r>
          </w:p>
        </w:tc>
      </w:tr>
    </w:tbl>
    <w:p w14:paraId="723050BB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42960008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0F8C148B" w14:textId="77777777" w:rsidR="00C236D3" w:rsidRPr="007E24A2" w:rsidRDefault="00C236D3" w:rsidP="00173B20">
      <w:pPr>
        <w:jc w:val="right"/>
      </w:pPr>
    </w:p>
    <w:sectPr w:rsidR="00C236D3" w:rsidRPr="007E24A2" w:rsidSect="006B00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FC476" w14:textId="77777777" w:rsidR="006B0012" w:rsidRDefault="006B0012">
      <w:r>
        <w:separator/>
      </w:r>
    </w:p>
  </w:endnote>
  <w:endnote w:type="continuationSeparator" w:id="0">
    <w:p w14:paraId="0F2C7B9E" w14:textId="77777777" w:rsidR="006B0012" w:rsidRDefault="006B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6F8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2E9B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3AE5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DB79A3">
        <v:line id="_x0000_s1025" style="position:absolute;left:0;text-align:left;z-index:251657728" from="-3.85pt,8.7pt" to="455.15pt,8.7pt"/>
      </w:pict>
    </w:r>
  </w:p>
  <w:p w14:paraId="779502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363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14AC56" w14:textId="77777777" w:rsidR="009F189D" w:rsidRDefault="009F189D">
    <w:pPr>
      <w:pStyle w:val="Stopka"/>
      <w:tabs>
        <w:tab w:val="clear" w:pos="4536"/>
      </w:tabs>
      <w:jc w:val="center"/>
    </w:pPr>
  </w:p>
  <w:p w14:paraId="55241E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0762" w14:textId="77777777" w:rsidR="006B0012" w:rsidRDefault="006B0012">
      <w:r>
        <w:separator/>
      </w:r>
    </w:p>
  </w:footnote>
  <w:footnote w:type="continuationSeparator" w:id="0">
    <w:p w14:paraId="13AFF0F5" w14:textId="77777777" w:rsidR="006B0012" w:rsidRDefault="006B0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9B5F9" w14:textId="77777777" w:rsidR="00071E3D" w:rsidRDefault="00071E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D3D42" w14:textId="77777777" w:rsidR="00071E3D" w:rsidRDefault="00071E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42583" w14:textId="77777777" w:rsidR="00071E3D" w:rsidRDefault="00071E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012"/>
    <w:rsid w:val="00007727"/>
    <w:rsid w:val="00017720"/>
    <w:rsid w:val="00035488"/>
    <w:rsid w:val="00071E3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0012"/>
    <w:rsid w:val="00786D8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1E74EE"/>
  <w15:chartTrackingRefBased/>
  <w15:docId w15:val="{0F9F2636-9959-41E2-97F4-0A764F565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129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2024-03-25T11:32:00Z</cp:lastPrinted>
  <dcterms:created xsi:type="dcterms:W3CDTF">2024-03-25T11:31:00Z</dcterms:created>
  <dcterms:modified xsi:type="dcterms:W3CDTF">2024-03-25T11:34:00Z</dcterms:modified>
</cp:coreProperties>
</file>