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793C4F" w:rsidP="00D665F5">
      <w:pPr>
        <w:spacing w:after="240"/>
        <w:jc w:val="right"/>
        <w:rPr>
          <w:sz w:val="22"/>
          <w:szCs w:val="22"/>
        </w:rPr>
      </w:pPr>
      <w:r w:rsidRPr="00793C4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93C4F">
        <w:rPr>
          <w:sz w:val="22"/>
          <w:szCs w:val="22"/>
        </w:rPr>
        <w:t>2024-04-15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793C4F" w:rsidRPr="00793C4F" w:rsidRDefault="00793C4F" w:rsidP="00577BC6">
      <w:pPr>
        <w:spacing w:after="40"/>
        <w:rPr>
          <w:b/>
          <w:bCs/>
          <w:sz w:val="22"/>
          <w:szCs w:val="22"/>
        </w:rPr>
      </w:pPr>
      <w:r w:rsidRPr="00793C4F">
        <w:rPr>
          <w:b/>
          <w:bCs/>
          <w:sz w:val="22"/>
          <w:szCs w:val="22"/>
        </w:rPr>
        <w:t>Akademia Górniczo - Hutnicza</w:t>
      </w:r>
    </w:p>
    <w:p w:rsidR="00793C4F" w:rsidRPr="00793C4F" w:rsidRDefault="00793C4F" w:rsidP="00577BC6">
      <w:pPr>
        <w:spacing w:after="40"/>
        <w:rPr>
          <w:b/>
          <w:bCs/>
          <w:sz w:val="22"/>
          <w:szCs w:val="22"/>
        </w:rPr>
      </w:pPr>
      <w:r w:rsidRPr="00793C4F">
        <w:rPr>
          <w:b/>
          <w:bCs/>
          <w:sz w:val="22"/>
          <w:szCs w:val="22"/>
        </w:rPr>
        <w:t>im. Stanisława Staszica w Krakowie</w:t>
      </w:r>
    </w:p>
    <w:p w:rsidR="00D665F5" w:rsidRPr="00D91931" w:rsidRDefault="00793C4F" w:rsidP="00577BC6">
      <w:pPr>
        <w:spacing w:after="40"/>
        <w:rPr>
          <w:b/>
          <w:bCs/>
          <w:sz w:val="22"/>
          <w:szCs w:val="22"/>
        </w:rPr>
      </w:pPr>
      <w:r w:rsidRPr="00793C4F">
        <w:rPr>
          <w:b/>
          <w:bCs/>
          <w:sz w:val="22"/>
          <w:szCs w:val="22"/>
        </w:rPr>
        <w:t>Dział Zamówień Publicznych</w:t>
      </w:r>
    </w:p>
    <w:p w:rsidR="00D665F5" w:rsidRPr="00BD5546" w:rsidRDefault="00793C4F" w:rsidP="00D665F5">
      <w:pPr>
        <w:rPr>
          <w:sz w:val="22"/>
          <w:szCs w:val="22"/>
        </w:rPr>
      </w:pPr>
      <w:r w:rsidRPr="00793C4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93C4F">
        <w:rPr>
          <w:sz w:val="22"/>
          <w:szCs w:val="22"/>
        </w:rPr>
        <w:t>30</w:t>
      </w:r>
    </w:p>
    <w:p w:rsidR="00D665F5" w:rsidRPr="00BD5546" w:rsidRDefault="00793C4F" w:rsidP="00D665F5">
      <w:pPr>
        <w:rPr>
          <w:sz w:val="22"/>
          <w:szCs w:val="22"/>
        </w:rPr>
      </w:pPr>
      <w:r w:rsidRPr="00793C4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93C4F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93C4F" w:rsidRPr="00793C4F">
        <w:rPr>
          <w:b/>
          <w:sz w:val="22"/>
          <w:szCs w:val="22"/>
        </w:rPr>
        <w:t>DE-dzp.272-93/24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93C4F" w:rsidRPr="00793C4F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793C4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93C4F">
        <w:rPr>
          <w:b/>
          <w:sz w:val="22"/>
          <w:szCs w:val="22"/>
        </w:rPr>
        <w:t>Przedłużenie subskrypcji zbiorowej na posiadany system operacyjny Microsoft Windows 10 Pro lub równoważnego dla WI AGH na okres 36 miesięcy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793C4F" w:rsidRPr="00793C4F">
        <w:rPr>
          <w:sz w:val="22"/>
          <w:szCs w:val="22"/>
        </w:rPr>
        <w:t>(t.j. Dz. U. z 2023r. poz. 1605)</w:t>
      </w:r>
      <w:r w:rsidR="00104EFA">
        <w:rPr>
          <w:sz w:val="22"/>
          <w:szCs w:val="22"/>
        </w:rPr>
        <w:t xml:space="preserve"> ze zm.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93C4F" w:rsidRPr="00793C4F">
        <w:rPr>
          <w:sz w:val="22"/>
          <w:szCs w:val="22"/>
        </w:rPr>
        <w:t>15/04/2024</w:t>
      </w:r>
      <w:r w:rsidR="00FF4AB1" w:rsidRPr="00577BC6">
        <w:rPr>
          <w:sz w:val="22"/>
          <w:szCs w:val="22"/>
        </w:rPr>
        <w:t xml:space="preserve"> o godz. </w:t>
      </w:r>
      <w:r w:rsidR="00793C4F" w:rsidRPr="00793C4F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93C4F" w:rsidRPr="00493F8C" w:rsidTr="0094612D">
        <w:tc>
          <w:tcPr>
            <w:tcW w:w="993" w:type="dxa"/>
            <w:shd w:val="clear" w:color="auto" w:fill="auto"/>
            <w:vAlign w:val="center"/>
          </w:tcPr>
          <w:p w:rsidR="00793C4F" w:rsidRPr="00490DC0" w:rsidRDefault="00793C4F" w:rsidP="0094612D">
            <w:pPr>
              <w:spacing w:before="120" w:after="120"/>
              <w:jc w:val="center"/>
            </w:pPr>
            <w:r w:rsidRPr="00793C4F">
              <w:t>1</w:t>
            </w:r>
          </w:p>
        </w:tc>
        <w:tc>
          <w:tcPr>
            <w:tcW w:w="5244" w:type="dxa"/>
            <w:shd w:val="clear" w:color="auto" w:fill="auto"/>
          </w:tcPr>
          <w:p w:rsidR="00793C4F" w:rsidRPr="00490DC0" w:rsidRDefault="00793C4F" w:rsidP="0094612D">
            <w:pPr>
              <w:spacing w:before="40"/>
            </w:pPr>
            <w:r w:rsidRPr="00793C4F">
              <w:t>Compro Jolanta Olszewska</w:t>
            </w:r>
          </w:p>
          <w:p w:rsidR="00793C4F" w:rsidRPr="00490DC0" w:rsidRDefault="00793C4F" w:rsidP="0094612D">
            <w:r w:rsidRPr="00793C4F">
              <w:t>ul. Kotarbińskiego</w:t>
            </w:r>
            <w:r w:rsidRPr="00490DC0">
              <w:t xml:space="preserve"> </w:t>
            </w:r>
            <w:r w:rsidRPr="00793C4F">
              <w:t>19</w:t>
            </w:r>
            <w:r w:rsidRPr="00490DC0">
              <w:t xml:space="preserve"> </w:t>
            </w:r>
          </w:p>
          <w:p w:rsidR="00793C4F" w:rsidRPr="00490DC0" w:rsidRDefault="00793C4F" w:rsidP="0094612D">
            <w:pPr>
              <w:spacing w:after="40"/>
              <w:jc w:val="both"/>
            </w:pPr>
            <w:r w:rsidRPr="00793C4F">
              <w:t>41-400</w:t>
            </w:r>
            <w:r w:rsidRPr="00490DC0">
              <w:t xml:space="preserve"> </w:t>
            </w:r>
            <w:r w:rsidRPr="00793C4F">
              <w:t>Mysłowice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3C4F" w:rsidRPr="00490DC0" w:rsidRDefault="00793C4F" w:rsidP="0094612D">
            <w:pPr>
              <w:spacing w:before="120" w:after="120"/>
              <w:jc w:val="both"/>
            </w:pPr>
            <w:r w:rsidRPr="00793C4F">
              <w:t>52 582.50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B461F" w:rsidRDefault="007B461F">
      <w:r>
        <w:separator/>
      </w:r>
    </w:p>
  </w:endnote>
  <w:endnote w:type="continuationSeparator" w:id="0">
    <w:p w:rsidR="007B461F" w:rsidRDefault="007B46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B461F" w:rsidRDefault="007B461F">
      <w:r>
        <w:separator/>
      </w:r>
    </w:p>
  </w:footnote>
  <w:footnote w:type="continuationSeparator" w:id="0">
    <w:p w:rsidR="007B461F" w:rsidRDefault="007B46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93C4F" w:rsidRDefault="00793C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93C4F" w:rsidRDefault="00793C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93C4F" w:rsidRDefault="00793C4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461F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73323E"/>
    <w:rsid w:val="00793C4F"/>
    <w:rsid w:val="007965DC"/>
    <w:rsid w:val="007B461F"/>
    <w:rsid w:val="00843263"/>
    <w:rsid w:val="00861E75"/>
    <w:rsid w:val="009D19BD"/>
    <w:rsid w:val="009F189D"/>
    <w:rsid w:val="00A120F7"/>
    <w:rsid w:val="00A67C20"/>
    <w:rsid w:val="00A80738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FC055419-C41D-4977-89F1-9E4106373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dcterms:created xsi:type="dcterms:W3CDTF">2024-04-15T09:10:00Z</dcterms:created>
  <dcterms:modified xsi:type="dcterms:W3CDTF">2024-04-15T09:10:00Z</dcterms:modified>
</cp:coreProperties>
</file>