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983B8" w14:textId="75CF3CF8" w:rsidR="00F44EBB" w:rsidRPr="009E0965" w:rsidRDefault="00F44EBB" w:rsidP="009E0965">
      <w:pPr>
        <w:jc w:val="right"/>
        <w:rPr>
          <w:rFonts w:ascii="Verdana" w:hAnsi="Verdana"/>
          <w:b/>
          <w:lang w:val="pl-PL"/>
        </w:rPr>
      </w:pPr>
      <w:r w:rsidRPr="009E0965">
        <w:rPr>
          <w:rFonts w:ascii="Verdana" w:hAnsi="Verdana"/>
          <w:b/>
          <w:lang w:val="pl-PL"/>
        </w:rPr>
        <w:t>Załącznik nr 3</w:t>
      </w:r>
    </w:p>
    <w:p w14:paraId="003515B9" w14:textId="0FEE0E77" w:rsidR="00F44EBB" w:rsidRPr="00E474E9" w:rsidRDefault="00E474E9" w:rsidP="009E0965">
      <w:pPr>
        <w:jc w:val="center"/>
        <w:rPr>
          <w:rFonts w:ascii="Verdana" w:hAnsi="Verdana"/>
          <w:b/>
          <w:color w:val="FF0000"/>
          <w:lang w:val="pl-PL"/>
        </w:rPr>
      </w:pPr>
      <w:r w:rsidRPr="00E474E9">
        <w:rPr>
          <w:rFonts w:ascii="Verdana" w:hAnsi="Verdana"/>
          <w:b/>
          <w:color w:val="FF0000"/>
          <w:lang w:val="pl-PL"/>
        </w:rPr>
        <w:t xml:space="preserve">Nowy obowiązujący </w:t>
      </w:r>
      <w:r w:rsidR="00F44EBB" w:rsidRPr="00E474E9">
        <w:rPr>
          <w:rFonts w:ascii="Verdana" w:hAnsi="Verdana"/>
          <w:b/>
          <w:color w:val="FF0000"/>
          <w:lang w:val="pl-PL"/>
        </w:rPr>
        <w:t>WZÓR UMOWY</w:t>
      </w:r>
    </w:p>
    <w:p w14:paraId="0F8F03CC" w14:textId="77777777" w:rsidR="00F44EBB" w:rsidRPr="009E0965" w:rsidRDefault="00F44EBB" w:rsidP="009E0965">
      <w:pPr>
        <w:jc w:val="center"/>
        <w:rPr>
          <w:rFonts w:ascii="Verdana" w:hAnsi="Verdana"/>
          <w:b/>
          <w:lang w:val="pl-PL"/>
        </w:rPr>
      </w:pPr>
      <w:r w:rsidRPr="009E0965">
        <w:rPr>
          <w:rFonts w:ascii="Verdana" w:hAnsi="Verdana"/>
          <w:b/>
          <w:lang w:val="pl-PL"/>
        </w:rPr>
        <w:t xml:space="preserve">Ostateczna treść umowy może ulec zmianie w zakresie nie zmieniającym istotnych postanowień wzoru umowy i SWZ. </w:t>
      </w:r>
    </w:p>
    <w:p w14:paraId="7C915551" w14:textId="77777777" w:rsidR="00F44EBB" w:rsidRPr="009E0965" w:rsidRDefault="00F44EBB" w:rsidP="009E0965">
      <w:pPr>
        <w:pStyle w:val="Tekstpodstawowywcity"/>
        <w:spacing w:after="0"/>
        <w:ind w:left="0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 xml:space="preserve">Zawarta w Krakowie w wyniku przeprowadzonego postępowania o zamówienie publiczne w trybie </w:t>
      </w:r>
      <w:r w:rsidRPr="009E0965">
        <w:rPr>
          <w:rFonts w:ascii="Verdana" w:hAnsi="Verdana"/>
          <w:b/>
          <w:bCs/>
          <w:lang w:val="pl-PL"/>
        </w:rPr>
        <w:t>przetargu nieograniczonego</w:t>
      </w:r>
      <w:r w:rsidRPr="009E0965">
        <w:rPr>
          <w:rFonts w:ascii="Verdana" w:hAnsi="Verdana"/>
          <w:lang w:val="pl-PL"/>
        </w:rPr>
        <w:t xml:space="preserve"> pomiędzy:</w:t>
      </w:r>
    </w:p>
    <w:p w14:paraId="6E82F313" w14:textId="52DF492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b/>
          <w:sz w:val="20"/>
        </w:rPr>
        <w:t>Akademią Górniczo-Hutniczą im. Stanisława Staszica w Krakowie al. Mickiewicza 30, 30059 Kraków,</w:t>
      </w:r>
      <w:r w:rsidRPr="009E0965">
        <w:rPr>
          <w:rFonts w:ascii="Verdana" w:hAnsi="Verdana"/>
          <w:sz w:val="20"/>
        </w:rPr>
        <w:t xml:space="preserve"> Wydział / inna jednostka ......................................</w:t>
      </w:r>
      <w:r w:rsidR="009E0965">
        <w:rPr>
          <w:rFonts w:ascii="Verdana" w:hAnsi="Verdana"/>
          <w:sz w:val="20"/>
        </w:rPr>
        <w:t>.</w:t>
      </w:r>
    </w:p>
    <w:p w14:paraId="30B40C7A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reprezentowaną przez:</w:t>
      </w:r>
    </w:p>
    <w:p w14:paraId="064F5F71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1. Dziekana Wydziału /Kierownika Jednostki/..............................................................</w:t>
      </w:r>
    </w:p>
    <w:p w14:paraId="2E0D3197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zwaną dalej KUPUJĄCYM</w:t>
      </w:r>
    </w:p>
    <w:p w14:paraId="4B3448E5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 xml:space="preserve">a </w:t>
      </w:r>
    </w:p>
    <w:p w14:paraId="2FDD4745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............................................................................................................................</w:t>
      </w:r>
    </w:p>
    <w:p w14:paraId="5703DFE2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i/>
          <w:sz w:val="20"/>
        </w:rPr>
        <w:t>(nazwa i siedziba przedsiębiorcy oraz jego adres)</w:t>
      </w:r>
    </w:p>
    <w:p w14:paraId="4AB0B552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reprezentowanym przez:</w:t>
      </w:r>
    </w:p>
    <w:p w14:paraId="7828EAEB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1..........................................................................................................................</w:t>
      </w:r>
    </w:p>
    <w:p w14:paraId="54C93B4C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zwanym dalej SPRZEDAWCĄ.</w:t>
      </w:r>
    </w:p>
    <w:p w14:paraId="46F4AB40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1</w:t>
      </w:r>
    </w:p>
    <w:p w14:paraId="335A8B85" w14:textId="0ADB75C4" w:rsidR="00F44EBB" w:rsidRPr="009E0965" w:rsidRDefault="00F44EBB" w:rsidP="009E0965">
      <w:pPr>
        <w:pStyle w:val="Akapitzlist"/>
        <w:numPr>
          <w:ilvl w:val="0"/>
          <w:numId w:val="25"/>
        </w:numPr>
        <w:tabs>
          <w:tab w:val="clear" w:pos="780"/>
          <w:tab w:val="num" w:pos="284"/>
        </w:tabs>
        <w:ind w:left="284"/>
        <w:rPr>
          <w:rFonts w:ascii="Verdana" w:hAnsi="Verdana"/>
          <w:b/>
          <w:bCs/>
          <w:lang w:val="pl-PL"/>
        </w:rPr>
      </w:pPr>
      <w:r w:rsidRPr="009E0965">
        <w:rPr>
          <w:rFonts w:ascii="Verdana" w:hAnsi="Verdana"/>
          <w:lang w:val="pl-PL"/>
        </w:rPr>
        <w:t>Przedmiotem niniejszej umowy jest</w:t>
      </w:r>
      <w:bookmarkStart w:id="0" w:name="_Hlk58842586"/>
      <w:r w:rsidRPr="009E0965">
        <w:rPr>
          <w:rFonts w:ascii="Verdana" w:hAnsi="Verdana"/>
          <w:lang w:val="pl-PL"/>
        </w:rPr>
        <w:t xml:space="preserve">: </w:t>
      </w:r>
      <w:r w:rsidR="00B5164A" w:rsidRPr="009E0965">
        <w:rPr>
          <w:rFonts w:ascii="Verdana" w:hAnsi="Verdana"/>
          <w:b/>
          <w:bCs/>
          <w:iCs/>
          <w:color w:val="000000"/>
          <w:lang w:val="pl-PL"/>
        </w:rPr>
        <w:t>dostawa foteli biurowych - 109 sztuk dla WIMIC</w:t>
      </w:r>
      <w:r w:rsidRPr="009E0965">
        <w:rPr>
          <w:rFonts w:ascii="Verdana" w:hAnsi="Verdana"/>
          <w:b/>
          <w:bCs/>
          <w:lang w:val="pl-PL"/>
        </w:rPr>
        <w:t>.</w:t>
      </w:r>
    </w:p>
    <w:p w14:paraId="33A73BEB" w14:textId="77777777" w:rsidR="00F44EBB" w:rsidRPr="009E0965" w:rsidRDefault="00F44EBB" w:rsidP="009E0965">
      <w:pPr>
        <w:pStyle w:val="Tekstpodstawowy"/>
        <w:numPr>
          <w:ilvl w:val="0"/>
          <w:numId w:val="25"/>
        </w:numPr>
        <w:tabs>
          <w:tab w:val="clear" w:pos="780"/>
          <w:tab w:val="num" w:pos="284"/>
          <w:tab w:val="num" w:pos="709"/>
        </w:tabs>
        <w:spacing w:line="240" w:lineRule="auto"/>
        <w:ind w:left="284" w:right="-47"/>
        <w:jc w:val="both"/>
        <w:rPr>
          <w:rFonts w:ascii="Verdana" w:hAnsi="Verdana"/>
          <w:iCs/>
          <w:sz w:val="20"/>
        </w:rPr>
      </w:pPr>
      <w:bookmarkStart w:id="1" w:name="_Hlk98922074"/>
      <w:bookmarkEnd w:id="0"/>
      <w:r w:rsidRPr="009E0965">
        <w:rPr>
          <w:rFonts w:ascii="Verdana" w:hAnsi="Verdana"/>
          <w:sz w:val="20"/>
        </w:rPr>
        <w:t xml:space="preserve">Szczegółowa specyfikacja sprzętu </w:t>
      </w:r>
      <w:bookmarkEnd w:id="1"/>
      <w:r w:rsidRPr="009E0965">
        <w:rPr>
          <w:rFonts w:ascii="Verdana" w:hAnsi="Verdana"/>
          <w:sz w:val="20"/>
        </w:rPr>
        <w:t xml:space="preserve">jest określona w </w:t>
      </w:r>
      <w:r w:rsidRPr="009E0965">
        <w:rPr>
          <w:rFonts w:ascii="Verdana" w:hAnsi="Verdana"/>
          <w:iCs/>
          <w:sz w:val="20"/>
        </w:rPr>
        <w:t>załączniku nr 1 - ofercie Sprzedawcy, który stanowi integralną część niniejszej umowy.</w:t>
      </w:r>
    </w:p>
    <w:p w14:paraId="31B26E9A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2</w:t>
      </w:r>
    </w:p>
    <w:p w14:paraId="2549E7AF" w14:textId="0D3D55A2" w:rsidR="00F44EBB" w:rsidRPr="00CC216E" w:rsidRDefault="00F44EBB" w:rsidP="009E0965">
      <w:pPr>
        <w:pStyle w:val="Tekstpodstawowy"/>
        <w:numPr>
          <w:ilvl w:val="0"/>
          <w:numId w:val="26"/>
        </w:numPr>
        <w:tabs>
          <w:tab w:val="clear" w:pos="720"/>
          <w:tab w:val="num" w:pos="0"/>
          <w:tab w:val="num" w:pos="284"/>
        </w:tabs>
        <w:spacing w:line="240" w:lineRule="auto"/>
        <w:ind w:left="360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Sprzedawca zobowiązuje się dostarczyć</w:t>
      </w:r>
      <w:r w:rsidR="00B5164A" w:rsidRPr="009E0965">
        <w:rPr>
          <w:rFonts w:ascii="Verdana" w:hAnsi="Verdana"/>
          <w:sz w:val="20"/>
        </w:rPr>
        <w:t xml:space="preserve"> </w:t>
      </w:r>
      <w:r w:rsidR="00B5164A" w:rsidRPr="00E474E9">
        <w:rPr>
          <w:rFonts w:ascii="Verdana" w:hAnsi="Verdana"/>
          <w:strike/>
          <w:color w:val="FF0000"/>
          <w:sz w:val="20"/>
        </w:rPr>
        <w:t xml:space="preserve">i zmontować </w:t>
      </w:r>
      <w:r w:rsidR="00B5164A" w:rsidRPr="00CC216E">
        <w:rPr>
          <w:rFonts w:ascii="Verdana" w:hAnsi="Verdana"/>
          <w:sz w:val="20"/>
        </w:rPr>
        <w:t>fotele biurowe</w:t>
      </w:r>
      <w:r w:rsidRPr="00CC216E">
        <w:rPr>
          <w:rFonts w:ascii="Verdana" w:hAnsi="Verdana"/>
          <w:sz w:val="20"/>
        </w:rPr>
        <w:t>, o który</w:t>
      </w:r>
      <w:r w:rsidR="00B5164A" w:rsidRPr="00CC216E">
        <w:rPr>
          <w:rFonts w:ascii="Verdana" w:hAnsi="Verdana"/>
          <w:sz w:val="20"/>
        </w:rPr>
        <w:t>ch</w:t>
      </w:r>
      <w:r w:rsidRPr="00CC216E">
        <w:rPr>
          <w:rFonts w:ascii="Verdana" w:hAnsi="Verdana"/>
          <w:sz w:val="20"/>
        </w:rPr>
        <w:t xml:space="preserve"> mowa w §1 w terminie do …… dni od daty podpisania umowy</w:t>
      </w:r>
      <w:r w:rsidR="001C2EC9">
        <w:rPr>
          <w:rFonts w:ascii="Verdana" w:hAnsi="Verdana"/>
          <w:sz w:val="20"/>
        </w:rPr>
        <w:t xml:space="preserve"> </w:t>
      </w:r>
      <w:r w:rsidR="001C2EC9" w:rsidRPr="001C2EC9">
        <w:rPr>
          <w:rFonts w:ascii="Verdana" w:hAnsi="Verdana"/>
          <w:color w:val="FF0000"/>
          <w:sz w:val="20"/>
        </w:rPr>
        <w:t>wraz z wniesieniem</w:t>
      </w:r>
      <w:r w:rsidRPr="00CC216E">
        <w:rPr>
          <w:rFonts w:ascii="Verdana" w:hAnsi="Verdana"/>
          <w:sz w:val="20"/>
        </w:rPr>
        <w:t>.</w:t>
      </w:r>
    </w:p>
    <w:p w14:paraId="1F49E0F8" w14:textId="050AE1DA" w:rsidR="00F44EBB" w:rsidRPr="00CC216E" w:rsidRDefault="00F44EBB" w:rsidP="009E0965">
      <w:pPr>
        <w:pStyle w:val="Tekstpodstawowy"/>
        <w:numPr>
          <w:ilvl w:val="0"/>
          <w:numId w:val="26"/>
        </w:numPr>
        <w:tabs>
          <w:tab w:val="clear" w:pos="720"/>
          <w:tab w:val="num" w:pos="0"/>
          <w:tab w:val="num" w:pos="284"/>
        </w:tabs>
        <w:spacing w:line="240" w:lineRule="auto"/>
        <w:ind w:left="360" w:right="-47"/>
        <w:jc w:val="both"/>
        <w:rPr>
          <w:rFonts w:ascii="Verdana" w:hAnsi="Verdana"/>
          <w:sz w:val="20"/>
        </w:rPr>
      </w:pPr>
      <w:r w:rsidRPr="00CC216E">
        <w:rPr>
          <w:rFonts w:ascii="Verdana" w:hAnsi="Verdana"/>
          <w:sz w:val="20"/>
        </w:rPr>
        <w:t>Wydanie przedmiotu umowy Kupującemu winno nastąpić w miejscu wskazanym w</w:t>
      </w:r>
      <w:r w:rsidR="009E0965" w:rsidRPr="00CC216E">
        <w:rPr>
          <w:rFonts w:ascii="Verdana" w:hAnsi="Verdana"/>
          <w:sz w:val="20"/>
        </w:rPr>
        <w:t> </w:t>
      </w:r>
      <w:r w:rsidRPr="00CC216E">
        <w:rPr>
          <w:rFonts w:ascii="Verdana" w:hAnsi="Verdana"/>
          <w:sz w:val="20"/>
        </w:rPr>
        <w:t>pkt.</w:t>
      </w:r>
      <w:r w:rsidR="009E0965" w:rsidRPr="00CC216E">
        <w:rPr>
          <w:rFonts w:ascii="Verdana" w:hAnsi="Verdana"/>
          <w:sz w:val="20"/>
        </w:rPr>
        <w:t> </w:t>
      </w:r>
      <w:r w:rsidRPr="00CC216E">
        <w:rPr>
          <w:rFonts w:ascii="Verdana" w:hAnsi="Verdana"/>
          <w:sz w:val="20"/>
        </w:rPr>
        <w:t>1 w godzinach uzgodnionych z Kupującym</w:t>
      </w:r>
      <w:r w:rsidR="009E0965" w:rsidRPr="00E474E9">
        <w:rPr>
          <w:rFonts w:ascii="Verdana" w:hAnsi="Verdana"/>
          <w:color w:val="FF0000"/>
          <w:sz w:val="20"/>
        </w:rPr>
        <w:t>.</w:t>
      </w:r>
    </w:p>
    <w:p w14:paraId="70484D01" w14:textId="382FFD86" w:rsidR="00F44EBB" w:rsidRPr="00CC216E" w:rsidRDefault="00F44EBB" w:rsidP="009E0965">
      <w:pPr>
        <w:pStyle w:val="Tekstpodstawowy"/>
        <w:numPr>
          <w:ilvl w:val="0"/>
          <w:numId w:val="26"/>
        </w:numPr>
        <w:tabs>
          <w:tab w:val="num" w:pos="360"/>
        </w:tabs>
        <w:spacing w:line="240" w:lineRule="auto"/>
        <w:ind w:left="360" w:right="-47"/>
        <w:jc w:val="both"/>
        <w:rPr>
          <w:rFonts w:ascii="Verdana" w:hAnsi="Verdana"/>
          <w:sz w:val="20"/>
        </w:rPr>
      </w:pPr>
      <w:r w:rsidRPr="00CC216E">
        <w:rPr>
          <w:rFonts w:ascii="Verdana" w:hAnsi="Verdana"/>
          <w:sz w:val="20"/>
        </w:rPr>
        <w:t xml:space="preserve">Termin dostarczenia </w:t>
      </w:r>
      <w:r w:rsidR="00B5164A" w:rsidRPr="00CC216E">
        <w:rPr>
          <w:rFonts w:ascii="Verdana" w:hAnsi="Verdana"/>
          <w:sz w:val="20"/>
        </w:rPr>
        <w:t>foteli</w:t>
      </w:r>
      <w:r w:rsidRPr="00CC216E">
        <w:rPr>
          <w:rFonts w:ascii="Verdana" w:hAnsi="Verdana"/>
          <w:sz w:val="20"/>
        </w:rPr>
        <w:t xml:space="preserve"> uznaje się za dotrzymany, jeżeli przed jego upływem  Sprzedawca dostarczy towar na miejsce przeznaczenia w stanie zupełnym.</w:t>
      </w:r>
      <w:r w:rsidR="00B5164A" w:rsidRPr="00CC216E">
        <w:rPr>
          <w:rFonts w:ascii="Verdana" w:hAnsi="Verdana"/>
          <w:sz w:val="20"/>
        </w:rPr>
        <w:t xml:space="preserve"> </w:t>
      </w:r>
    </w:p>
    <w:p w14:paraId="5A98E3FB" w14:textId="77777777" w:rsidR="00F44EBB" w:rsidRPr="00CC216E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CC216E">
        <w:rPr>
          <w:rFonts w:ascii="Verdana" w:hAnsi="Verdana"/>
          <w:b/>
          <w:sz w:val="20"/>
        </w:rPr>
        <w:t>§ 3</w:t>
      </w:r>
    </w:p>
    <w:p w14:paraId="366F0939" w14:textId="025E5396" w:rsidR="00F44EBB" w:rsidRPr="00CC216E" w:rsidRDefault="00F44EBB" w:rsidP="009E0965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 w:rsidRPr="00CC216E">
        <w:rPr>
          <w:rFonts w:ascii="Verdana" w:hAnsi="Verdana"/>
          <w:sz w:val="20"/>
        </w:rPr>
        <w:t xml:space="preserve">Strony ustalają cenę netto za przedmiot umowy szczegółowo określony w § 1 </w:t>
      </w:r>
      <w:r w:rsidRPr="00CC216E">
        <w:rPr>
          <w:rFonts w:ascii="Verdana" w:hAnsi="Verdana"/>
          <w:sz w:val="20"/>
        </w:rPr>
        <w:br/>
        <w:t>na  kwotę...........................</w:t>
      </w:r>
      <w:r w:rsidRPr="00CC216E">
        <w:rPr>
          <w:rFonts w:ascii="Verdana" w:hAnsi="Verdana"/>
          <w:i/>
          <w:sz w:val="20"/>
        </w:rPr>
        <w:t>(słownie.................................................................)</w:t>
      </w:r>
    </w:p>
    <w:p w14:paraId="5CC19EE8" w14:textId="77B95F88" w:rsidR="00F44EBB" w:rsidRPr="00CC216E" w:rsidRDefault="00F44EBB" w:rsidP="009E0965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CC216E">
        <w:rPr>
          <w:rFonts w:ascii="Verdana" w:hAnsi="Verdana"/>
          <w:sz w:val="20"/>
        </w:rPr>
        <w:t>Do powyższej kwoty Sprzedawca doliczy podatek VAT w wysokości ................................</w:t>
      </w:r>
      <w:r w:rsidRPr="00CC216E">
        <w:rPr>
          <w:rFonts w:ascii="Verdana" w:hAnsi="Verdana"/>
          <w:i/>
          <w:sz w:val="20"/>
        </w:rPr>
        <w:t>(słownie: ...............................................)</w:t>
      </w:r>
    </w:p>
    <w:p w14:paraId="0AFA03E6" w14:textId="77777777" w:rsidR="00F44EBB" w:rsidRPr="00CC216E" w:rsidRDefault="00F44EBB" w:rsidP="009E0965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i/>
          <w:sz w:val="20"/>
        </w:rPr>
      </w:pPr>
      <w:r w:rsidRPr="00CC216E">
        <w:rPr>
          <w:rFonts w:ascii="Verdana" w:hAnsi="Verdana"/>
          <w:sz w:val="20"/>
        </w:rPr>
        <w:t>Cena brutto za przedmiot umowy szczegółowo określony w § 1 wynosi……………………(</w:t>
      </w:r>
      <w:r w:rsidRPr="00CC216E">
        <w:rPr>
          <w:rFonts w:ascii="Verdana" w:hAnsi="Verdana"/>
          <w:i/>
          <w:sz w:val="20"/>
        </w:rPr>
        <w:t>słownie:………………………………………………………….)</w:t>
      </w:r>
    </w:p>
    <w:p w14:paraId="34744B53" w14:textId="52D12297" w:rsidR="00F44EBB" w:rsidRPr="009E0965" w:rsidRDefault="00F44EBB" w:rsidP="009E0965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CC216E">
        <w:rPr>
          <w:rFonts w:ascii="Verdana" w:hAnsi="Verdana"/>
          <w:sz w:val="20"/>
        </w:rPr>
        <w:t>Cena obejmuje całkowitą należność jaką Kupujący zobowiązany jest zapłacić za sprzęt i jego dostarczenie</w:t>
      </w:r>
      <w:r w:rsidR="001C2EC9">
        <w:rPr>
          <w:rFonts w:ascii="Verdana" w:hAnsi="Verdana"/>
          <w:sz w:val="20"/>
        </w:rPr>
        <w:t xml:space="preserve"> </w:t>
      </w:r>
      <w:r w:rsidR="001C2EC9" w:rsidRPr="001C2EC9">
        <w:rPr>
          <w:rFonts w:ascii="Verdana" w:hAnsi="Verdana"/>
          <w:color w:val="FF0000"/>
          <w:sz w:val="20"/>
        </w:rPr>
        <w:t>wraz z wniesieniem</w:t>
      </w:r>
      <w:r w:rsidRPr="001C2EC9">
        <w:rPr>
          <w:rFonts w:ascii="Verdana" w:hAnsi="Verdana"/>
          <w:color w:val="FF0000"/>
          <w:sz w:val="20"/>
        </w:rPr>
        <w:t xml:space="preserve"> </w:t>
      </w:r>
      <w:r w:rsidRPr="00CC216E">
        <w:rPr>
          <w:rFonts w:ascii="Verdana" w:hAnsi="Verdana"/>
          <w:sz w:val="20"/>
        </w:rPr>
        <w:t>do miejsca przeznaczenia</w:t>
      </w:r>
      <w:r w:rsidR="001C2EC9">
        <w:rPr>
          <w:rFonts w:ascii="Verdana" w:hAnsi="Verdana"/>
          <w:sz w:val="20"/>
        </w:rPr>
        <w:t>.</w:t>
      </w:r>
      <w:r w:rsidRPr="00CC216E">
        <w:rPr>
          <w:rFonts w:ascii="Verdana" w:hAnsi="Verdana"/>
          <w:sz w:val="20"/>
        </w:rPr>
        <w:t xml:space="preserve"> </w:t>
      </w:r>
      <w:r w:rsidRPr="00E474E9">
        <w:rPr>
          <w:rFonts w:ascii="Verdana" w:hAnsi="Verdana"/>
          <w:strike/>
          <w:color w:val="FF0000"/>
          <w:sz w:val="20"/>
        </w:rPr>
        <w:t xml:space="preserve">oraz </w:t>
      </w:r>
      <w:r w:rsidR="009E0965" w:rsidRPr="00E474E9">
        <w:rPr>
          <w:rFonts w:ascii="Verdana" w:hAnsi="Verdana"/>
          <w:strike/>
          <w:color w:val="FF0000"/>
          <w:sz w:val="20"/>
        </w:rPr>
        <w:t>zmontowanie</w:t>
      </w:r>
      <w:r w:rsidRPr="00CC216E">
        <w:rPr>
          <w:rFonts w:ascii="Verdana" w:hAnsi="Verdana"/>
          <w:sz w:val="20"/>
        </w:rPr>
        <w:t>.</w:t>
      </w:r>
      <w:r w:rsidRPr="009E0965">
        <w:rPr>
          <w:rFonts w:ascii="Verdana" w:hAnsi="Verdana"/>
          <w:sz w:val="20"/>
        </w:rPr>
        <w:t xml:space="preserve"> Cena obejmuje w</w:t>
      </w:r>
      <w:r w:rsidR="00B5164A" w:rsidRPr="009E0965">
        <w:rPr>
          <w:rFonts w:ascii="Verdana" w:hAnsi="Verdana"/>
          <w:sz w:val="20"/>
        </w:rPr>
        <w:t xml:space="preserve"> </w:t>
      </w:r>
      <w:r w:rsidRPr="009E0965">
        <w:rPr>
          <w:rFonts w:ascii="Verdana" w:hAnsi="Verdana"/>
          <w:sz w:val="20"/>
        </w:rPr>
        <w:t>szczególności koszty i opłaty związane z dostarczeniem przedmiotu zamówienia; opłaty za  transport i ubezpieczenie, załadunek, wyładunek, dokumentację niezbędną do normalnego  użytkowania, konserwacji i naprawy przedmiotu umowy.</w:t>
      </w:r>
    </w:p>
    <w:p w14:paraId="6C7A6E8A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4</w:t>
      </w:r>
    </w:p>
    <w:p w14:paraId="2FEF9799" w14:textId="77777777" w:rsidR="00F44EBB" w:rsidRPr="009E0965" w:rsidRDefault="00F44EBB" w:rsidP="009E0965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Należność, o której mowa w § 3 zostanie uregulowana przez Kupującego w terminie do 21 dni od dnia otrzymania faktury częściowej wystawionej przez Sprzedawcę po dokonaniu odbioru przedmiotu umowy potwierdzonego protokołem zdawczo - odbiorczym.</w:t>
      </w:r>
    </w:p>
    <w:p w14:paraId="15979EFA" w14:textId="77777777" w:rsidR="00F44EBB" w:rsidRPr="009E0965" w:rsidRDefault="00F44EBB" w:rsidP="009E0965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74BAA0DA" w14:textId="77777777" w:rsidR="00F44EBB" w:rsidRPr="009E0965" w:rsidRDefault="00F44EBB" w:rsidP="009E0965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36B9C8B3" w14:textId="77777777" w:rsidR="00F44EBB" w:rsidRPr="009E0965" w:rsidRDefault="00F44EBB" w:rsidP="009E0965">
      <w:pPr>
        <w:pStyle w:val="Tekstpodstawowy"/>
        <w:numPr>
          <w:ilvl w:val="0"/>
          <w:numId w:val="28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Sprzedawca nie może dokonywać cesji wierzytelności wynikających z niniejszej umowy.</w:t>
      </w:r>
    </w:p>
    <w:p w14:paraId="7353072E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5</w:t>
      </w:r>
    </w:p>
    <w:p w14:paraId="53476DE4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lastRenderedPageBreak/>
        <w:t>Strony ustanawiają odpowiedzialność za niewykonanie lub nienależyte wykonanie umowy w formie kar umownych.</w:t>
      </w:r>
    </w:p>
    <w:p w14:paraId="764F992B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Sprzedawca zapłaci Kupującemu kary umowne:</w:t>
      </w:r>
    </w:p>
    <w:p w14:paraId="66B4028D" w14:textId="77777777" w:rsidR="00F44EBB" w:rsidRPr="009E0965" w:rsidRDefault="00F44EBB" w:rsidP="009E0965">
      <w:pPr>
        <w:pStyle w:val="Tekstpodstawowy"/>
        <w:numPr>
          <w:ilvl w:val="1"/>
          <w:numId w:val="29"/>
        </w:numPr>
        <w:tabs>
          <w:tab w:val="num" w:pos="709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za zwłokę w wykonaniu przedmiotu umowy w wysokości 0,2% ceny netto określonej w §  3 pkt. 1  za każdy dzień zwłoki;</w:t>
      </w:r>
    </w:p>
    <w:p w14:paraId="22D2C5D9" w14:textId="77777777" w:rsidR="00F44EBB" w:rsidRPr="009E0965" w:rsidRDefault="00F44EBB" w:rsidP="009E0965">
      <w:pPr>
        <w:pStyle w:val="Tekstpodstawowy"/>
        <w:numPr>
          <w:ilvl w:val="1"/>
          <w:numId w:val="29"/>
        </w:numPr>
        <w:tabs>
          <w:tab w:val="num" w:pos="720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za zwłokę w usunięciu wad stwierdzonych przy odbiorze lub w okresie rękojmi, gwarancji w wysokości 0,2%</w:t>
      </w:r>
      <w:r w:rsidRPr="009E0965">
        <w:rPr>
          <w:rFonts w:ascii="Verdana" w:hAnsi="Verdana"/>
          <w:i/>
          <w:sz w:val="20"/>
        </w:rPr>
        <w:t xml:space="preserve"> </w:t>
      </w:r>
      <w:r w:rsidRPr="009E0965">
        <w:rPr>
          <w:rFonts w:ascii="Verdana" w:hAnsi="Verdana"/>
          <w:sz w:val="20"/>
        </w:rPr>
        <w:t>ceny netto określonej w § 3 pkt.1 za każdy dzień zwłoki liczony od dnia  wyznaczonego na usunięcie wad;</w:t>
      </w:r>
    </w:p>
    <w:p w14:paraId="0AFCDB85" w14:textId="77777777" w:rsidR="00F44EBB" w:rsidRPr="009E0965" w:rsidRDefault="00F44EBB" w:rsidP="009E0965">
      <w:pPr>
        <w:pStyle w:val="Tekstpodstawowy"/>
        <w:numPr>
          <w:ilvl w:val="1"/>
          <w:numId w:val="29"/>
        </w:numPr>
        <w:tabs>
          <w:tab w:val="num" w:pos="720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 tytułu odstąpienia od umowy w całości przez którąkolwiek ze stron z winy Sprzedawcy, w wysokości 10% całkowitego wynagrodzenia netto określonego w  § 3 ust. 1;</w:t>
      </w:r>
    </w:p>
    <w:p w14:paraId="217E2DF2" w14:textId="77777777" w:rsidR="00F44EBB" w:rsidRPr="009E0965" w:rsidRDefault="00F44EBB" w:rsidP="009E0965">
      <w:pPr>
        <w:pStyle w:val="Tekstpodstawowy"/>
        <w:numPr>
          <w:ilvl w:val="1"/>
          <w:numId w:val="29"/>
        </w:numPr>
        <w:tabs>
          <w:tab w:val="num" w:pos="720"/>
        </w:tabs>
        <w:spacing w:line="240" w:lineRule="auto"/>
        <w:ind w:left="720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 tytułu odstąpienia od umowy w części przez którąkolwiek ze stron z winy Sprzedawcy, w wysokości 10% wartości netto części przedmiotu umowy, której dotyczy odstąpienie;</w:t>
      </w:r>
    </w:p>
    <w:p w14:paraId="00B57256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Kupujący zapłaci Sprzedawcy karę umową:</w:t>
      </w:r>
    </w:p>
    <w:p w14:paraId="4BF0036A" w14:textId="77777777" w:rsidR="00F44EBB" w:rsidRPr="009E0965" w:rsidRDefault="00F44EBB" w:rsidP="009E0965">
      <w:pPr>
        <w:pStyle w:val="Tekstpodstawowy"/>
        <w:numPr>
          <w:ilvl w:val="0"/>
          <w:numId w:val="30"/>
        </w:numPr>
        <w:spacing w:line="240" w:lineRule="auto"/>
        <w:ind w:left="709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 tytułu odstąpienia od umowy w całości przez którąkolwiek ze stron z winy Kupującego, w wysokości 10% całkowitego wynagrodzenia netto określonego w § 3 ust. 1;</w:t>
      </w:r>
    </w:p>
    <w:p w14:paraId="51BFDFDC" w14:textId="77777777" w:rsidR="00F44EBB" w:rsidRPr="009E0965" w:rsidRDefault="00F44EBB" w:rsidP="009E0965">
      <w:pPr>
        <w:pStyle w:val="Tekstpodstawowy"/>
        <w:numPr>
          <w:ilvl w:val="0"/>
          <w:numId w:val="30"/>
        </w:numPr>
        <w:spacing w:line="240" w:lineRule="auto"/>
        <w:ind w:left="709"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z tytułu odstąpienia od umowy w części przez którąkolwiek ze stron winy Kupującego, w wysokości 10% wartości netto części przedmiotu umowy, której dotyczy odstąpienie</w:t>
      </w:r>
    </w:p>
    <w:p w14:paraId="48FBE4DF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Łączna maksymalna wysokość kar umownych, których mogą dochodzić Strony nie może przekroczyć 20% wynagrodzenia netto o którym mowa w § 3 ust. 1 umowy.</w:t>
      </w:r>
    </w:p>
    <w:p w14:paraId="028812B6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Kara umowna będzie płatna w terminie 14 dni od wystąpienia przez Zamawiającego z żądaniem zapłaty.</w:t>
      </w:r>
    </w:p>
    <w:p w14:paraId="39427F79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Wykonawca wyraża zgodę na potrącenie wymagalnych kar umownych z przysługującemu mu wynagrodzenia.</w:t>
      </w:r>
    </w:p>
    <w:p w14:paraId="47211701" w14:textId="77777777" w:rsidR="00F44EBB" w:rsidRPr="009E0965" w:rsidRDefault="00F44EBB" w:rsidP="009E0965">
      <w:pPr>
        <w:pStyle w:val="Tekstpodstawowy"/>
        <w:numPr>
          <w:ilvl w:val="0"/>
          <w:numId w:val="24"/>
        </w:numPr>
        <w:tabs>
          <w:tab w:val="num" w:pos="360"/>
        </w:tabs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7239AB56" w14:textId="5D74106C" w:rsidR="00F44EBB" w:rsidRPr="009E0965" w:rsidRDefault="00F44EBB" w:rsidP="009E0965">
      <w:pPr>
        <w:pStyle w:val="Tekstpodstawowy"/>
        <w:spacing w:line="240" w:lineRule="auto"/>
        <w:ind w:left="340"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 xml:space="preserve">§ </w:t>
      </w:r>
      <w:r w:rsidR="00B5164A" w:rsidRPr="009E0965">
        <w:rPr>
          <w:rFonts w:ascii="Verdana" w:hAnsi="Verdana"/>
          <w:b/>
          <w:sz w:val="20"/>
        </w:rPr>
        <w:t>6</w:t>
      </w:r>
    </w:p>
    <w:p w14:paraId="296EE78C" w14:textId="77777777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1EB5AF84" w14:textId="77777777" w:rsidR="00F44EBB" w:rsidRPr="009E0965" w:rsidRDefault="00F44EBB" w:rsidP="009E0965">
      <w:pPr>
        <w:numPr>
          <w:ilvl w:val="0"/>
          <w:numId w:val="2"/>
        </w:numPr>
        <w:ind w:left="426"/>
        <w:jc w:val="both"/>
        <w:rPr>
          <w:rFonts w:ascii="Verdana" w:eastAsia="Calibri" w:hAnsi="Verdana"/>
          <w:color w:val="00000A"/>
          <w:lang w:val="pl-PL" w:eastAsia="en-US"/>
        </w:rPr>
      </w:pPr>
      <w:r w:rsidRPr="009E0965">
        <w:rPr>
          <w:rFonts w:ascii="Verdana" w:eastAsia="Calibri" w:hAnsi="Verdana"/>
          <w:color w:val="00000A"/>
          <w:lang w:val="pl-PL" w:eastAsia="en-US"/>
        </w:rPr>
        <w:t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3B1B23A2" w14:textId="77777777" w:rsidR="00F44EBB" w:rsidRPr="009E0965" w:rsidRDefault="00F44EBB" w:rsidP="009E0965">
      <w:pPr>
        <w:numPr>
          <w:ilvl w:val="0"/>
          <w:numId w:val="2"/>
        </w:numPr>
        <w:suppressAutoHyphens/>
        <w:ind w:left="426"/>
        <w:contextualSpacing/>
        <w:jc w:val="both"/>
        <w:rPr>
          <w:rFonts w:ascii="Verdana" w:eastAsia="Calibri" w:hAnsi="Verdana"/>
          <w:color w:val="00000A"/>
          <w:lang w:val="pl-PL" w:eastAsia="en-US"/>
        </w:rPr>
      </w:pPr>
      <w:r w:rsidRPr="009E0965">
        <w:rPr>
          <w:rFonts w:ascii="Verdana" w:eastAsia="Calibri" w:hAnsi="Verdana"/>
          <w:color w:val="00000A"/>
          <w:lang w:val="pl-PL" w:eastAsia="en-US"/>
        </w:rPr>
        <w:t xml:space="preserve">dowiedzenia się o tym, że Sprzedawca na skutek swojej niewypłacalności nie wykonuje zobowiązań pieniężnych przez okres co najmniej 3 miesięcy, </w:t>
      </w:r>
    </w:p>
    <w:p w14:paraId="1B32DF09" w14:textId="77777777" w:rsidR="00F44EBB" w:rsidRPr="009E0965" w:rsidRDefault="00F44EBB" w:rsidP="009E0965">
      <w:pPr>
        <w:numPr>
          <w:ilvl w:val="0"/>
          <w:numId w:val="2"/>
        </w:numPr>
        <w:ind w:left="426"/>
        <w:jc w:val="both"/>
        <w:rPr>
          <w:rFonts w:ascii="Verdana" w:eastAsia="Calibri" w:hAnsi="Verdana"/>
          <w:color w:val="00000A"/>
          <w:lang w:val="pl-PL" w:eastAsia="en-US"/>
        </w:rPr>
      </w:pPr>
      <w:r w:rsidRPr="009E0965">
        <w:rPr>
          <w:rFonts w:ascii="Verdana" w:eastAsia="Calibri" w:hAnsi="Verdana"/>
          <w:color w:val="00000A"/>
          <w:lang w:val="pl-PL" w:eastAsia="en-US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09A3264D" w14:textId="77777777" w:rsidR="00F44EBB" w:rsidRPr="009E0965" w:rsidRDefault="00F44EBB" w:rsidP="009E0965">
      <w:pPr>
        <w:numPr>
          <w:ilvl w:val="0"/>
          <w:numId w:val="2"/>
        </w:numPr>
        <w:ind w:left="426"/>
        <w:jc w:val="both"/>
        <w:rPr>
          <w:rFonts w:ascii="Verdana" w:eastAsia="Calibri" w:hAnsi="Verdana"/>
          <w:color w:val="00000A"/>
          <w:lang w:val="pl-PL" w:eastAsia="en-US"/>
        </w:rPr>
      </w:pPr>
      <w:r w:rsidRPr="009E0965">
        <w:rPr>
          <w:rFonts w:ascii="Verdana" w:eastAsia="Calibri" w:hAnsi="Verdana"/>
          <w:color w:val="00000A"/>
          <w:lang w:val="pl-PL" w:eastAsia="en-US"/>
        </w:rPr>
        <w:t>został wydany nakaz zajęcia majątku Sprzedawcy w zakresie, który uniemożliwia wykonanie przez Sprzedawcę przedmiotu Umowy;</w:t>
      </w:r>
    </w:p>
    <w:p w14:paraId="53011D21" w14:textId="77777777" w:rsidR="00F44EBB" w:rsidRPr="009E0965" w:rsidRDefault="00F44EBB" w:rsidP="009E0965">
      <w:pPr>
        <w:numPr>
          <w:ilvl w:val="0"/>
          <w:numId w:val="2"/>
        </w:numPr>
        <w:ind w:left="426"/>
        <w:jc w:val="both"/>
        <w:rPr>
          <w:rFonts w:ascii="Verdana" w:eastAsia="Calibri" w:hAnsi="Verdana"/>
          <w:color w:val="00000A"/>
          <w:lang w:val="pl-PL" w:eastAsia="en-US"/>
        </w:rPr>
      </w:pPr>
      <w:r w:rsidRPr="009E0965">
        <w:rPr>
          <w:rFonts w:ascii="Verdana" w:eastAsia="Calibri" w:hAnsi="Verdana"/>
          <w:color w:val="00000A"/>
          <w:lang w:val="pl-PL" w:eastAsia="en-US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6CC76DED" w14:textId="77777777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Zamawiającemu przysługuje prawo odstąpienia od umowy w terminie 30 dni w całości lub części niewykonanej, jeżeli wykonanie przedmiotu umowy stanie się niemożliwe wskutek okoliczności leżących po stronie Wykonawcy.</w:t>
      </w:r>
    </w:p>
    <w:p w14:paraId="39D10F5D" w14:textId="78C1995B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Strony zgodnie ustalają, że odstąpienie przez Zamawiającego od Umowy w części, w</w:t>
      </w:r>
      <w:r w:rsidR="009E0965">
        <w:rPr>
          <w:rFonts w:ascii="Verdana" w:hAnsi="Verdana"/>
          <w:color w:val="00000A"/>
          <w:lang w:val="pl-PL"/>
        </w:rPr>
        <w:t> </w:t>
      </w:r>
      <w:r w:rsidRPr="009E0965">
        <w:rPr>
          <w:rFonts w:ascii="Verdana" w:hAnsi="Verdana"/>
          <w:color w:val="00000A"/>
          <w:lang w:val="pl-PL"/>
        </w:rPr>
        <w:t xml:space="preserve">toku realizacji Umowy, wywiera skutek w postaci rozwiązania Umowy na przyszłość, </w:t>
      </w:r>
      <w:r w:rsidRPr="009E0965">
        <w:rPr>
          <w:rFonts w:ascii="Verdana" w:hAnsi="Verdana"/>
          <w:color w:val="00000A"/>
          <w:lang w:val="pl-PL"/>
        </w:rPr>
        <w:lastRenderedPageBreak/>
        <w:t xml:space="preserve">w dniu wskazanym przez Zamawiającego w oświadczeniu, nie naruszając stosunku prawnego łączącego Strony na podstawie Umowy w zakresie już wykonanego przedmiotu Umowy. </w:t>
      </w:r>
    </w:p>
    <w:p w14:paraId="24473CC7" w14:textId="77777777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Odstąpienie od Umowy lub jej części może nastąpić wyłącznie w formie pisemnej, pod rygorem nieważności, wraz z podaniem uzasadnienia, w terminie 30 dni od zaistnienia przesłanek odstąpienia.</w:t>
      </w:r>
    </w:p>
    <w:p w14:paraId="5BF35789" w14:textId="77777777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 xml:space="preserve">W przypadku odstąpienia od umowy przez Zamawiającego z przyczyn leżących po stronie Wykonawcy, Zamawiający zobowiązany jest do zapłaty jedynie za należycie wykonane dostawy. </w:t>
      </w:r>
    </w:p>
    <w:p w14:paraId="21721A48" w14:textId="77777777" w:rsidR="00F44EBB" w:rsidRPr="009E0965" w:rsidRDefault="00F44EBB" w:rsidP="009E0965">
      <w:pPr>
        <w:widowControl w:val="0"/>
        <w:numPr>
          <w:ilvl w:val="0"/>
          <w:numId w:val="1"/>
        </w:numPr>
        <w:suppressAutoHyphens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Odstąpienie od umowy nie zwalnia wykonawcy z obowiązku zapłaty naliczonych kar umownych</w:t>
      </w:r>
    </w:p>
    <w:p w14:paraId="31670B22" w14:textId="59ABF380" w:rsidR="00F44EBB" w:rsidRPr="009E0965" w:rsidRDefault="00F44EBB" w:rsidP="009E0965">
      <w:pPr>
        <w:pStyle w:val="Tekstpodstawowy"/>
        <w:spacing w:line="240" w:lineRule="auto"/>
        <w:ind w:left="360"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 xml:space="preserve">§ </w:t>
      </w:r>
      <w:r w:rsidR="00C26A08" w:rsidRPr="009E0965">
        <w:rPr>
          <w:rFonts w:ascii="Verdana" w:hAnsi="Verdana"/>
          <w:b/>
          <w:sz w:val="20"/>
        </w:rPr>
        <w:t>7</w:t>
      </w:r>
    </w:p>
    <w:p w14:paraId="72C78821" w14:textId="3128849B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 xml:space="preserve">Wykonawca udziela …… miesięcznej gwarancji na fotele biurowe będące przedmiotem niniejszej umowy, przy czym uprawnienia z tytułu rękojmi nie zostają wyłączone. Okres gwarancji liczy się od daty podpisania bezusterkowego protokołu zdawczo-odbiorczego. </w:t>
      </w:r>
    </w:p>
    <w:p w14:paraId="6BBE47FB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Wykonawca udziela Zamawiającemu gwarancji, że dostarczony przedmiot zamówienia jest fabrycznie nowy i wolny od wad fizycznych i wad prawnych.</w:t>
      </w:r>
    </w:p>
    <w:p w14:paraId="7DDC5AE5" w14:textId="3E58A8F1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Wykonawca w chwili wykonania w niniejszej umowy, wyda Zamawiającemu dokument gwarancyjny (oświadczenie gwaranta) oraz karty gwarancyjne producenta. Dostarczenie przez Wykonawcę oświadczeń gwarancyjnych złożonych przez producenta nie zwalnia Wykonawcy z obowiązków gwarancyjnych wynikających z niniejszej Umowy.</w:t>
      </w:r>
    </w:p>
    <w:p w14:paraId="099806FE" w14:textId="6A5607C8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color w:val="00000A"/>
          <w:lang w:val="pl-PL"/>
        </w:rPr>
        <w:t>W przypadku stwierdzenia wad w przedmiocie umowy Wykonawca zobowiązuje  się  do  jego  nieodpłatnej  wymiany  lub  usunięcia  wad  na  zasadach i w trybie określonym w treści dokumentu gwarancyjnego (oświadczenie gwaranta) wskazanego powyżej z uwzględnieniem postanowień niniejszej umowy i SWZ, które mają pierwszeństwo w interpretacji i w zastosowaniu.</w:t>
      </w:r>
    </w:p>
    <w:p w14:paraId="2851053B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 xml:space="preserve">Wykonawca zapewni wykonanie napraw w okresie gwarancyjnym w siedzibie Zamawiającego bądź przewóz do serwisu na własny koszt.  </w:t>
      </w:r>
    </w:p>
    <w:p w14:paraId="474282CC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 xml:space="preserve">Koszty transportu, serwisowania, przeglądów okresowych, koszty materiałów wymienianych oraz koszty wymiany tych materiałów ponosi Wykonawca. </w:t>
      </w:r>
    </w:p>
    <w:p w14:paraId="5DA0A832" w14:textId="5C09B4E2" w:rsidR="00C26A08" w:rsidRPr="00CC216E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color w:val="00000A"/>
          <w:lang w:val="pl-PL"/>
        </w:rPr>
        <w:t xml:space="preserve">Czas reakcji na zgłoszoną przez Zamawiającego wadę, tj. przystąpienie do niezwłocznego usunięcia wady przez stawiennictwo serwisanta w miejscu wskazanym </w:t>
      </w:r>
      <w:r w:rsidRPr="00CC216E">
        <w:rPr>
          <w:rFonts w:ascii="Verdana" w:hAnsi="Verdana"/>
          <w:lang w:val="pl-PL"/>
        </w:rPr>
        <w:t xml:space="preserve">przez Zamawiającego, powinno nastąpić w terminie nie dłuższym niż </w:t>
      </w:r>
      <w:r w:rsidR="00CC216E" w:rsidRPr="00CC216E">
        <w:rPr>
          <w:rFonts w:ascii="Verdana" w:hAnsi="Verdana"/>
          <w:lang w:val="pl-PL"/>
        </w:rPr>
        <w:t>2</w:t>
      </w:r>
      <w:r w:rsidRPr="00CC216E">
        <w:rPr>
          <w:rFonts w:ascii="Verdana" w:hAnsi="Verdana"/>
          <w:lang w:val="pl-PL"/>
        </w:rPr>
        <w:t xml:space="preserve"> dni </w:t>
      </w:r>
      <w:r w:rsidR="00CC216E" w:rsidRPr="00CC216E">
        <w:rPr>
          <w:rFonts w:ascii="Verdana" w:hAnsi="Verdana"/>
          <w:lang w:val="pl-PL"/>
        </w:rPr>
        <w:t xml:space="preserve">robocze </w:t>
      </w:r>
      <w:r w:rsidRPr="00CC216E">
        <w:rPr>
          <w:rFonts w:ascii="Verdana" w:hAnsi="Verdana"/>
          <w:lang w:val="pl-PL"/>
        </w:rPr>
        <w:t>od zgłoszenia wady, z wyłączeniem dni ustawowo wolnych od pracy.</w:t>
      </w:r>
    </w:p>
    <w:p w14:paraId="77616911" w14:textId="2348E490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CC216E">
        <w:rPr>
          <w:rFonts w:ascii="Verdana" w:hAnsi="Verdana"/>
          <w:lang w:val="pl-PL"/>
        </w:rPr>
        <w:t xml:space="preserve">Naprawa gwarancyjna powinna zostać wykonana w terminie nie dłuższym niż </w:t>
      </w:r>
      <w:r w:rsidR="00CC216E" w:rsidRPr="00CC216E">
        <w:rPr>
          <w:rFonts w:ascii="Verdana" w:hAnsi="Verdana"/>
          <w:lang w:val="pl-PL"/>
        </w:rPr>
        <w:t>5</w:t>
      </w:r>
      <w:r w:rsidRPr="00CC216E">
        <w:rPr>
          <w:rFonts w:ascii="Verdana" w:hAnsi="Verdana"/>
          <w:lang w:val="pl-PL"/>
        </w:rPr>
        <w:t xml:space="preserve"> dni roboczych (od poniedziałku do piątku, z wyłączeniem dni ustawowo wolnych od pracy) licząc od dnia zgłoszenia</w:t>
      </w:r>
      <w:r w:rsidRPr="009E0965">
        <w:rPr>
          <w:rFonts w:ascii="Verdana" w:hAnsi="Verdana"/>
          <w:color w:val="00000A"/>
          <w:lang w:val="pl-PL"/>
        </w:rPr>
        <w:t xml:space="preserve"> do serwisu. </w:t>
      </w:r>
    </w:p>
    <w:p w14:paraId="6F08A862" w14:textId="7E92C171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Wszelkie zgłoszenia usterek (wad) będą przekazywane Wykonawcy faksem na nr …………….. lub e-mailem na adres: …………………, za zwrotnym potwierdzeniem odbioru zgłoszenia na nr faksu Zamawiającego ………………..  e-mail na adres: ……………………</w:t>
      </w:r>
      <w:r w:rsidR="009E0965">
        <w:rPr>
          <w:rFonts w:ascii="Verdana" w:hAnsi="Verdana"/>
          <w:bCs/>
          <w:color w:val="00000A"/>
          <w:lang w:val="pl-PL"/>
        </w:rPr>
        <w:t>..</w:t>
      </w:r>
      <w:r w:rsidRPr="009E0965">
        <w:rPr>
          <w:rFonts w:ascii="Verdana" w:hAnsi="Verdana"/>
          <w:bCs/>
          <w:color w:val="00000A"/>
          <w:lang w:val="pl-PL"/>
        </w:rPr>
        <w:t>.</w:t>
      </w:r>
    </w:p>
    <w:p w14:paraId="3A30B781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W przypadku zmiany numeru telefonu lub e-maila, Wykonawca ma obowiązek powiadomić Zamawiającego z 5-dniowym wyprzedzeniem pod rygorem uznania zgłoszenia o awarii za dokonane prawidłowo.</w:t>
      </w:r>
    </w:p>
    <w:p w14:paraId="79FCAC19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Okres gwarancji na meble zostanie automatycznie wydłużony o czas, który minie od momentu zgłoszenia usterki do uruchomienia sprzętu po wykonaniu naprawy.</w:t>
      </w:r>
    </w:p>
    <w:p w14:paraId="6D632BEC" w14:textId="20409EB0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W przypadku nie usunięcia przez Wykonawcę usterki lub wady w terminie wymaganym przez Zamawiającego lub w przypadku braku reakcji na zawiadomienie o usterce lub wadzie dostarczonego wyposażenia meblowego Zamawiający, po ponownym jednokrotnym wezwaniu do ich usunięcia, może zlecić usuniecie usterki lub wady podmiotowi trzeciemu, z zachowaniem swoich praw wynikających z</w:t>
      </w:r>
      <w:r w:rsidR="009E0965">
        <w:rPr>
          <w:rFonts w:ascii="Verdana" w:hAnsi="Verdana"/>
          <w:bCs/>
          <w:color w:val="00000A"/>
          <w:lang w:val="pl-PL"/>
        </w:rPr>
        <w:t> </w:t>
      </w:r>
      <w:r w:rsidRPr="009E0965">
        <w:rPr>
          <w:rFonts w:ascii="Verdana" w:hAnsi="Verdana"/>
          <w:bCs/>
          <w:color w:val="00000A"/>
          <w:lang w:val="pl-PL"/>
        </w:rPr>
        <w:t xml:space="preserve">gwarancji. W przypadku skorzystania z powyższego uprawnienia, Zamawiający zobowiązany jest, w formie pisemnej, do niezwłocznego powiadomienia Wykonawcy o tym fakcie. Zamawiający powiadomi Wykonawcę o zakresie wykonanych prac (napraw, zmian itp.). W takim przypadku Wykonawca zobowiązany jest wypłacić Zamawiającemu </w:t>
      </w:r>
      <w:r w:rsidRPr="009E0965">
        <w:rPr>
          <w:rFonts w:ascii="Verdana" w:hAnsi="Verdana"/>
          <w:bCs/>
          <w:color w:val="00000A"/>
          <w:lang w:val="pl-PL"/>
        </w:rPr>
        <w:lastRenderedPageBreak/>
        <w:t xml:space="preserve">kwotę stanowiącą równowartość poniesionego przez Zamawiającego kosztu wykonania takich prac.   </w:t>
      </w:r>
    </w:p>
    <w:p w14:paraId="1098EBDB" w14:textId="77777777" w:rsidR="00C26A08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Wykonawca zobowiązuje się do wymiany wadliwego urządzenia (zespołu) na wolny od wad po bezskutecznych dwóch naprawach gwarancyjnych.</w:t>
      </w:r>
    </w:p>
    <w:p w14:paraId="4C94365D" w14:textId="57A502B7" w:rsidR="00F44EBB" w:rsidRPr="009E0965" w:rsidRDefault="00C26A08" w:rsidP="009E0965">
      <w:pPr>
        <w:numPr>
          <w:ilvl w:val="0"/>
          <w:numId w:val="32"/>
        </w:numPr>
        <w:suppressAutoHyphens/>
        <w:ind w:left="426"/>
        <w:jc w:val="both"/>
        <w:rPr>
          <w:rFonts w:ascii="Verdana" w:hAnsi="Verdana"/>
          <w:color w:val="00000A"/>
          <w:lang w:val="pl-PL"/>
        </w:rPr>
      </w:pPr>
      <w:r w:rsidRPr="009E0965">
        <w:rPr>
          <w:rFonts w:ascii="Verdana" w:hAnsi="Verdana"/>
          <w:bCs/>
          <w:color w:val="00000A"/>
          <w:lang w:val="pl-PL"/>
        </w:rPr>
        <w:t>Gwarancja nie wyłącza uprawnień Zamawiającego z tytułu gwarancji udzielonych przez producentów sprzętu. Warunki Gwarancji mają pierwszeństwo przed warunkami gwarancji udzielonymi przez producentów sprzętu w zakresie, w jakim warunki Gwarancji przyznają Zamawiającemu silniejszą ochronę.</w:t>
      </w:r>
    </w:p>
    <w:p w14:paraId="6CF6721D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9</w:t>
      </w:r>
    </w:p>
    <w:p w14:paraId="4584A4B1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Kupujący stworzy niezbędne warunki organizacyjne umożliwiające: dostęp pracownikom Sprzedawcy do sprzętu i personelu Kupującego - w zakresie niezbędnym do wykonania  niniejszej umowy.</w:t>
      </w:r>
    </w:p>
    <w:p w14:paraId="0CAEF258" w14:textId="77777777" w:rsidR="00F44EBB" w:rsidRPr="009E0965" w:rsidRDefault="00F44EBB" w:rsidP="009E0965">
      <w:pPr>
        <w:ind w:right="-47"/>
        <w:jc w:val="center"/>
        <w:rPr>
          <w:rFonts w:ascii="Verdana" w:hAnsi="Verdana"/>
          <w:b/>
        </w:rPr>
      </w:pPr>
      <w:r w:rsidRPr="009E0965">
        <w:rPr>
          <w:rFonts w:ascii="Verdana" w:hAnsi="Verdana"/>
          <w:b/>
        </w:rPr>
        <w:t>§ 10</w:t>
      </w:r>
    </w:p>
    <w:p w14:paraId="2E93DDDB" w14:textId="32345EA2" w:rsidR="00F44EBB" w:rsidRPr="009E0965" w:rsidRDefault="00F44EBB" w:rsidP="009E0965">
      <w:pPr>
        <w:numPr>
          <w:ilvl w:val="0"/>
          <w:numId w:val="33"/>
        </w:numPr>
        <w:tabs>
          <w:tab w:val="left" w:pos="367"/>
        </w:tabs>
        <w:ind w:right="60"/>
        <w:contextualSpacing/>
        <w:jc w:val="both"/>
        <w:rPr>
          <w:rFonts w:ascii="Verdana" w:eastAsia="Calibri" w:hAnsi="Verdana"/>
          <w:lang w:val="pl-PL" w:eastAsia="en-US"/>
        </w:rPr>
      </w:pPr>
      <w:r w:rsidRPr="009E0965">
        <w:rPr>
          <w:rFonts w:ascii="Verdana" w:eastAsia="Calibri" w:hAnsi="Verdana"/>
          <w:lang w:val="pl-PL" w:eastAsia="en-US"/>
        </w:rPr>
        <w:t>Strony ustalają, że osobami upoważnionymi do dokonywania odbiorów i</w:t>
      </w:r>
      <w:r w:rsidR="009E0965">
        <w:rPr>
          <w:rFonts w:ascii="Verdana" w:eastAsia="Calibri" w:hAnsi="Verdana"/>
          <w:lang w:val="pl-PL" w:eastAsia="en-US"/>
        </w:rPr>
        <w:t> </w:t>
      </w:r>
      <w:r w:rsidRPr="009E0965">
        <w:rPr>
          <w:rFonts w:ascii="Verdana" w:eastAsia="Calibri" w:hAnsi="Verdana"/>
          <w:lang w:val="pl-PL" w:eastAsia="en-US"/>
        </w:rPr>
        <w:t xml:space="preserve">podpisywania protokołów odbioru są:  </w:t>
      </w:r>
    </w:p>
    <w:p w14:paraId="79B2E3C3" w14:textId="77777777" w:rsidR="00F44EBB" w:rsidRPr="009E0965" w:rsidRDefault="00F44EBB" w:rsidP="009E0965">
      <w:pPr>
        <w:numPr>
          <w:ilvl w:val="0"/>
          <w:numId w:val="34"/>
        </w:numPr>
        <w:tabs>
          <w:tab w:val="left" w:pos="387"/>
        </w:tabs>
        <w:ind w:right="60"/>
        <w:contextualSpacing/>
        <w:jc w:val="both"/>
        <w:rPr>
          <w:rFonts w:ascii="Verdana" w:eastAsia="Calibri" w:hAnsi="Verdana"/>
          <w:lang w:val="pl-PL" w:eastAsia="en-US"/>
        </w:rPr>
      </w:pPr>
      <w:r w:rsidRPr="009E0965">
        <w:rPr>
          <w:rFonts w:ascii="Verdana" w:eastAsia="Calibri" w:hAnsi="Verdana"/>
          <w:lang w:val="pl-PL" w:eastAsia="en-US"/>
        </w:rPr>
        <w:t xml:space="preserve">ze strony Kupującego  ................. tel. ............ e-mail …………… </w:t>
      </w:r>
    </w:p>
    <w:p w14:paraId="5ED89B6F" w14:textId="77777777" w:rsidR="00F44EBB" w:rsidRPr="009E0965" w:rsidRDefault="00F44EBB" w:rsidP="009E0965">
      <w:pPr>
        <w:numPr>
          <w:ilvl w:val="0"/>
          <w:numId w:val="34"/>
        </w:numPr>
        <w:tabs>
          <w:tab w:val="left" w:pos="387"/>
        </w:tabs>
        <w:ind w:right="60"/>
        <w:contextualSpacing/>
        <w:jc w:val="both"/>
        <w:rPr>
          <w:rFonts w:ascii="Verdana" w:eastAsia="Calibri" w:hAnsi="Verdana"/>
          <w:lang w:val="pl-PL" w:eastAsia="en-US"/>
        </w:rPr>
      </w:pPr>
      <w:r w:rsidRPr="009E0965">
        <w:rPr>
          <w:rFonts w:ascii="Verdana" w:eastAsia="Calibri" w:hAnsi="Verdana"/>
          <w:lang w:val="pl-PL" w:eastAsia="en-US"/>
        </w:rPr>
        <w:t>ze strony Sprzedawcy  ................. tel. ............ e-mail ………………</w:t>
      </w:r>
    </w:p>
    <w:p w14:paraId="36CFEB3C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bCs/>
          <w:sz w:val="20"/>
        </w:rPr>
      </w:pPr>
      <w:bookmarkStart w:id="2" w:name="_Hlk93992905"/>
      <w:r w:rsidRPr="009E0965">
        <w:rPr>
          <w:rFonts w:ascii="Verdana" w:hAnsi="Verdana"/>
          <w:b/>
          <w:bCs/>
          <w:sz w:val="20"/>
        </w:rPr>
        <w:t>§ 11</w:t>
      </w:r>
    </w:p>
    <w:bookmarkEnd w:id="2"/>
    <w:p w14:paraId="61802494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0C081C0F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2E291A35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79DF23EA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hAnsi="Verdana" w:cs="Times New Roman"/>
          <w:sz w:val="20"/>
          <w:szCs w:val="20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Osoby wyznaczone do kontaktów roboczych oraz odpowiedzialne za koordynację </w:t>
      </w: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br/>
        <w:t>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 osobowych ich dotyczących narusza przepisy RODO.</w:t>
      </w:r>
    </w:p>
    <w:p w14:paraId="0071BED9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>Z Inspektorem Ochrony Danych Osobowych lub osobą odpowiedzialną za ochronę danych osobowych można kontaktować się:</w:t>
      </w:r>
    </w:p>
    <w:p w14:paraId="26B3419B" w14:textId="2EDF7D62" w:rsidR="00F44EBB" w:rsidRPr="009E0965" w:rsidRDefault="00F44EBB" w:rsidP="009E0965">
      <w:pPr>
        <w:pStyle w:val="Standard"/>
        <w:widowControl w:val="0"/>
        <w:numPr>
          <w:ilvl w:val="1"/>
          <w:numId w:val="36"/>
        </w:numPr>
        <w:spacing w:after="0"/>
        <w:ind w:left="709" w:hanging="283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z ramienia Zamawiającego - Kontakt z Inspektorem Ochrony Danych Akademii Górniczo-Hutniczej możliwy jest pod adresem e-mail: </w:t>
      </w:r>
      <w:hyperlink r:id="rId7" w:history="1">
        <w:r w:rsidRPr="009E0965">
          <w:rPr>
            <w:rStyle w:val="Hipercze"/>
            <w:rFonts w:ascii="Verdana" w:eastAsia="Lucida Sans Unicode" w:hAnsi="Verdana" w:cs="Times New Roman"/>
            <w:sz w:val="20"/>
            <w:szCs w:val="20"/>
            <w:lang w:eastAsia="ar-SA"/>
          </w:rPr>
          <w:t>iodo@agh.edu.pl</w:t>
        </w:r>
      </w:hyperlink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 lub listownie pod adresem: Akademia Górniczo- Hutnicza im. St. Staszica, Al.</w:t>
      </w:r>
      <w:r w:rsidR="009E0965">
        <w:rPr>
          <w:rFonts w:ascii="Verdana" w:eastAsia="Lucida Sans Unicode" w:hAnsi="Verdana" w:cs="Times New Roman"/>
          <w:sz w:val="20"/>
          <w:szCs w:val="20"/>
          <w:lang w:eastAsia="ar-SA"/>
        </w:rPr>
        <w:t> </w:t>
      </w: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Mickiewicza 30, 30-059 Kraków, z dopiskiem „Inspektor Ochrony Danych” </w:t>
      </w:r>
    </w:p>
    <w:p w14:paraId="45E8A8AF" w14:textId="77777777" w:rsidR="00F44EBB" w:rsidRPr="009E0965" w:rsidRDefault="00F44EBB" w:rsidP="009E0965">
      <w:pPr>
        <w:pStyle w:val="Standard"/>
        <w:widowControl w:val="0"/>
        <w:numPr>
          <w:ilvl w:val="1"/>
          <w:numId w:val="36"/>
        </w:numPr>
        <w:spacing w:after="0"/>
        <w:ind w:left="709" w:hanging="283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>z ramienia Wykonawcy - ……………………………………………..</w:t>
      </w:r>
    </w:p>
    <w:p w14:paraId="099C0A98" w14:textId="77777777" w:rsidR="00F44EBB" w:rsidRPr="009E0965" w:rsidRDefault="00F44EBB" w:rsidP="009E0965">
      <w:pPr>
        <w:pStyle w:val="Standard"/>
        <w:widowControl w:val="0"/>
        <w:numPr>
          <w:ilvl w:val="0"/>
          <w:numId w:val="35"/>
        </w:numPr>
        <w:spacing w:after="0"/>
        <w:jc w:val="both"/>
        <w:rPr>
          <w:rFonts w:ascii="Verdana" w:eastAsia="Lucida Sans Unicode" w:hAnsi="Verdana" w:cs="Times New Roman"/>
          <w:sz w:val="20"/>
          <w:szCs w:val="20"/>
          <w:lang w:eastAsia="ar-SA"/>
        </w:rPr>
      </w:pP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t xml:space="preserve">Podanie danych osobowych jest konieczne dla celów związanych z zawarciem i realizacją niniejszej umowy. Dane osobowe nie będą poddawane profilowaniu. Strony </w:t>
      </w:r>
      <w:r w:rsidRPr="009E0965">
        <w:rPr>
          <w:rFonts w:ascii="Verdana" w:eastAsia="Lucida Sans Unicode" w:hAnsi="Verdana" w:cs="Times New Roman"/>
          <w:sz w:val="20"/>
          <w:szCs w:val="20"/>
          <w:lang w:eastAsia="ar-SA"/>
        </w:rPr>
        <w:lastRenderedPageBreak/>
        <w:t>nie będą 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424F3040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bCs/>
          <w:sz w:val="20"/>
        </w:rPr>
      </w:pPr>
      <w:r w:rsidRPr="009E0965">
        <w:rPr>
          <w:rFonts w:ascii="Verdana" w:hAnsi="Verdana"/>
          <w:b/>
          <w:bCs/>
          <w:sz w:val="20"/>
        </w:rPr>
        <w:t>§ 12</w:t>
      </w:r>
    </w:p>
    <w:p w14:paraId="72FAE894" w14:textId="77777777" w:rsidR="00F44EBB" w:rsidRPr="009E0965" w:rsidRDefault="00F44EBB" w:rsidP="009E0965">
      <w:pPr>
        <w:widowControl w:val="0"/>
        <w:numPr>
          <w:ilvl w:val="0"/>
          <w:numId w:val="37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 w:rsidRPr="009E0965">
        <w:rPr>
          <w:rFonts w:ascii="Verdana" w:eastAsia="SimSun" w:hAnsi="Verdana"/>
          <w:color w:val="000000"/>
          <w:kern w:val="3"/>
          <w:lang w:val="pl-PL"/>
        </w:rPr>
        <w:t>Wszelkie zmiany Umowy wymagają zgody obu Stron i zachowania formy pisemnej pod rygorem nieważności.</w:t>
      </w:r>
    </w:p>
    <w:p w14:paraId="1EB97419" w14:textId="77777777" w:rsidR="00F44EBB" w:rsidRPr="009E0965" w:rsidRDefault="00F44EBB" w:rsidP="009E0965">
      <w:pPr>
        <w:widowControl w:val="0"/>
        <w:numPr>
          <w:ilvl w:val="0"/>
          <w:numId w:val="37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 w:rsidRPr="009E0965">
        <w:rPr>
          <w:rFonts w:ascii="Verdana" w:eastAsia="SimSun" w:hAnsi="Verdana"/>
          <w:color w:val="000000"/>
          <w:kern w:val="3"/>
          <w:lang w:val="pl-PL"/>
        </w:rPr>
        <w:t>Zmiany Umowy, o których mowa w ust. 1 muszą być dokonywane z zachowaniem przepisu art. 454 oraz 455 ustawy Prawo zamówień publicznych.</w:t>
      </w:r>
      <w:r w:rsidRPr="009E0965">
        <w:rPr>
          <w:rFonts w:ascii="Verdana" w:eastAsia="SimSun" w:hAnsi="Verdana"/>
          <w:i/>
          <w:color w:val="000000"/>
          <w:kern w:val="3"/>
          <w:lang w:val="pl-PL"/>
        </w:rPr>
        <w:t xml:space="preserve">  </w:t>
      </w:r>
    </w:p>
    <w:p w14:paraId="4BA7A026" w14:textId="77777777" w:rsidR="00F44EBB" w:rsidRPr="009E0965" w:rsidRDefault="00F44EBB" w:rsidP="009E0965">
      <w:pPr>
        <w:widowControl w:val="0"/>
        <w:numPr>
          <w:ilvl w:val="0"/>
          <w:numId w:val="37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3"/>
          <w:lang w:val="pl-PL"/>
        </w:rPr>
      </w:pPr>
      <w:r w:rsidRPr="009E0965">
        <w:rPr>
          <w:rFonts w:ascii="Verdana" w:eastAsia="SimSun" w:hAnsi="Verdana"/>
          <w:color w:val="000000"/>
          <w:kern w:val="3"/>
          <w:lang w:val="pl-PL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78B7AD10" w14:textId="053B14CE" w:rsidR="00F44EBB" w:rsidRPr="009E0965" w:rsidRDefault="00F44EBB" w:rsidP="009E0965">
      <w:pPr>
        <w:numPr>
          <w:ilvl w:val="0"/>
          <w:numId w:val="38"/>
        </w:numPr>
        <w:suppressAutoHyphens/>
        <w:autoSpaceDN w:val="0"/>
        <w:ind w:left="567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</w:t>
      </w:r>
      <w:r w:rsidR="009E0965">
        <w:rPr>
          <w:rFonts w:ascii="Verdana" w:hAnsi="Verdana"/>
          <w:lang w:val="pl-PL"/>
        </w:rPr>
        <w:t> </w:t>
      </w:r>
      <w:r w:rsidRPr="009E0965">
        <w:rPr>
          <w:rFonts w:ascii="Verdana" w:hAnsi="Verdana"/>
          <w:lang w:val="pl-PL"/>
        </w:rPr>
        <w:t>produkcji po przedstawianiu stosownych dokumentów od producenta lub dystrybutora, z tym że cena wskazana w § 3 ust 1 nie może ulec podwyższeniu, a</w:t>
      </w:r>
      <w:r w:rsidR="009E0965">
        <w:rPr>
          <w:rFonts w:ascii="Verdana" w:hAnsi="Verdana"/>
          <w:lang w:val="pl-PL"/>
        </w:rPr>
        <w:t> </w:t>
      </w:r>
      <w:r w:rsidRPr="009E0965">
        <w:rPr>
          <w:rFonts w:ascii="Verdana" w:hAnsi="Verdana"/>
          <w:lang w:val="pl-PL"/>
        </w:rPr>
        <w:t>parametry techniczne nie mogą być gorsze niż wskazane w  treści oferty,</w:t>
      </w:r>
    </w:p>
    <w:p w14:paraId="39774828" w14:textId="77777777" w:rsidR="00F44EBB" w:rsidRPr="009E0965" w:rsidRDefault="00F44EBB" w:rsidP="009E0965">
      <w:pPr>
        <w:numPr>
          <w:ilvl w:val="0"/>
          <w:numId w:val="38"/>
        </w:numPr>
        <w:suppressAutoHyphens/>
        <w:autoSpaceDN w:val="0"/>
        <w:ind w:left="567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color w:val="000000"/>
          <w:lang w:val="pl-PL"/>
        </w:rPr>
        <w:t>zmiany powszechnie obowiązujących przepisów prawa w zakresie mającym wpływ na realizację Umowy;</w:t>
      </w:r>
    </w:p>
    <w:p w14:paraId="3017FE6C" w14:textId="77777777" w:rsidR="00F44EBB" w:rsidRPr="009E0965" w:rsidRDefault="00F44EBB" w:rsidP="009E0965">
      <w:pPr>
        <w:numPr>
          <w:ilvl w:val="0"/>
          <w:numId w:val="38"/>
        </w:numPr>
        <w:suppressAutoHyphens/>
        <w:autoSpaceDN w:val="0"/>
        <w:ind w:left="567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color w:val="000000"/>
          <w:lang w:val="pl-PL"/>
        </w:rPr>
        <w:t>przedłużenia okresu gwarancji, w sytuacji jej przedłużenia przez producenta lub Sprzedawcę,</w:t>
      </w:r>
    </w:p>
    <w:p w14:paraId="2388518C" w14:textId="77777777" w:rsidR="00F44EBB" w:rsidRPr="009E0965" w:rsidRDefault="00F44EBB" w:rsidP="009E0965">
      <w:pPr>
        <w:numPr>
          <w:ilvl w:val="0"/>
          <w:numId w:val="38"/>
        </w:numPr>
        <w:suppressAutoHyphens/>
        <w:autoSpaceDN w:val="0"/>
        <w:ind w:left="567"/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color w:val="000000"/>
          <w:lang w:val="pl-PL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3FAD394F" w14:textId="77777777" w:rsidR="00F44EBB" w:rsidRPr="009E0965" w:rsidRDefault="00F44EBB" w:rsidP="009E0965">
      <w:pPr>
        <w:widowControl w:val="0"/>
        <w:numPr>
          <w:ilvl w:val="0"/>
          <w:numId w:val="37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 w:rsidRPr="009E0965">
        <w:rPr>
          <w:rFonts w:ascii="Verdana" w:eastAsia="SimSun" w:hAnsi="Verdana"/>
          <w:color w:val="000000"/>
          <w:kern w:val="2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737C502E" w14:textId="77777777" w:rsidR="00F44EBB" w:rsidRPr="009E0965" w:rsidRDefault="00F44EBB" w:rsidP="009E0965">
      <w:pPr>
        <w:widowControl w:val="0"/>
        <w:numPr>
          <w:ilvl w:val="0"/>
          <w:numId w:val="37"/>
        </w:numPr>
        <w:suppressAutoHyphens/>
        <w:autoSpaceDN w:val="0"/>
        <w:jc w:val="both"/>
        <w:textAlignment w:val="baseline"/>
        <w:rPr>
          <w:rFonts w:ascii="Verdana" w:eastAsia="SimSun" w:hAnsi="Verdana"/>
          <w:color w:val="000000"/>
          <w:kern w:val="2"/>
          <w:lang w:val="pl-PL"/>
        </w:rPr>
      </w:pPr>
      <w:r w:rsidRPr="009E0965">
        <w:rPr>
          <w:rFonts w:ascii="Verdana" w:eastAsia="SimSun" w:hAnsi="Verdana"/>
          <w:color w:val="000000"/>
          <w:kern w:val="2"/>
          <w:lang w:val="pl-PL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9E0965">
        <w:rPr>
          <w:rFonts w:ascii="Verdana" w:eastAsia="SimSun" w:hAnsi="Verdana"/>
          <w:color w:val="000000"/>
          <w:kern w:val="2"/>
          <w:lang w:val="pl-PL"/>
        </w:rPr>
        <w:t>administracyjno</w:t>
      </w:r>
      <w:proofErr w:type="spellEnd"/>
      <w:r w:rsidRPr="009E0965">
        <w:rPr>
          <w:rFonts w:ascii="Verdana" w:eastAsia="SimSun" w:hAnsi="Verdana"/>
          <w:color w:val="000000"/>
          <w:kern w:val="2"/>
          <w:lang w:val="pl-PL"/>
        </w:rPr>
        <w:t xml:space="preserve"> – organizacyjną Umowy, zmiany danych rejestrowych. Ich wprowadzenie nastąpi poprzez przekazanie pisemnego oświadczenie Strony, której te zmiany dotyczą, drugiej Stronie.                 </w:t>
      </w:r>
    </w:p>
    <w:p w14:paraId="031CF5AB" w14:textId="77777777" w:rsidR="00F44EBB" w:rsidRPr="009E0965" w:rsidRDefault="00F44EBB" w:rsidP="009E0965">
      <w:pPr>
        <w:widowControl w:val="0"/>
        <w:suppressAutoHyphens/>
        <w:autoSpaceDN w:val="0"/>
        <w:ind w:left="360"/>
        <w:jc w:val="center"/>
        <w:textAlignment w:val="baseline"/>
        <w:rPr>
          <w:rFonts w:ascii="Verdana" w:eastAsia="SimSun" w:hAnsi="Verdana"/>
          <w:b/>
          <w:bCs/>
          <w:color w:val="000000"/>
          <w:kern w:val="2"/>
        </w:rPr>
      </w:pPr>
      <w:r w:rsidRPr="009E0965">
        <w:rPr>
          <w:rFonts w:ascii="Verdana" w:eastAsia="SimSun" w:hAnsi="Verdana"/>
          <w:b/>
          <w:bCs/>
          <w:color w:val="000000"/>
          <w:kern w:val="2"/>
        </w:rPr>
        <w:t>§ 13</w:t>
      </w:r>
    </w:p>
    <w:p w14:paraId="09094577" w14:textId="0AE3D9E4" w:rsidR="00F44EBB" w:rsidRPr="009E0965" w:rsidRDefault="00F44EBB" w:rsidP="009E0965">
      <w:pPr>
        <w:numPr>
          <w:ilvl w:val="0"/>
          <w:numId w:val="39"/>
        </w:numPr>
        <w:suppressAutoHyphens/>
        <w:autoSpaceDN w:val="0"/>
        <w:jc w:val="both"/>
        <w:rPr>
          <w:rFonts w:ascii="Verdana" w:hAnsi="Verdana"/>
          <w:color w:val="000000"/>
          <w:kern w:val="2"/>
          <w:lang w:val="pl-PL"/>
        </w:rPr>
      </w:pPr>
      <w:r w:rsidRPr="009E0965">
        <w:rPr>
          <w:rFonts w:ascii="Verdana" w:hAnsi="Verdana"/>
          <w:color w:val="000000"/>
          <w:kern w:val="2"/>
          <w:lang w:val="pl-PL"/>
        </w:rPr>
        <w:t>Strony zgodnie postanawiają, że nie są odpowiedzialne za skutki wynikające z</w:t>
      </w:r>
      <w:r w:rsidR="009E0965">
        <w:rPr>
          <w:rFonts w:ascii="Verdana" w:hAnsi="Verdana"/>
          <w:color w:val="000000"/>
          <w:kern w:val="2"/>
          <w:lang w:val="pl-PL"/>
        </w:rPr>
        <w:t> </w:t>
      </w:r>
      <w:r w:rsidRPr="009E0965">
        <w:rPr>
          <w:rFonts w:ascii="Verdana" w:hAnsi="Verdana"/>
          <w:color w:val="000000"/>
          <w:kern w:val="2"/>
          <w:lang w:val="pl-PL"/>
        </w:rPr>
        <w:t>działania siły wyższej, rozumianej na potrzeby niniejszej Umowy jako zdarzenie zewnętrzne, niezależne od woli Stron, niemożliwe do przewidzenia i do zapobieżenia, w szczególności takie jak wojna, stan wojenny, stan wyjątkowy, klęska żywiołowa, epidemia, pandemia, blokada komunikacyjna o charakterze ponadregionalnym, strajk, zamieszki społeczne, katastrofa ekologiczna, katastrofa budowlana.</w:t>
      </w:r>
    </w:p>
    <w:p w14:paraId="43BA9D61" w14:textId="77777777" w:rsidR="00F44EBB" w:rsidRPr="009E0965" w:rsidRDefault="00F44EBB" w:rsidP="009E0965">
      <w:pPr>
        <w:numPr>
          <w:ilvl w:val="0"/>
          <w:numId w:val="39"/>
        </w:numPr>
        <w:suppressAutoHyphens/>
        <w:autoSpaceDN w:val="0"/>
        <w:jc w:val="both"/>
        <w:rPr>
          <w:rFonts w:ascii="Verdana" w:hAnsi="Verdana"/>
          <w:color w:val="000000"/>
          <w:kern w:val="2"/>
          <w:lang w:val="pl-PL"/>
        </w:rPr>
      </w:pPr>
      <w:r w:rsidRPr="009E0965">
        <w:rPr>
          <w:rFonts w:ascii="Verdana" w:hAnsi="Verdana"/>
          <w:color w:val="000000"/>
          <w:kern w:val="2"/>
          <w:lang w:val="pl-PL"/>
        </w:rPr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69347715" w14:textId="77777777" w:rsidR="00F44EBB" w:rsidRPr="009E0965" w:rsidRDefault="00F44EBB" w:rsidP="009E0965">
      <w:pPr>
        <w:numPr>
          <w:ilvl w:val="0"/>
          <w:numId w:val="39"/>
        </w:numPr>
        <w:suppressAutoHyphens/>
        <w:autoSpaceDN w:val="0"/>
        <w:jc w:val="both"/>
        <w:rPr>
          <w:rFonts w:ascii="Verdana" w:hAnsi="Verdana"/>
          <w:color w:val="000000"/>
          <w:kern w:val="2"/>
          <w:lang w:val="pl-PL"/>
        </w:rPr>
      </w:pPr>
      <w:r w:rsidRPr="009E0965">
        <w:rPr>
          <w:rFonts w:ascii="Verdana" w:hAnsi="Verdana"/>
          <w:color w:val="000000"/>
          <w:kern w:val="2"/>
          <w:lang w:val="pl-PL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1CC93DEB" w14:textId="77777777" w:rsidR="00F44EBB" w:rsidRPr="009E0965" w:rsidRDefault="00F44EBB" w:rsidP="009E0965">
      <w:pPr>
        <w:numPr>
          <w:ilvl w:val="0"/>
          <w:numId w:val="39"/>
        </w:numPr>
        <w:suppressAutoHyphens/>
        <w:autoSpaceDN w:val="0"/>
        <w:jc w:val="both"/>
        <w:rPr>
          <w:rFonts w:ascii="Verdana" w:hAnsi="Verdana"/>
          <w:color w:val="000000"/>
          <w:kern w:val="2"/>
          <w:lang w:val="pl-PL"/>
        </w:rPr>
      </w:pPr>
      <w:r w:rsidRPr="009E0965">
        <w:rPr>
          <w:rFonts w:ascii="Verdana" w:hAnsi="Verdana"/>
          <w:color w:val="000000"/>
          <w:kern w:val="2"/>
          <w:lang w:val="pl-PL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1A0B3613" w14:textId="77777777" w:rsidR="009E0965" w:rsidRDefault="009E0965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414607A5" w14:textId="77777777" w:rsidR="009E0965" w:rsidRDefault="009E0965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</w:p>
    <w:p w14:paraId="6F591950" w14:textId="3B262429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 14</w:t>
      </w:r>
    </w:p>
    <w:p w14:paraId="482D1410" w14:textId="77777777" w:rsidR="00F44EBB" w:rsidRPr="009E0965" w:rsidRDefault="00F44EBB" w:rsidP="009E0965">
      <w:pPr>
        <w:pStyle w:val="Tekstpodstawowy"/>
        <w:numPr>
          <w:ilvl w:val="2"/>
          <w:numId w:val="29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lastRenderedPageBreak/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467895A" w14:textId="77777777" w:rsidR="00F44EBB" w:rsidRPr="009E0965" w:rsidRDefault="00F44EBB" w:rsidP="009E0965">
      <w:pPr>
        <w:pStyle w:val="Tekstpodstawowy"/>
        <w:numPr>
          <w:ilvl w:val="2"/>
          <w:numId w:val="29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W razie wątpliwości, czy określona informacja stanowi tajemnicę Sprzedawca zobowiązany jest zwrócić się w formie pisemnej do Kupującego o wyjaśnienie takiej wątpliwości.</w:t>
      </w:r>
    </w:p>
    <w:p w14:paraId="130CE584" w14:textId="77777777" w:rsidR="00F44EBB" w:rsidRPr="009E0965" w:rsidRDefault="00F44EBB" w:rsidP="009E0965">
      <w:pPr>
        <w:pStyle w:val="Tekstpodstawowy"/>
        <w:numPr>
          <w:ilvl w:val="2"/>
          <w:numId w:val="29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 xml:space="preserve">Sprzedawca zobowiązuje się do wykorzystania uzyskanych, powyższych informacji jedynie w celu wykonania przedmiotu umowy. </w:t>
      </w:r>
    </w:p>
    <w:p w14:paraId="70CDA5AF" w14:textId="77777777" w:rsidR="00F44EBB" w:rsidRPr="009E0965" w:rsidRDefault="00F44EBB" w:rsidP="009E0965">
      <w:pPr>
        <w:pStyle w:val="Tekstpodstawowy"/>
        <w:numPr>
          <w:ilvl w:val="2"/>
          <w:numId w:val="29"/>
        </w:numPr>
        <w:tabs>
          <w:tab w:val="clear" w:pos="2160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1C5A1546" w14:textId="77777777" w:rsidR="00F44EBB" w:rsidRPr="009E0965" w:rsidRDefault="00F44EBB" w:rsidP="009E0965">
      <w:pPr>
        <w:pStyle w:val="Tekstpodstawowy"/>
        <w:numPr>
          <w:ilvl w:val="2"/>
          <w:numId w:val="29"/>
        </w:numPr>
        <w:tabs>
          <w:tab w:val="clear" w:pos="2160"/>
          <w:tab w:val="num" w:pos="284"/>
        </w:tabs>
        <w:spacing w:line="240" w:lineRule="auto"/>
        <w:ind w:left="284" w:right="-47" w:hanging="284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Powyższe przepisy nie będą miały zastosowania wobec informacji powszechnie znanych lub opublikowanych oraz w przypadku żądania ich ujawnienia przez uprawniony organ.</w:t>
      </w:r>
    </w:p>
    <w:p w14:paraId="46EEEB15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§15</w:t>
      </w:r>
    </w:p>
    <w:p w14:paraId="56BD5780" w14:textId="77777777" w:rsidR="00F44EBB" w:rsidRPr="009E0965" w:rsidRDefault="00F44EBB" w:rsidP="009E0965">
      <w:pPr>
        <w:jc w:val="both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 xml:space="preserve">Sprzedawca może posługiwać się podwykonawcami, przy czym za ich działanie ponosi odpowiedzialność, na zasadach określonych Umową, jak za działanie własne.                               </w:t>
      </w:r>
    </w:p>
    <w:p w14:paraId="38D29F4B" w14:textId="77777777" w:rsidR="00F44EBB" w:rsidRPr="009E0965" w:rsidRDefault="00F44EBB" w:rsidP="009E0965">
      <w:pPr>
        <w:jc w:val="center"/>
        <w:rPr>
          <w:rFonts w:ascii="Verdana" w:hAnsi="Verdana"/>
          <w:b/>
          <w:lang w:val="pl-PL"/>
        </w:rPr>
      </w:pPr>
      <w:r w:rsidRPr="009E0965">
        <w:rPr>
          <w:rFonts w:ascii="Verdana" w:hAnsi="Verdana"/>
          <w:b/>
          <w:lang w:val="pl-PL"/>
        </w:rPr>
        <w:t>§16</w:t>
      </w:r>
    </w:p>
    <w:p w14:paraId="0335D944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Właściwym dla rozpoznania sporów wynikłych na tle realizacji niniejszej umowy jest sąd  właściwy dla siedziby Kupującego.</w:t>
      </w:r>
    </w:p>
    <w:p w14:paraId="43DCB116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§17</w:t>
      </w:r>
    </w:p>
    <w:p w14:paraId="0482795B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W sprawach nie uregulowanych w niniejszej umowie stosuje się przepisy kodeksu cywilnego i ustawy prawo zamówień publicznych.</w:t>
      </w:r>
    </w:p>
    <w:p w14:paraId="1C7652CE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§18</w:t>
      </w:r>
    </w:p>
    <w:p w14:paraId="02536BE7" w14:textId="77777777" w:rsidR="00F44EBB" w:rsidRPr="009E0965" w:rsidRDefault="00F44EBB" w:rsidP="009E0965">
      <w:pPr>
        <w:pStyle w:val="Tekstpodstawowy"/>
        <w:spacing w:line="240" w:lineRule="auto"/>
        <w:ind w:right="-47"/>
        <w:rPr>
          <w:rFonts w:ascii="Verdana" w:hAnsi="Verdana"/>
          <w:bCs/>
          <w:sz w:val="20"/>
        </w:rPr>
      </w:pPr>
      <w:r w:rsidRPr="009E0965">
        <w:rPr>
          <w:rFonts w:ascii="Verdana" w:hAnsi="Verdana"/>
          <w:b/>
          <w:sz w:val="20"/>
        </w:rPr>
        <w:t xml:space="preserve"> </w:t>
      </w:r>
      <w:r w:rsidRPr="009E0965">
        <w:rPr>
          <w:rFonts w:ascii="Verdana" w:hAnsi="Verdana"/>
          <w:bCs/>
          <w:sz w:val="20"/>
        </w:rPr>
        <w:t>Wszelkie załączniki stanowią integralną część niniejszej umowy.</w:t>
      </w:r>
    </w:p>
    <w:p w14:paraId="555F1FD5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b/>
          <w:sz w:val="20"/>
        </w:rPr>
      </w:pPr>
      <w:r w:rsidRPr="009E0965">
        <w:rPr>
          <w:rFonts w:ascii="Verdana" w:hAnsi="Verdana"/>
          <w:b/>
          <w:sz w:val="20"/>
        </w:rPr>
        <w:t>§19</w:t>
      </w:r>
    </w:p>
    <w:p w14:paraId="3D5520F2" w14:textId="77777777" w:rsidR="00F44EBB" w:rsidRPr="009E0965" w:rsidRDefault="00F44EBB" w:rsidP="009E0965">
      <w:pPr>
        <w:pStyle w:val="Tekstpodstawowy"/>
        <w:spacing w:line="240" w:lineRule="auto"/>
        <w:ind w:right="-47"/>
        <w:jc w:val="both"/>
        <w:rPr>
          <w:rFonts w:ascii="Verdana" w:hAnsi="Verdana"/>
          <w:sz w:val="20"/>
        </w:rPr>
      </w:pPr>
      <w:r w:rsidRPr="009E0965">
        <w:rPr>
          <w:rFonts w:ascii="Verdana" w:hAnsi="Verdana"/>
          <w:sz w:val="20"/>
        </w:rPr>
        <w:t>Umowę sporządzono w 2 jednobrzmiących egzemplarzach po 1 dla każdej ze stron.</w:t>
      </w:r>
    </w:p>
    <w:p w14:paraId="05DDCA58" w14:textId="77777777" w:rsidR="00F44EBB" w:rsidRPr="009E0965" w:rsidRDefault="00F44EBB" w:rsidP="009E0965">
      <w:pPr>
        <w:pStyle w:val="Tekstpodstawowy2"/>
        <w:spacing w:line="240" w:lineRule="auto"/>
        <w:ind w:right="-47"/>
        <w:rPr>
          <w:rFonts w:ascii="Verdana" w:hAnsi="Verdana"/>
          <w:b/>
        </w:rPr>
      </w:pPr>
    </w:p>
    <w:p w14:paraId="28A8510F" w14:textId="77777777" w:rsidR="00F44EBB" w:rsidRPr="009E0965" w:rsidRDefault="00F44EBB" w:rsidP="009E0965">
      <w:pPr>
        <w:pStyle w:val="Tekstpodstawowy2"/>
        <w:spacing w:line="240" w:lineRule="auto"/>
        <w:ind w:right="-47"/>
        <w:rPr>
          <w:rFonts w:ascii="Verdana" w:hAnsi="Verdana"/>
          <w:b/>
        </w:rPr>
      </w:pPr>
      <w:r w:rsidRPr="009E0965">
        <w:rPr>
          <w:rFonts w:ascii="Verdana" w:hAnsi="Verdana"/>
          <w:b/>
        </w:rPr>
        <w:t xml:space="preserve">         Za Sprzedawcę                                                                  Za Kupującego</w:t>
      </w:r>
    </w:p>
    <w:p w14:paraId="5C3A840A" w14:textId="77777777" w:rsidR="00F44EBB" w:rsidRPr="009E0965" w:rsidRDefault="00F44EBB" w:rsidP="009E0965">
      <w:pPr>
        <w:rPr>
          <w:rFonts w:ascii="Verdana" w:hAnsi="Verdana"/>
          <w:lang w:val="pl-PL"/>
        </w:rPr>
      </w:pPr>
    </w:p>
    <w:p w14:paraId="4BE85A6F" w14:textId="77777777" w:rsidR="00F44EBB" w:rsidRPr="009E0965" w:rsidRDefault="00F44EBB" w:rsidP="009E0965">
      <w:pPr>
        <w:pStyle w:val="Zwykytekst"/>
        <w:rPr>
          <w:rFonts w:ascii="Verdana" w:hAnsi="Verdana" w:cs="Times New Roman"/>
          <w:lang w:val="pl-PL"/>
        </w:rPr>
      </w:pPr>
      <w:r w:rsidRPr="009E0965">
        <w:rPr>
          <w:rFonts w:ascii="Verdana" w:hAnsi="Verdana" w:cs="Times New Roman"/>
          <w:lang w:val="pl-PL"/>
        </w:rPr>
        <w:t>......................................</w:t>
      </w:r>
      <w:r w:rsidRPr="009E0965">
        <w:rPr>
          <w:rFonts w:ascii="Verdana" w:hAnsi="Verdana" w:cs="Times New Roman"/>
          <w:lang w:val="pl-PL"/>
        </w:rPr>
        <w:tab/>
      </w:r>
      <w:r w:rsidRPr="009E0965">
        <w:rPr>
          <w:rFonts w:ascii="Verdana" w:hAnsi="Verdana" w:cs="Times New Roman"/>
          <w:lang w:val="pl-PL"/>
        </w:rPr>
        <w:tab/>
      </w:r>
      <w:r w:rsidRPr="009E0965">
        <w:rPr>
          <w:rFonts w:ascii="Verdana" w:hAnsi="Verdana" w:cs="Times New Roman"/>
          <w:lang w:val="pl-PL"/>
        </w:rPr>
        <w:tab/>
        <w:t xml:space="preserve">                          ……………………………………….</w:t>
      </w:r>
    </w:p>
    <w:p w14:paraId="2BE23642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9E0965">
        <w:rPr>
          <w:rFonts w:ascii="Verdana" w:hAnsi="Verdana" w:cs="Times New Roman"/>
          <w:i/>
          <w:iCs/>
          <w:lang w:val="pl-PL"/>
        </w:rPr>
        <w:t xml:space="preserve">                (data i podpis)</w:t>
      </w:r>
      <w:r w:rsidRPr="009E0965">
        <w:rPr>
          <w:rFonts w:ascii="Verdana" w:hAnsi="Verdana" w:cs="Times New Roman"/>
          <w:i/>
          <w:iCs/>
          <w:lang w:val="pl-PL"/>
        </w:rPr>
        <w:tab/>
        <w:t>(data i podpis)</w:t>
      </w:r>
    </w:p>
    <w:p w14:paraId="204844F7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F8A7A0C" w14:textId="77777777" w:rsidR="00F44EBB" w:rsidRPr="009E0965" w:rsidRDefault="00F44EBB" w:rsidP="009E0965">
      <w:pPr>
        <w:pStyle w:val="Zwykytekst"/>
        <w:tabs>
          <w:tab w:val="left" w:pos="7050"/>
        </w:tabs>
        <w:jc w:val="center"/>
        <w:rPr>
          <w:rFonts w:ascii="Verdana" w:hAnsi="Verdana" w:cs="Times New Roman"/>
          <w:i/>
          <w:iCs/>
          <w:lang w:val="pl-PL"/>
        </w:rPr>
      </w:pPr>
      <w:r w:rsidRPr="009E0965">
        <w:rPr>
          <w:rFonts w:ascii="Verdana" w:hAnsi="Verdana" w:cs="Times New Roman"/>
          <w:i/>
          <w:iCs/>
          <w:lang w:val="pl-PL"/>
        </w:rPr>
        <w:t>KONTRASYGNATA FINANSOWA</w:t>
      </w:r>
    </w:p>
    <w:p w14:paraId="4E78C852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AA9C0D8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2D57C3C9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1AFEBB08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959E08C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48082F01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D001286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6D3A4BB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0634BC4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C5E49A8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483CBFB9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5D93F0A6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33407BE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E19AF1B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A5F89A9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7E30E3B2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349C128F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6280CB31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02000F70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9E0965">
        <w:rPr>
          <w:rFonts w:ascii="Verdana" w:hAnsi="Verdana" w:cs="Times New Roman"/>
          <w:i/>
          <w:iCs/>
          <w:lang w:val="pl-PL"/>
        </w:rPr>
        <w:t>Załączniki do umowy :</w:t>
      </w:r>
    </w:p>
    <w:p w14:paraId="575D0019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9E0965">
        <w:rPr>
          <w:rFonts w:ascii="Verdana" w:hAnsi="Verdana" w:cs="Times New Roman"/>
          <w:i/>
          <w:iCs/>
          <w:lang w:val="pl-PL"/>
        </w:rPr>
        <w:t xml:space="preserve">1) Szczegółowa specyfikacja sprzętu/opis przedmiotu zamówienia </w:t>
      </w:r>
    </w:p>
    <w:p w14:paraId="25D992B5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  <w:r w:rsidRPr="009E0965">
        <w:rPr>
          <w:rFonts w:ascii="Verdana" w:hAnsi="Verdana" w:cs="Times New Roman"/>
          <w:i/>
          <w:iCs/>
          <w:lang w:val="pl-PL"/>
        </w:rPr>
        <w:t>2) Oświadczenie dla celów podatkowych dotyczące podmiotów powiązanych</w:t>
      </w:r>
    </w:p>
    <w:p w14:paraId="6DCF32F5" w14:textId="77777777" w:rsidR="00F44EBB" w:rsidRPr="009E0965" w:rsidRDefault="00F44EBB" w:rsidP="009E0965">
      <w:pPr>
        <w:widowControl w:val="0"/>
        <w:autoSpaceDE w:val="0"/>
        <w:autoSpaceDN w:val="0"/>
        <w:jc w:val="right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Załącznik nr 2 do umowy</w:t>
      </w:r>
    </w:p>
    <w:p w14:paraId="40E2E614" w14:textId="77777777" w:rsidR="00F44EBB" w:rsidRPr="009E0965" w:rsidRDefault="00F44EBB" w:rsidP="009E096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</w:p>
    <w:p w14:paraId="5BA15785" w14:textId="77777777" w:rsidR="00F44EBB" w:rsidRPr="009E0965" w:rsidRDefault="00F44EBB" w:rsidP="009E096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</w:p>
    <w:p w14:paraId="57A76361" w14:textId="77777777" w:rsidR="00F44EBB" w:rsidRPr="009E0965" w:rsidRDefault="00F44EBB" w:rsidP="009E096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.....................................… </w:t>
      </w:r>
    </w:p>
    <w:p w14:paraId="4B9C66D1" w14:textId="77777777" w:rsidR="00F44EBB" w:rsidRPr="009E0965" w:rsidRDefault="00F44EBB" w:rsidP="009E0965">
      <w:pPr>
        <w:widowControl w:val="0"/>
        <w:autoSpaceDE w:val="0"/>
        <w:autoSpaceDN w:val="0"/>
        <w:ind w:firstLine="555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Nazwa Wykonawcy</w:t>
      </w:r>
    </w:p>
    <w:p w14:paraId="4A212CF4" w14:textId="77777777" w:rsidR="00F44EBB" w:rsidRPr="009E0965" w:rsidRDefault="00F44EBB" w:rsidP="009E0965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</w:p>
    <w:p w14:paraId="75C65BFD" w14:textId="77777777" w:rsidR="00F44EBB" w:rsidRPr="009E0965" w:rsidRDefault="00F44EBB" w:rsidP="009E0965">
      <w:pPr>
        <w:widowControl w:val="0"/>
        <w:autoSpaceDE w:val="0"/>
        <w:autoSpaceDN w:val="0"/>
        <w:jc w:val="both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.....................................…</w:t>
      </w:r>
    </w:p>
    <w:p w14:paraId="55C3E076" w14:textId="77777777" w:rsidR="00F44EBB" w:rsidRPr="009E0965" w:rsidRDefault="00F44EBB" w:rsidP="009E0965">
      <w:pPr>
        <w:widowControl w:val="0"/>
        <w:autoSpaceDE w:val="0"/>
        <w:autoSpaceDN w:val="0"/>
        <w:ind w:firstLine="840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NIP</w:t>
      </w:r>
      <w:r w:rsidRPr="009E0965">
        <w:rPr>
          <w:rFonts w:ascii="Verdana" w:hAnsi="Verdana"/>
          <w:lang w:val="pl-PL"/>
        </w:rPr>
        <w:tab/>
        <w:t> </w:t>
      </w:r>
    </w:p>
    <w:p w14:paraId="5686E9E7" w14:textId="77777777" w:rsidR="00F44EBB" w:rsidRPr="009E0965" w:rsidRDefault="00F44EBB" w:rsidP="009E0965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10C8375C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6C00823C" w14:textId="77777777" w:rsidR="00F44EBB" w:rsidRPr="009E0965" w:rsidRDefault="00F44EBB" w:rsidP="009E096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6A913261" w14:textId="77777777" w:rsidR="00F44EBB" w:rsidRPr="009E0965" w:rsidRDefault="00F44EBB" w:rsidP="009E096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5F46935F" w14:textId="77777777" w:rsidR="00F44EBB" w:rsidRPr="009E0965" w:rsidRDefault="00F44EBB" w:rsidP="009E096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9E0965">
        <w:rPr>
          <w:rFonts w:ascii="Verdana" w:hAnsi="Verdana"/>
          <w:b/>
          <w:bCs/>
          <w:lang w:val="pl-PL"/>
        </w:rPr>
        <w:t>OŚWIADCZENIE DLA CELÓW PODATKOWYCH</w:t>
      </w:r>
    </w:p>
    <w:p w14:paraId="31907F13" w14:textId="77777777" w:rsidR="00F44EBB" w:rsidRPr="009E0965" w:rsidRDefault="00F44EBB" w:rsidP="009E096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  <w:r w:rsidRPr="009E0965">
        <w:rPr>
          <w:rFonts w:ascii="Verdana" w:hAnsi="Verdana"/>
          <w:b/>
          <w:bCs/>
          <w:lang w:val="pl-PL"/>
        </w:rPr>
        <w:t xml:space="preserve">DOTYCZĄCE PODMIOTÓW POWIĄZANYCH </w:t>
      </w:r>
    </w:p>
    <w:p w14:paraId="0F67D465" w14:textId="77777777" w:rsidR="00F44EBB" w:rsidRPr="009E0965" w:rsidRDefault="00F44EBB" w:rsidP="009E0965">
      <w:pPr>
        <w:widowControl w:val="0"/>
        <w:autoSpaceDE w:val="0"/>
        <w:autoSpaceDN w:val="0"/>
        <w:jc w:val="center"/>
        <w:textAlignment w:val="baseline"/>
        <w:rPr>
          <w:rFonts w:ascii="Verdana" w:hAnsi="Verdana"/>
          <w:b/>
          <w:bCs/>
          <w:lang w:val="pl-PL"/>
        </w:rPr>
      </w:pPr>
    </w:p>
    <w:p w14:paraId="1D4BEE07" w14:textId="77777777" w:rsidR="00F44EBB" w:rsidRPr="009E0965" w:rsidRDefault="00F44EBB" w:rsidP="009E0965">
      <w:pPr>
        <w:widowControl w:val="0"/>
        <w:autoSpaceDE w:val="0"/>
        <w:autoSpaceDN w:val="0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lang w:val="pl-PL"/>
        </w:rPr>
        <w:t>Działając w imieniu ………………………………, (dalej jako: „</w:t>
      </w:r>
      <w:r w:rsidRPr="009E0965">
        <w:rPr>
          <w:rFonts w:ascii="Verdana" w:hAnsi="Verdana"/>
          <w:b/>
          <w:bCs/>
          <w:lang w:val="pl-PL"/>
        </w:rPr>
        <w:t>Podmiot</w:t>
      </w:r>
      <w:r w:rsidRPr="009E0965">
        <w:rPr>
          <w:rFonts w:ascii="Verdana" w:hAnsi="Verdana"/>
          <w:lang w:val="pl-PL"/>
        </w:rPr>
        <w:t>”) niniejszym oświadcza, że Podmiot:</w:t>
      </w:r>
    </w:p>
    <w:p w14:paraId="04F73307" w14:textId="77777777" w:rsidR="00F44EBB" w:rsidRPr="009E0965" w:rsidRDefault="00F44EBB" w:rsidP="009E0965">
      <w:pPr>
        <w:widowControl w:val="0"/>
        <w:numPr>
          <w:ilvl w:val="0"/>
          <w:numId w:val="3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9E0965">
        <w:rPr>
          <w:rFonts w:ascii="Verdana" w:hAnsi="Verdana"/>
          <w:b/>
          <w:bCs/>
          <w:lang w:val="pl-PL"/>
        </w:rPr>
        <w:t>jest / nie jest</w:t>
      </w:r>
      <w:r w:rsidRPr="009E0965">
        <w:rPr>
          <w:rFonts w:ascii="Verdana" w:hAnsi="Verdana"/>
          <w:vertAlign w:val="superscript"/>
          <w:lang w:val="pl-PL"/>
        </w:rPr>
        <w:footnoteReference w:id="1"/>
      </w:r>
      <w:r w:rsidRPr="009E0965">
        <w:rPr>
          <w:rFonts w:ascii="Verdana" w:hAnsi="Verdana"/>
          <w:lang w:val="pl-PL"/>
        </w:rPr>
        <w:t xml:space="preserve"> podmiotem powiązanym z Akademią Górniczo-Hutniczą </w:t>
      </w:r>
      <w:r w:rsidRPr="009E0965">
        <w:rPr>
          <w:rFonts w:ascii="Verdana" w:hAnsi="Verdana"/>
          <w:lang w:val="pl-PL"/>
        </w:rPr>
        <w:br/>
        <w:t>im. Stanisława Staszica w Krakowie w rozumieniu art. 11a Ustawy o podatku dochodowym od osób prawnych z dnia 15 marca 1992 r.</w:t>
      </w:r>
      <w:r w:rsidRPr="009E0965">
        <w:rPr>
          <w:rFonts w:ascii="Verdana" w:hAnsi="Verdana"/>
          <w:vertAlign w:val="superscript"/>
          <w:lang w:val="pl-PL"/>
        </w:rPr>
        <w:footnoteReference w:id="2"/>
      </w:r>
      <w:r w:rsidRPr="009E0965">
        <w:rPr>
          <w:rFonts w:ascii="Verdana" w:hAnsi="Verdana"/>
          <w:lang w:val="pl-PL"/>
        </w:rPr>
        <w:t>;</w:t>
      </w:r>
    </w:p>
    <w:p w14:paraId="1A6D34AA" w14:textId="77777777" w:rsidR="00F44EBB" w:rsidRPr="009E0965" w:rsidRDefault="00F44EBB" w:rsidP="009E0965">
      <w:pPr>
        <w:widowControl w:val="0"/>
        <w:numPr>
          <w:ilvl w:val="0"/>
          <w:numId w:val="3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9E0965">
        <w:rPr>
          <w:rFonts w:ascii="Verdana" w:eastAsia="Calibri" w:hAnsi="Verdana"/>
          <w:b/>
          <w:bCs/>
          <w:lang w:val="pl-PL" w:eastAsia="en-US"/>
        </w:rPr>
        <w:t>jest / nie</w:t>
      </w:r>
      <w:r w:rsidRPr="009E0965">
        <w:rPr>
          <w:rFonts w:ascii="Verdana" w:eastAsia="Calibri" w:hAnsi="Verdana"/>
          <w:lang w:val="pl-PL" w:eastAsia="en-US"/>
        </w:rPr>
        <w:t xml:space="preserve"> </w:t>
      </w:r>
      <w:r w:rsidRPr="009E0965">
        <w:rPr>
          <w:rFonts w:ascii="Verdana" w:eastAsia="Calibri" w:hAnsi="Verdana"/>
          <w:b/>
          <w:bCs/>
          <w:lang w:val="pl-PL" w:eastAsia="en-US"/>
        </w:rPr>
        <w:t>jest</w:t>
      </w:r>
      <w:r w:rsidRPr="009E0965">
        <w:rPr>
          <w:rFonts w:ascii="Verdana" w:eastAsia="Calibri" w:hAnsi="Verdana"/>
          <w:vertAlign w:val="superscript"/>
          <w:lang w:val="pl-PL" w:eastAsia="en-US"/>
        </w:rPr>
        <w:footnoteReference w:id="3"/>
      </w:r>
      <w:r w:rsidRPr="009E0965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E0965">
        <w:rPr>
          <w:rFonts w:ascii="Verdana" w:eastAsia="Calibri" w:hAnsi="Verdana"/>
          <w:vertAlign w:val="superscript"/>
          <w:lang w:val="pl-PL" w:eastAsia="en-US"/>
        </w:rPr>
        <w:footnoteReference w:id="4"/>
      </w:r>
      <w:r w:rsidRPr="009E0965">
        <w:rPr>
          <w:rFonts w:ascii="Verdana" w:eastAsia="Calibri" w:hAnsi="Verdana"/>
          <w:lang w:val="pl-PL" w:eastAsia="en-US"/>
        </w:rPr>
        <w:t xml:space="preserve"> </w:t>
      </w:r>
    </w:p>
    <w:p w14:paraId="6A8A1C2C" w14:textId="77777777" w:rsidR="00F44EBB" w:rsidRPr="009E0965" w:rsidRDefault="00F44EBB" w:rsidP="009E0965">
      <w:pPr>
        <w:widowControl w:val="0"/>
        <w:numPr>
          <w:ilvl w:val="0"/>
          <w:numId w:val="3"/>
        </w:numPr>
        <w:autoSpaceDE w:val="0"/>
        <w:autoSpaceDN w:val="0"/>
        <w:contextualSpacing/>
        <w:jc w:val="both"/>
        <w:textAlignment w:val="baseline"/>
        <w:rPr>
          <w:rFonts w:ascii="Verdana" w:hAnsi="Verdana"/>
          <w:lang w:val="pl-PL"/>
        </w:rPr>
      </w:pPr>
      <w:r w:rsidRPr="009E0965">
        <w:rPr>
          <w:rFonts w:ascii="Verdana" w:eastAsia="Calibri" w:hAnsi="Verdana"/>
          <w:lang w:val="pl-PL" w:eastAsia="en-US"/>
        </w:rPr>
        <w:t>rzeczywisty właściciel</w:t>
      </w:r>
      <w:r w:rsidRPr="009E0965">
        <w:rPr>
          <w:rFonts w:ascii="Verdana" w:eastAsia="Calibri" w:hAnsi="Verdana"/>
          <w:vertAlign w:val="superscript"/>
          <w:lang w:val="pl-PL" w:eastAsia="en-US"/>
        </w:rPr>
        <w:footnoteReference w:id="5"/>
      </w:r>
      <w:r w:rsidRPr="009E0965">
        <w:rPr>
          <w:rFonts w:ascii="Verdana" w:eastAsia="Calibri" w:hAnsi="Verdana"/>
          <w:lang w:val="pl-PL" w:eastAsia="en-US"/>
        </w:rPr>
        <w:t xml:space="preserve"> Podmiotu </w:t>
      </w:r>
      <w:r w:rsidRPr="009E0965">
        <w:rPr>
          <w:rFonts w:ascii="Verdana" w:eastAsia="Calibri" w:hAnsi="Verdana"/>
          <w:b/>
          <w:bCs/>
          <w:lang w:val="pl-PL" w:eastAsia="en-US"/>
        </w:rPr>
        <w:t>jest / nie jest</w:t>
      </w:r>
      <w:r w:rsidRPr="009E0965">
        <w:rPr>
          <w:rFonts w:ascii="Verdana" w:eastAsia="Calibri" w:hAnsi="Verdana"/>
          <w:vertAlign w:val="superscript"/>
          <w:lang w:val="pl-PL" w:eastAsia="en-US"/>
        </w:rPr>
        <w:footnoteReference w:id="6"/>
      </w:r>
      <w:r w:rsidRPr="009E0965">
        <w:rPr>
          <w:rFonts w:ascii="Verdana" w:eastAsia="Calibri" w:hAnsi="Verdana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9E0965">
        <w:rPr>
          <w:rFonts w:ascii="Verdana" w:eastAsia="Calibri" w:hAnsi="Verdana"/>
          <w:vertAlign w:val="superscript"/>
          <w:lang w:val="pl-PL" w:eastAsia="en-US"/>
        </w:rPr>
        <w:t>4</w:t>
      </w:r>
      <w:r w:rsidRPr="009E0965">
        <w:rPr>
          <w:rFonts w:ascii="Verdana" w:eastAsia="Calibri" w:hAnsi="Verdana"/>
          <w:lang w:val="pl-PL" w:eastAsia="en-US"/>
        </w:rPr>
        <w:t xml:space="preserve"> </w:t>
      </w:r>
    </w:p>
    <w:p w14:paraId="4F67A996" w14:textId="77777777" w:rsidR="00F44EBB" w:rsidRPr="009E0965" w:rsidRDefault="00F44EBB" w:rsidP="009E0965">
      <w:pPr>
        <w:widowControl w:val="0"/>
        <w:numPr>
          <w:ilvl w:val="0"/>
          <w:numId w:val="3"/>
        </w:numPr>
        <w:autoSpaceDE w:val="0"/>
        <w:autoSpaceDN w:val="0"/>
        <w:contextualSpacing/>
        <w:jc w:val="both"/>
        <w:rPr>
          <w:rFonts w:ascii="Verdana" w:eastAsia="Calibri" w:hAnsi="Verdana"/>
          <w:lang w:val="pl-PL" w:eastAsia="en-US"/>
        </w:rPr>
      </w:pPr>
      <w:r w:rsidRPr="009E0965">
        <w:rPr>
          <w:rFonts w:ascii="Verdana" w:eastAsia="Calibri" w:hAnsi="Verdana"/>
          <w:lang w:val="pl-PL" w:eastAsia="en-US"/>
        </w:rPr>
        <w:t xml:space="preserve">Podmiot </w:t>
      </w:r>
      <w:r w:rsidRPr="009E0965">
        <w:rPr>
          <w:rFonts w:ascii="Verdana" w:eastAsia="Calibri" w:hAnsi="Verdana"/>
          <w:b/>
          <w:bCs/>
          <w:lang w:val="pl-PL" w:eastAsia="en-US"/>
        </w:rPr>
        <w:t>stanowi / nie stanowi</w:t>
      </w:r>
      <w:r w:rsidRPr="009E0965">
        <w:rPr>
          <w:rFonts w:ascii="Verdana" w:hAnsi="Verdana"/>
          <w:vertAlign w:val="superscript"/>
          <w:lang w:val="pl-PL"/>
        </w:rPr>
        <w:footnoteReference w:id="7"/>
      </w:r>
      <w:r w:rsidRPr="009E0965">
        <w:rPr>
          <w:rFonts w:ascii="Verdana" w:hAnsi="Verdana"/>
          <w:lang w:val="pl-PL"/>
        </w:rPr>
        <w:t xml:space="preserve"> </w:t>
      </w:r>
      <w:r w:rsidRPr="009E0965">
        <w:rPr>
          <w:rFonts w:ascii="Verdana" w:eastAsia="Calibri" w:hAnsi="Verdana"/>
          <w:b/>
          <w:bCs/>
          <w:lang w:val="pl-PL" w:eastAsia="en-US"/>
        </w:rPr>
        <w:t xml:space="preserve"> </w:t>
      </w:r>
      <w:r w:rsidRPr="009E0965">
        <w:rPr>
          <w:rFonts w:ascii="Verdana" w:eastAsia="Calibri" w:hAnsi="Verdana"/>
          <w:lang w:val="pl-PL" w:eastAsia="en-US"/>
        </w:rPr>
        <w:t xml:space="preserve">dla Akademia Górniczo-Hutnicza im. Stanisława </w:t>
      </w:r>
      <w:r w:rsidRPr="009E0965">
        <w:rPr>
          <w:rFonts w:ascii="Verdana" w:eastAsia="Calibri" w:hAnsi="Verdana"/>
          <w:lang w:val="pl-PL" w:eastAsia="en-US"/>
        </w:rPr>
        <w:lastRenderedPageBreak/>
        <w:t>Staszica w Krakowie zagranicznej jednostki kontrolowanej</w:t>
      </w:r>
      <w:r w:rsidRPr="009E0965">
        <w:rPr>
          <w:rFonts w:ascii="Verdana" w:eastAsia="Calibri" w:hAnsi="Verdana"/>
          <w:vertAlign w:val="superscript"/>
          <w:lang w:val="pl-PL" w:eastAsia="en-US"/>
        </w:rPr>
        <w:footnoteReference w:id="8"/>
      </w:r>
      <w:r w:rsidRPr="009E0965">
        <w:rPr>
          <w:rFonts w:ascii="Verdana" w:eastAsia="Calibri" w:hAnsi="Verdana"/>
          <w:lang w:val="pl-PL" w:eastAsia="en-US"/>
        </w:rPr>
        <w:t xml:space="preserve"> </w:t>
      </w:r>
      <w:r w:rsidRPr="009E0965">
        <w:rPr>
          <w:rFonts w:ascii="Verdana" w:eastAsia="Calibri" w:hAnsi="Verdana"/>
          <w:lang w:val="pl-PL" w:eastAsia="en-US"/>
        </w:rPr>
        <w:br/>
        <w:t>w rozumieniu art. 24a ustawy z dnia 15 lutego 1992 r. o podatku dochodowym od osób prawnych.</w:t>
      </w:r>
    </w:p>
    <w:p w14:paraId="56E1C505" w14:textId="77777777" w:rsidR="00F44EBB" w:rsidRPr="009E0965" w:rsidRDefault="00F44EBB" w:rsidP="009E0965">
      <w:pPr>
        <w:ind w:left="780"/>
        <w:contextualSpacing/>
        <w:textAlignment w:val="baseline"/>
        <w:rPr>
          <w:rFonts w:ascii="Verdana" w:hAnsi="Verdana"/>
          <w:lang w:val="pl-PL"/>
        </w:rPr>
      </w:pPr>
    </w:p>
    <w:p w14:paraId="2E502F61" w14:textId="77777777" w:rsidR="00F44EBB" w:rsidRPr="009E0965" w:rsidRDefault="00F44EBB" w:rsidP="009E0965">
      <w:pPr>
        <w:jc w:val="both"/>
        <w:rPr>
          <w:rFonts w:ascii="Verdana" w:eastAsia="Calibri" w:hAnsi="Verdana"/>
          <w:lang w:val="pl-PL" w:eastAsia="en-US"/>
        </w:rPr>
      </w:pPr>
      <w:r w:rsidRPr="009E0965">
        <w:rPr>
          <w:rFonts w:ascii="Verdana" w:eastAsia="Calibri" w:hAnsi="Verdana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9E0965">
        <w:rPr>
          <w:rFonts w:ascii="Verdana" w:eastAsia="Calibri" w:hAnsi="Verdana"/>
          <w:lang w:val="pl-PL" w:eastAsia="en-US"/>
        </w:rPr>
        <w:br/>
        <w:t>o zaistniałej zmianie.</w:t>
      </w:r>
    </w:p>
    <w:p w14:paraId="5536588E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20F021E5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37510DA8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3B85BA1A" w14:textId="77777777" w:rsidR="00F44EBB" w:rsidRPr="009E0965" w:rsidRDefault="00F44EBB" w:rsidP="009E0965">
      <w:pPr>
        <w:jc w:val="both"/>
        <w:rPr>
          <w:rFonts w:ascii="Verdana" w:eastAsia="Calibri" w:hAnsi="Verdana"/>
          <w:color w:val="222A35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F44EBB" w:rsidRPr="001C2EC9" w14:paraId="18891358" w14:textId="77777777" w:rsidTr="00AF1C06">
        <w:tc>
          <w:tcPr>
            <w:tcW w:w="4105" w:type="dxa"/>
            <w:hideMark/>
          </w:tcPr>
          <w:p w14:paraId="144149A5" w14:textId="77777777" w:rsidR="00F44EBB" w:rsidRPr="009E0965" w:rsidRDefault="00F44EBB" w:rsidP="009E0965">
            <w:pPr>
              <w:jc w:val="both"/>
              <w:rPr>
                <w:rFonts w:ascii="Verdana" w:eastAsia="Calibri" w:hAnsi="Verdana"/>
                <w:color w:val="222A35"/>
                <w:lang w:val="pl-PL" w:eastAsia="x-none"/>
              </w:rPr>
            </w:pPr>
            <w:r w:rsidRPr="009E0965">
              <w:rPr>
                <w:rFonts w:ascii="Verdana" w:eastAsia="Calibri" w:hAnsi="Verdana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27B2FC62" w14:textId="77777777" w:rsidR="00F44EBB" w:rsidRPr="009E0965" w:rsidRDefault="00F44EBB" w:rsidP="009E0965">
            <w:pPr>
              <w:jc w:val="center"/>
              <w:rPr>
                <w:rFonts w:ascii="Verdana" w:eastAsia="Calibri" w:hAnsi="Verdana"/>
                <w:i/>
                <w:iCs/>
                <w:color w:val="222A35"/>
                <w:lang w:val="pl-PL" w:eastAsia="x-none"/>
              </w:rPr>
            </w:pPr>
            <w:r w:rsidRPr="009E0965">
              <w:rPr>
                <w:rFonts w:ascii="Verdana" w:eastAsia="Calibri" w:hAnsi="Verdana"/>
                <w:i/>
                <w:iCs/>
                <w:color w:val="222A35"/>
                <w:lang w:val="pl-PL" w:eastAsia="x-none"/>
              </w:rPr>
              <w:t>(pieczęć firmowa i podpis osoby upoważnionej/</w:t>
            </w:r>
            <w:proofErr w:type="spellStart"/>
            <w:r w:rsidRPr="009E0965">
              <w:rPr>
                <w:rFonts w:ascii="Verdana" w:eastAsia="Calibri" w:hAnsi="Verdana"/>
                <w:i/>
                <w:iCs/>
                <w:color w:val="222A35"/>
                <w:lang w:val="pl-PL" w:eastAsia="x-none"/>
              </w:rPr>
              <w:t>ych</w:t>
            </w:r>
            <w:proofErr w:type="spellEnd"/>
            <w:r w:rsidRPr="009E0965">
              <w:rPr>
                <w:rFonts w:ascii="Verdana" w:eastAsia="Calibri" w:hAnsi="Verdana"/>
                <w:i/>
                <w:iCs/>
                <w:color w:val="222A35"/>
                <w:lang w:val="pl-PL" w:eastAsia="x-none"/>
              </w:rPr>
              <w:t xml:space="preserve"> do reprezentacji)</w:t>
            </w:r>
          </w:p>
        </w:tc>
      </w:tr>
    </w:tbl>
    <w:p w14:paraId="5DB7E558" w14:textId="77777777" w:rsidR="00F44EBB" w:rsidRPr="009E0965" w:rsidRDefault="00F44EBB" w:rsidP="009E0965">
      <w:pPr>
        <w:jc w:val="both"/>
        <w:rPr>
          <w:rFonts w:ascii="Verdana" w:eastAsia="Calibri" w:hAnsi="Verdana"/>
          <w:color w:val="222A35"/>
          <w:lang w:val="pl-PL" w:eastAsia="x-none"/>
        </w:rPr>
      </w:pPr>
    </w:p>
    <w:p w14:paraId="72E63AA8" w14:textId="77777777" w:rsidR="00F44EBB" w:rsidRPr="009E0965" w:rsidRDefault="00F44EBB" w:rsidP="009E0965">
      <w:pPr>
        <w:widowControl w:val="0"/>
        <w:autoSpaceDE w:val="0"/>
        <w:autoSpaceDN w:val="0"/>
        <w:rPr>
          <w:rFonts w:ascii="Verdana" w:eastAsia="Verdana" w:hAnsi="Verdana"/>
          <w:color w:val="222A35"/>
          <w:lang w:val="pl-PL" w:eastAsia="x-none"/>
        </w:rPr>
      </w:pPr>
    </w:p>
    <w:p w14:paraId="05652922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14E7B89F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18A2793E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2C11EBF5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4695E4D4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7F787626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4B59878A" w14:textId="77777777" w:rsidR="00F44EBB" w:rsidRPr="009E0965" w:rsidRDefault="00F44EBB" w:rsidP="009E0965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/>
          <w:b/>
          <w:bCs/>
          <w:lang w:val="pl-PL" w:eastAsia="en-US"/>
        </w:rPr>
      </w:pPr>
    </w:p>
    <w:p w14:paraId="44B19D2A" w14:textId="77777777" w:rsidR="00F44EBB" w:rsidRPr="009E0965" w:rsidRDefault="00F44EBB" w:rsidP="009E0965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lang w:val="pl-PL"/>
        </w:rPr>
      </w:pPr>
    </w:p>
    <w:p w14:paraId="6CE71A8A" w14:textId="77777777" w:rsidR="00F44EBB" w:rsidRPr="009E0965" w:rsidRDefault="00F44EBB" w:rsidP="009E0965">
      <w:pPr>
        <w:rPr>
          <w:rFonts w:ascii="Verdana" w:hAnsi="Verdana"/>
          <w:lang w:val="pl-PL"/>
        </w:rPr>
      </w:pPr>
    </w:p>
    <w:p w14:paraId="78F20881" w14:textId="77777777" w:rsidR="00F44EBB" w:rsidRPr="009E0965" w:rsidRDefault="00F44EBB" w:rsidP="009E0965">
      <w:pPr>
        <w:rPr>
          <w:rFonts w:ascii="Verdana" w:hAnsi="Verdana"/>
          <w:lang w:val="pl-PL"/>
        </w:rPr>
      </w:pPr>
    </w:p>
    <w:p w14:paraId="783D3E1D" w14:textId="77777777" w:rsidR="00F44EBB" w:rsidRPr="009E0965" w:rsidRDefault="00F44EBB" w:rsidP="009E0965">
      <w:pPr>
        <w:rPr>
          <w:rFonts w:ascii="Verdana" w:hAnsi="Verdana"/>
          <w:lang w:val="pl-PL"/>
        </w:rPr>
      </w:pPr>
    </w:p>
    <w:p w14:paraId="6084C51C" w14:textId="77777777" w:rsidR="00F44EBB" w:rsidRPr="009E0965" w:rsidRDefault="00F44EBB" w:rsidP="009E0965">
      <w:pPr>
        <w:pStyle w:val="Tekstpodstawowy"/>
        <w:spacing w:line="240" w:lineRule="auto"/>
        <w:ind w:right="-47"/>
        <w:jc w:val="center"/>
        <w:rPr>
          <w:rFonts w:ascii="Verdana" w:hAnsi="Verdana"/>
          <w:sz w:val="20"/>
        </w:rPr>
      </w:pPr>
    </w:p>
    <w:p w14:paraId="0B92486B" w14:textId="77777777" w:rsidR="00496551" w:rsidRPr="009E0965" w:rsidRDefault="00496551" w:rsidP="009E0965">
      <w:pPr>
        <w:rPr>
          <w:rFonts w:ascii="Verdana" w:hAnsi="Verdana"/>
          <w:lang w:val="pl-PL"/>
        </w:rPr>
      </w:pPr>
    </w:p>
    <w:sectPr w:rsidR="00496551" w:rsidRPr="009E0965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782673" w14:textId="77777777" w:rsidR="00414793" w:rsidRDefault="00414793">
      <w:r>
        <w:separator/>
      </w:r>
    </w:p>
  </w:endnote>
  <w:endnote w:type="continuationSeparator" w:id="0">
    <w:p w14:paraId="5DC47D00" w14:textId="77777777" w:rsidR="00414793" w:rsidRDefault="00414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44403E" w14:textId="77777777" w:rsidR="00414793" w:rsidRDefault="00414793">
      <w:r>
        <w:separator/>
      </w:r>
    </w:p>
  </w:footnote>
  <w:footnote w:type="continuationSeparator" w:id="0">
    <w:p w14:paraId="7B9CA043" w14:textId="77777777" w:rsidR="00414793" w:rsidRDefault="00414793">
      <w:r>
        <w:continuationSeparator/>
      </w:r>
    </w:p>
  </w:footnote>
  <w:footnote w:id="1">
    <w:p w14:paraId="608AB6A2" w14:textId="77777777" w:rsidR="00F44EBB" w:rsidRDefault="00F44EBB" w:rsidP="00F44EB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48D6188" w14:textId="77777777" w:rsidR="00F44EBB" w:rsidRDefault="00F44EBB" w:rsidP="00F44EB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E381D5" w14:textId="77777777" w:rsidR="00F44EBB" w:rsidRDefault="00F44EBB" w:rsidP="00F44EB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8F8CA00" w14:textId="77777777" w:rsidR="00F44EBB" w:rsidRDefault="00F44EBB" w:rsidP="00F44EB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6A6B7D" w14:textId="77777777" w:rsidR="00F44EBB" w:rsidRDefault="00F44EBB" w:rsidP="00F44EB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AAA69A" w14:textId="77777777" w:rsidR="00F44EBB" w:rsidRDefault="00F44EBB" w:rsidP="00F44EB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9C63616" w14:textId="77777777" w:rsidR="00F44EBB" w:rsidRDefault="00F44EBB" w:rsidP="00F44EBB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15E985" w14:textId="77777777" w:rsidR="00F44EBB" w:rsidRDefault="00F44EBB" w:rsidP="00F44EB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17AC7327" w14:textId="77777777" w:rsidR="00F44EBB" w:rsidRDefault="00F44EBB" w:rsidP="00F44EB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CA5EDB" w14:textId="77777777" w:rsidR="00F44EBB" w:rsidRDefault="00F44EBB" w:rsidP="00F44EB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A5E088" w14:textId="77777777" w:rsidR="00F44EBB" w:rsidRDefault="00F44EBB" w:rsidP="00F44EBB">
      <w:pPr>
        <w:pStyle w:val="paragraph"/>
        <w:numPr>
          <w:ilvl w:val="1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A3AD9A" w14:textId="77777777" w:rsidR="00F44EBB" w:rsidRDefault="00F44EBB" w:rsidP="00F44EBB">
      <w:pPr>
        <w:pStyle w:val="paragraph"/>
        <w:numPr>
          <w:ilvl w:val="0"/>
          <w:numId w:val="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F47D1DF" w14:textId="77777777" w:rsidR="00F44EBB" w:rsidRDefault="00F44EBB" w:rsidP="00F44EBB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14B4B8D" w14:textId="77777777" w:rsidR="00F44EBB" w:rsidRDefault="00F44EBB" w:rsidP="00F44EB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209E3D83" w14:textId="77777777" w:rsidR="00F44EBB" w:rsidRDefault="00F44EBB" w:rsidP="00F44EBB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1AA8388" w14:textId="77777777" w:rsidR="00F44EBB" w:rsidRDefault="00F44EBB" w:rsidP="00F44EB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3584FA68" w14:textId="77777777" w:rsidR="00F44EBB" w:rsidRDefault="00F44EBB" w:rsidP="00F44EBB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49874751" w14:textId="77777777" w:rsidR="00F44EBB" w:rsidRDefault="00F44EBB" w:rsidP="00F44EBB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5C7B89A" w14:textId="77777777" w:rsidR="00F44EBB" w:rsidRDefault="00F44EBB" w:rsidP="00F44EBB">
      <w:pPr>
        <w:pStyle w:val="Tekstprzypisudolnego"/>
        <w:numPr>
          <w:ilvl w:val="0"/>
          <w:numId w:val="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A01E568" w14:textId="77777777" w:rsidR="00F44EBB" w:rsidRDefault="00F44EBB" w:rsidP="00F44EBB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75CA8B1D" w14:textId="77777777" w:rsidR="00F44EBB" w:rsidRDefault="00F44EBB" w:rsidP="00F44EBB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7647CA8C" w14:textId="77777777" w:rsidR="00F44EBB" w:rsidRDefault="00F44EBB" w:rsidP="00F44EBB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3B32562B" w14:textId="77777777" w:rsidR="00F44EBB" w:rsidRDefault="00F44EBB" w:rsidP="00F44EB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5208C76" w14:textId="77777777" w:rsidR="00F44EBB" w:rsidRDefault="00F44EBB" w:rsidP="00F44EB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1CB9405E" w14:textId="77777777" w:rsidR="00F44EBB" w:rsidRDefault="00F44EBB" w:rsidP="00F44EB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9E72427" w14:textId="77777777" w:rsidR="00F44EBB" w:rsidRDefault="00F44EBB" w:rsidP="00F44EB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362A305" w14:textId="77777777" w:rsidR="00F44EBB" w:rsidRDefault="00F44EBB" w:rsidP="00F44EBB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7A14A8CA" w14:textId="77777777" w:rsidR="00F44EBB" w:rsidRDefault="00F44EBB" w:rsidP="00F44EB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59C5382" w14:textId="77777777" w:rsidR="00F44EBB" w:rsidRDefault="00F44EBB" w:rsidP="00F44EB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593C5B19" w14:textId="77777777" w:rsidR="00F44EBB" w:rsidRDefault="00F44EBB" w:rsidP="00F44EBB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CC3CA" w14:textId="324A0DAE" w:rsidR="008F7CAF" w:rsidRPr="005030CA" w:rsidRDefault="005030CA">
    <w:pPr>
      <w:pStyle w:val="Nagwek"/>
      <w:rPr>
        <w:lang w:val="pl-PL"/>
      </w:rPr>
    </w:pPr>
    <w:r>
      <w:rPr>
        <w:lang w:val="pl-PL"/>
      </w:rPr>
      <w:t>Załącznik nr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806767E"/>
    <w:multiLevelType w:val="multilevel"/>
    <w:tmpl w:val="236C608E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22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4" w15:restartNumberingAfterBreak="0">
    <w:nsid w:val="08A555E1"/>
    <w:multiLevelType w:val="multilevel"/>
    <w:tmpl w:val="5BAAE2D0"/>
    <w:lvl w:ilvl="0">
      <w:start w:val="1"/>
      <w:numFmt w:val="decimal"/>
      <w:lvlText w:val="%1."/>
      <w:lvlJc w:val="left"/>
      <w:pPr>
        <w:ind w:left="340" w:hanging="340"/>
      </w:pPr>
      <w:rPr>
        <w:rFonts w:cs="Times New Roman"/>
        <w:b w:val="0"/>
        <w:i w:val="0"/>
        <w:sz w:val="22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533FF9"/>
    <w:multiLevelType w:val="multilevel"/>
    <w:tmpl w:val="FA6CC59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EE7E04"/>
    <w:multiLevelType w:val="multilevel"/>
    <w:tmpl w:val="543C0E8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13060D"/>
    <w:multiLevelType w:val="hybridMultilevel"/>
    <w:tmpl w:val="7F72A6E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F8F1BE1"/>
    <w:multiLevelType w:val="hybridMultilevel"/>
    <w:tmpl w:val="654CAA56"/>
    <w:lvl w:ilvl="0" w:tplc="78ACECB4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B291DAA"/>
    <w:multiLevelType w:val="hybridMultilevel"/>
    <w:tmpl w:val="6A0E0F8A"/>
    <w:lvl w:ilvl="0" w:tplc="69F6908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DD51D39"/>
    <w:multiLevelType w:val="multilevel"/>
    <w:tmpl w:val="A0C880F2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F60520C"/>
    <w:multiLevelType w:val="hybridMultilevel"/>
    <w:tmpl w:val="A43C2FC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C525A6"/>
    <w:multiLevelType w:val="multilevel"/>
    <w:tmpl w:val="14DC95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Times New Roman" w:hAnsi="Times New Roman"/>
        <w:b w:val="0"/>
        <w:sz w:val="22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8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3071B1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F903C2"/>
    <w:multiLevelType w:val="hybridMultilevel"/>
    <w:tmpl w:val="24960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17D1228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153A5A"/>
    <w:multiLevelType w:val="multilevel"/>
    <w:tmpl w:val="953810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3F65FA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8044E9"/>
    <w:multiLevelType w:val="multilevel"/>
    <w:tmpl w:val="E864D352"/>
    <w:lvl w:ilvl="0">
      <w:start w:val="1"/>
      <w:numFmt w:val="decimal"/>
      <w:lvlText w:val="%1."/>
      <w:lvlJc w:val="left"/>
      <w:pPr>
        <w:ind w:left="340" w:hanging="34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52750BE9"/>
    <w:multiLevelType w:val="hybridMultilevel"/>
    <w:tmpl w:val="6C0A2BF6"/>
    <w:lvl w:ilvl="0" w:tplc="D756B604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9" w15:restartNumberingAfterBreak="0">
    <w:nsid w:val="55E44D32"/>
    <w:multiLevelType w:val="multilevel"/>
    <w:tmpl w:val="6DF823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i w:val="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84F5D"/>
    <w:multiLevelType w:val="hybridMultilevel"/>
    <w:tmpl w:val="EFD0C4D0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E11461B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E856241"/>
    <w:multiLevelType w:val="multilevel"/>
    <w:tmpl w:val="52B08EF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C31D3B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C829C2"/>
    <w:multiLevelType w:val="hybridMultilevel"/>
    <w:tmpl w:val="F7564794"/>
    <w:lvl w:ilvl="0" w:tplc="D98A0676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4DDA"/>
    <w:multiLevelType w:val="multilevel"/>
    <w:tmpl w:val="DB864FF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BF262BD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CB77E22"/>
    <w:multiLevelType w:val="multilevel"/>
    <w:tmpl w:val="7E1A3F56"/>
    <w:lvl w:ilvl="0">
      <w:start w:val="1"/>
      <w:numFmt w:val="lowerLetter"/>
      <w:lvlText w:val="%1)"/>
      <w:lvlJc w:val="left"/>
      <w:pPr>
        <w:ind w:left="1060" w:hanging="360"/>
      </w:pPr>
    </w:lvl>
    <w:lvl w:ilvl="1">
      <w:start w:val="1"/>
      <w:numFmt w:val="lowerLetter"/>
      <w:lvlText w:val="%2."/>
      <w:lvlJc w:val="left"/>
      <w:pPr>
        <w:ind w:left="1780" w:hanging="360"/>
      </w:pPr>
    </w:lvl>
    <w:lvl w:ilvl="2">
      <w:start w:val="1"/>
      <w:numFmt w:val="lowerRoman"/>
      <w:lvlText w:val="%3."/>
      <w:lvlJc w:val="right"/>
      <w:pPr>
        <w:ind w:left="2500" w:hanging="180"/>
      </w:pPr>
    </w:lvl>
    <w:lvl w:ilvl="3">
      <w:start w:val="1"/>
      <w:numFmt w:val="decimal"/>
      <w:lvlText w:val="%4."/>
      <w:lvlJc w:val="left"/>
      <w:pPr>
        <w:ind w:left="3220" w:hanging="360"/>
      </w:pPr>
    </w:lvl>
    <w:lvl w:ilvl="4">
      <w:start w:val="1"/>
      <w:numFmt w:val="lowerLetter"/>
      <w:lvlText w:val="%5."/>
      <w:lvlJc w:val="left"/>
      <w:pPr>
        <w:ind w:left="3940" w:hanging="360"/>
      </w:pPr>
    </w:lvl>
    <w:lvl w:ilvl="5">
      <w:start w:val="1"/>
      <w:numFmt w:val="lowerRoman"/>
      <w:lvlText w:val="%6."/>
      <w:lvlJc w:val="right"/>
      <w:pPr>
        <w:ind w:left="4660" w:hanging="180"/>
      </w:pPr>
    </w:lvl>
    <w:lvl w:ilvl="6">
      <w:start w:val="1"/>
      <w:numFmt w:val="decimal"/>
      <w:lvlText w:val="%7."/>
      <w:lvlJc w:val="left"/>
      <w:pPr>
        <w:ind w:left="5380" w:hanging="360"/>
      </w:pPr>
    </w:lvl>
    <w:lvl w:ilvl="7">
      <w:start w:val="1"/>
      <w:numFmt w:val="lowerLetter"/>
      <w:lvlText w:val="%8."/>
      <w:lvlJc w:val="left"/>
      <w:pPr>
        <w:ind w:left="6100" w:hanging="360"/>
      </w:pPr>
    </w:lvl>
    <w:lvl w:ilvl="8">
      <w:start w:val="1"/>
      <w:numFmt w:val="lowerRoman"/>
      <w:lvlText w:val="%9."/>
      <w:lvlJc w:val="right"/>
      <w:pPr>
        <w:ind w:left="6820" w:hanging="180"/>
      </w:pPr>
    </w:lvl>
  </w:abstractNum>
  <w:abstractNum w:abstractNumId="37" w15:restartNumberingAfterBreak="0">
    <w:nsid w:val="76613D3A"/>
    <w:multiLevelType w:val="hybridMultilevel"/>
    <w:tmpl w:val="BE0A07A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689A652A">
      <w:start w:val="1"/>
      <w:numFmt w:val="decimal"/>
      <w:lvlText w:val="%3."/>
      <w:lvlJc w:val="left"/>
      <w:pPr>
        <w:ind w:left="1070" w:hanging="360"/>
      </w:pPr>
      <w:rPr>
        <w:strike w:val="0"/>
        <w:dstrike w:val="0"/>
        <w:u w:val="none"/>
        <w:effect w:val="none"/>
      </w:rPr>
    </w:lvl>
    <w:lvl w:ilvl="3" w:tplc="0D4C9B70">
      <w:numFmt w:val="bullet"/>
      <w:lvlText w:val="•"/>
      <w:lvlJc w:val="left"/>
      <w:pPr>
        <w:ind w:left="2236" w:hanging="360"/>
      </w:pPr>
      <w:rPr>
        <w:rFonts w:ascii="Verdana" w:eastAsia="Calibri" w:hAnsi="Verdana" w:cs="Calibri" w:hint="default"/>
      </w:rPr>
    </w:lvl>
    <w:lvl w:ilvl="4" w:tplc="04150019">
      <w:start w:val="1"/>
      <w:numFmt w:val="lowerLetter"/>
      <w:lvlText w:val="%5."/>
      <w:lvlJc w:val="left"/>
      <w:pPr>
        <w:ind w:left="2956" w:hanging="360"/>
      </w:pPr>
    </w:lvl>
    <w:lvl w:ilvl="5" w:tplc="0415001B">
      <w:start w:val="1"/>
      <w:numFmt w:val="lowerRoman"/>
      <w:lvlText w:val="%6."/>
      <w:lvlJc w:val="right"/>
      <w:pPr>
        <w:ind w:left="3676" w:hanging="180"/>
      </w:pPr>
    </w:lvl>
    <w:lvl w:ilvl="6" w:tplc="0415000F">
      <w:start w:val="1"/>
      <w:numFmt w:val="decimal"/>
      <w:lvlText w:val="%7."/>
      <w:lvlJc w:val="left"/>
      <w:pPr>
        <w:ind w:left="4396" w:hanging="360"/>
      </w:pPr>
    </w:lvl>
    <w:lvl w:ilvl="7" w:tplc="04150019">
      <w:start w:val="1"/>
      <w:numFmt w:val="lowerLetter"/>
      <w:lvlText w:val="%8."/>
      <w:lvlJc w:val="left"/>
      <w:pPr>
        <w:ind w:left="5116" w:hanging="360"/>
      </w:pPr>
    </w:lvl>
    <w:lvl w:ilvl="8" w:tplc="0415001B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76A909BD"/>
    <w:multiLevelType w:val="hybridMultilevel"/>
    <w:tmpl w:val="654CAA56"/>
    <w:lvl w:ilvl="0" w:tplc="FFFFFFFF">
      <w:start w:val="1"/>
      <w:numFmt w:val="decimal"/>
      <w:lvlText w:val="%1)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FE55949"/>
    <w:multiLevelType w:val="multilevel"/>
    <w:tmpl w:val="8610B684"/>
    <w:lvl w:ilvl="0">
      <w:start w:val="1"/>
      <w:numFmt w:val="decimal"/>
      <w:lvlText w:val="%1."/>
      <w:lvlJc w:val="left"/>
      <w:pPr>
        <w:ind w:left="999" w:hanging="360"/>
      </w:pPr>
      <w:rPr>
        <w:rFonts w:ascii="Times New Roman" w:eastAsia="Times New Roman" w:hAnsi="Times New Roman" w:cs="Times New Roman"/>
        <w:spacing w:val="0"/>
        <w:w w:val="99"/>
        <w:sz w:val="22"/>
        <w:szCs w:val="24"/>
      </w:rPr>
    </w:lvl>
    <w:lvl w:ilvl="1">
      <w:numFmt w:val="decimal"/>
      <w:lvlText w:val=""/>
      <w:lvlJc w:val="left"/>
      <w:pPr>
        <w:ind w:left="1830" w:hanging="360"/>
      </w:pPr>
      <w:rPr>
        <w:rFonts w:ascii="Symbol" w:hAnsi="Symbol" w:cs="Symbol" w:hint="default"/>
        <w:sz w:val="22"/>
      </w:rPr>
    </w:lvl>
    <w:lvl w:ilvl="2">
      <w:numFmt w:val="decimal"/>
      <w:lvlText w:val=""/>
      <w:lvlJc w:val="left"/>
      <w:pPr>
        <w:ind w:left="2661" w:hanging="360"/>
      </w:pPr>
      <w:rPr>
        <w:rFonts w:ascii="Symbol" w:hAnsi="Symbol" w:cs="Symbol" w:hint="default"/>
        <w:sz w:val="22"/>
      </w:rPr>
    </w:lvl>
    <w:lvl w:ilvl="3">
      <w:numFmt w:val="decimal"/>
      <w:lvlText w:val=""/>
      <w:lvlJc w:val="left"/>
      <w:pPr>
        <w:ind w:left="3491" w:hanging="360"/>
      </w:pPr>
      <w:rPr>
        <w:rFonts w:ascii="Symbol" w:hAnsi="Symbol" w:cs="Symbol" w:hint="default"/>
        <w:sz w:val="22"/>
      </w:rPr>
    </w:lvl>
    <w:lvl w:ilvl="4">
      <w:numFmt w:val="decimal"/>
      <w:lvlText w:val=""/>
      <w:lvlJc w:val="left"/>
      <w:pPr>
        <w:ind w:left="4322" w:hanging="360"/>
      </w:pPr>
      <w:rPr>
        <w:rFonts w:ascii="Symbol" w:hAnsi="Symbol" w:cs="Symbol" w:hint="default"/>
        <w:sz w:val="22"/>
      </w:rPr>
    </w:lvl>
    <w:lvl w:ilvl="5">
      <w:numFmt w:val="decimal"/>
      <w:lvlText w:val=""/>
      <w:lvlJc w:val="left"/>
      <w:pPr>
        <w:ind w:left="5153" w:hanging="360"/>
      </w:pPr>
      <w:rPr>
        <w:rFonts w:ascii="Symbol" w:hAnsi="Symbol" w:cs="Symbol" w:hint="default"/>
        <w:sz w:val="22"/>
      </w:rPr>
    </w:lvl>
    <w:lvl w:ilvl="6">
      <w:numFmt w:val="decimal"/>
      <w:lvlText w:val=""/>
      <w:lvlJc w:val="left"/>
      <w:pPr>
        <w:ind w:left="5983" w:hanging="360"/>
      </w:pPr>
      <w:rPr>
        <w:rFonts w:ascii="Symbol" w:hAnsi="Symbol" w:cs="Symbol" w:hint="default"/>
        <w:sz w:val="22"/>
      </w:rPr>
    </w:lvl>
    <w:lvl w:ilvl="7">
      <w:numFmt w:val="decimal"/>
      <w:lvlText w:val=""/>
      <w:lvlJc w:val="left"/>
      <w:pPr>
        <w:ind w:left="6814" w:hanging="360"/>
      </w:pPr>
      <w:rPr>
        <w:rFonts w:ascii="Symbol" w:hAnsi="Symbol" w:cs="Symbol" w:hint="default"/>
        <w:sz w:val="22"/>
      </w:rPr>
    </w:lvl>
    <w:lvl w:ilvl="8">
      <w:numFmt w:val="decimal"/>
      <w:lvlText w:val=""/>
      <w:lvlJc w:val="left"/>
      <w:pPr>
        <w:ind w:left="7645" w:hanging="360"/>
      </w:pPr>
      <w:rPr>
        <w:rFonts w:ascii="Symbol" w:hAnsi="Symbol" w:cs="Symbol" w:hint="default"/>
        <w:sz w:val="22"/>
      </w:rPr>
    </w:lvl>
  </w:abstractNum>
  <w:num w:numId="1" w16cid:durableId="2646541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256348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305106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60851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843463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560743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6747264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3322041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411878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142664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739281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3693835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2611382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387947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348828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93181361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017370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755848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2172899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979720">
    <w:abstractNumId w:val="1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111046943">
    <w:abstractNumId w:val="3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770196615">
    <w:abstractNumId w:val="40"/>
  </w:num>
  <w:num w:numId="23" w16cid:durableId="760569562">
    <w:abstractNumId w:val="37"/>
    <w:lvlOverride w:ilvl="0">
      <w:startOverride w:val="1"/>
    </w:lvlOverride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6293595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30848368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5460627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99841865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16060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844744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140463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452937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04039875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208721725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65780509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2269048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21140120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22179434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34348362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9368880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A6"/>
    <w:rsid w:val="000033EA"/>
    <w:rsid w:val="000077CB"/>
    <w:rsid w:val="0002467C"/>
    <w:rsid w:val="00040A7A"/>
    <w:rsid w:val="0007315E"/>
    <w:rsid w:val="000936CA"/>
    <w:rsid w:val="00097182"/>
    <w:rsid w:val="000B1A00"/>
    <w:rsid w:val="000C0F66"/>
    <w:rsid w:val="001764D4"/>
    <w:rsid w:val="001C2EC9"/>
    <w:rsid w:val="001F341B"/>
    <w:rsid w:val="002208A6"/>
    <w:rsid w:val="00222F7C"/>
    <w:rsid w:val="002430FD"/>
    <w:rsid w:val="00267340"/>
    <w:rsid w:val="00271E8B"/>
    <w:rsid w:val="00275C59"/>
    <w:rsid w:val="002A76F1"/>
    <w:rsid w:val="00303250"/>
    <w:rsid w:val="00321378"/>
    <w:rsid w:val="00337165"/>
    <w:rsid w:val="003974EB"/>
    <w:rsid w:val="003A5122"/>
    <w:rsid w:val="003C6167"/>
    <w:rsid w:val="003F1749"/>
    <w:rsid w:val="00414793"/>
    <w:rsid w:val="00465FBC"/>
    <w:rsid w:val="00496551"/>
    <w:rsid w:val="004A692C"/>
    <w:rsid w:val="004C4EC3"/>
    <w:rsid w:val="0050219D"/>
    <w:rsid w:val="005030CA"/>
    <w:rsid w:val="00512FD2"/>
    <w:rsid w:val="00523F87"/>
    <w:rsid w:val="00586506"/>
    <w:rsid w:val="00593CEB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7E728E"/>
    <w:rsid w:val="007F3312"/>
    <w:rsid w:val="00800261"/>
    <w:rsid w:val="00841B63"/>
    <w:rsid w:val="00845597"/>
    <w:rsid w:val="0086736E"/>
    <w:rsid w:val="008D3AF3"/>
    <w:rsid w:val="008E0730"/>
    <w:rsid w:val="008F7CAF"/>
    <w:rsid w:val="0092337E"/>
    <w:rsid w:val="0092730E"/>
    <w:rsid w:val="009561DA"/>
    <w:rsid w:val="0098432D"/>
    <w:rsid w:val="00997B0E"/>
    <w:rsid w:val="009A694A"/>
    <w:rsid w:val="009A7064"/>
    <w:rsid w:val="009E0965"/>
    <w:rsid w:val="009F7ECA"/>
    <w:rsid w:val="00A57131"/>
    <w:rsid w:val="00A601F8"/>
    <w:rsid w:val="00A701A7"/>
    <w:rsid w:val="00A70EA7"/>
    <w:rsid w:val="00AA7F39"/>
    <w:rsid w:val="00AF7449"/>
    <w:rsid w:val="00B5164A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26A08"/>
    <w:rsid w:val="00C74D2A"/>
    <w:rsid w:val="00C923E8"/>
    <w:rsid w:val="00C93478"/>
    <w:rsid w:val="00CC216E"/>
    <w:rsid w:val="00CD12B0"/>
    <w:rsid w:val="00D03706"/>
    <w:rsid w:val="00D432AD"/>
    <w:rsid w:val="00D46DCD"/>
    <w:rsid w:val="00D70657"/>
    <w:rsid w:val="00D76606"/>
    <w:rsid w:val="00D86B83"/>
    <w:rsid w:val="00D900DD"/>
    <w:rsid w:val="00D90ED3"/>
    <w:rsid w:val="00D9696A"/>
    <w:rsid w:val="00D97E9A"/>
    <w:rsid w:val="00DD0EDB"/>
    <w:rsid w:val="00DE2464"/>
    <w:rsid w:val="00E12BE6"/>
    <w:rsid w:val="00E13592"/>
    <w:rsid w:val="00E256BD"/>
    <w:rsid w:val="00E27575"/>
    <w:rsid w:val="00E3334C"/>
    <w:rsid w:val="00E41EFD"/>
    <w:rsid w:val="00E474E9"/>
    <w:rsid w:val="00E4751B"/>
    <w:rsid w:val="00E47F9D"/>
    <w:rsid w:val="00E64568"/>
    <w:rsid w:val="00E874DC"/>
    <w:rsid w:val="00ED7A5A"/>
    <w:rsid w:val="00EE5745"/>
    <w:rsid w:val="00EE6740"/>
    <w:rsid w:val="00EF0390"/>
    <w:rsid w:val="00F21108"/>
    <w:rsid w:val="00F44EBB"/>
    <w:rsid w:val="00F735E6"/>
    <w:rsid w:val="00FB4F4A"/>
    <w:rsid w:val="00FE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C2E422"/>
  <w15:chartTrackingRefBased/>
  <w15:docId w15:val="{EEF1F903-A823-4828-AE12-BA0F911F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30CA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46</TotalTime>
  <Pages>8</Pages>
  <Words>3061</Words>
  <Characters>18368</Characters>
  <Application>Microsoft Office Word</Application>
  <DocSecurity>0</DocSecurity>
  <Lines>153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21387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4</cp:revision>
  <cp:lastPrinted>2024-03-14T08:58:00Z</cp:lastPrinted>
  <dcterms:created xsi:type="dcterms:W3CDTF">2024-04-09T08:49:00Z</dcterms:created>
  <dcterms:modified xsi:type="dcterms:W3CDTF">2024-04-09T10:38:00Z</dcterms:modified>
</cp:coreProperties>
</file>