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AD45A9" w:rsidRDefault="008A526E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A526E">
        <w:rPr>
          <w:rFonts w:ascii="Arial" w:hAnsi="Arial" w:cs="Arial"/>
          <w:sz w:val="24"/>
          <w:szCs w:val="24"/>
        </w:rPr>
        <w:t>Szerzyny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8A526E">
        <w:rPr>
          <w:rFonts w:ascii="Arial" w:hAnsi="Arial" w:cs="Arial"/>
          <w:sz w:val="24"/>
          <w:szCs w:val="24"/>
        </w:rPr>
        <w:t>2024-04-09</w:t>
      </w:r>
    </w:p>
    <w:p w:rsidR="00843A88" w:rsidRPr="00AD45A9" w:rsidRDefault="008A526E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A526E">
        <w:rPr>
          <w:rFonts w:ascii="Arial" w:hAnsi="Arial" w:cs="Arial"/>
          <w:b/>
          <w:bCs/>
          <w:sz w:val="24"/>
          <w:szCs w:val="24"/>
        </w:rPr>
        <w:t>Gmina Szerzyny</w:t>
      </w:r>
    </w:p>
    <w:p w:rsidR="00843A88" w:rsidRPr="00AD45A9" w:rsidRDefault="008A526E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8A526E">
        <w:rPr>
          <w:rFonts w:ascii="Arial" w:hAnsi="Arial" w:cs="Arial"/>
          <w:sz w:val="24"/>
          <w:szCs w:val="24"/>
        </w:rPr>
        <w:t>Szerzyny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8A526E">
        <w:rPr>
          <w:rFonts w:ascii="Arial" w:hAnsi="Arial" w:cs="Arial"/>
          <w:sz w:val="24"/>
          <w:szCs w:val="24"/>
        </w:rPr>
        <w:t>521</w:t>
      </w:r>
    </w:p>
    <w:p w:rsidR="00843A88" w:rsidRPr="00AD45A9" w:rsidRDefault="008A526E" w:rsidP="00843A88">
      <w:pPr>
        <w:rPr>
          <w:rFonts w:ascii="Arial" w:hAnsi="Arial" w:cs="Arial"/>
          <w:sz w:val="24"/>
          <w:szCs w:val="24"/>
        </w:rPr>
      </w:pPr>
      <w:r w:rsidRPr="008A526E">
        <w:rPr>
          <w:rFonts w:ascii="Arial" w:hAnsi="Arial" w:cs="Arial"/>
          <w:sz w:val="24"/>
          <w:szCs w:val="24"/>
        </w:rPr>
        <w:t>38-246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8A526E">
        <w:rPr>
          <w:rFonts w:ascii="Arial" w:hAnsi="Arial" w:cs="Arial"/>
          <w:sz w:val="24"/>
          <w:szCs w:val="24"/>
        </w:rPr>
        <w:t>Szerzyny</w:t>
      </w:r>
    </w:p>
    <w:p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Pr="00AD45A9" w:rsidRDefault="00843A88" w:rsidP="00FD4A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8A526E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A526E">
              <w:rPr>
                <w:rFonts w:ascii="Arial" w:hAnsi="Arial" w:cs="Arial"/>
                <w:bCs/>
                <w:sz w:val="24"/>
                <w:szCs w:val="24"/>
              </w:rPr>
              <w:t>Udzielenie Gminie Szerzyny kredytu krótkoterminowego w 2024 r.</w:t>
            </w:r>
          </w:p>
        </w:tc>
      </w:tr>
      <w:tr w:rsidR="008A526E" w:rsidRPr="004E4B64" w:rsidTr="00C23D2A">
        <w:tc>
          <w:tcPr>
            <w:tcW w:w="2269" w:type="dxa"/>
            <w:shd w:val="clear" w:color="auto" w:fill="auto"/>
          </w:tcPr>
          <w:p w:rsidR="008A526E" w:rsidRPr="004E4B64" w:rsidRDefault="008A526E" w:rsidP="00C23D2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A526E" w:rsidRPr="004E4B64" w:rsidRDefault="008A526E" w:rsidP="00C23D2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A526E">
              <w:rPr>
                <w:rFonts w:ascii="Arial" w:hAnsi="Arial" w:cs="Arial"/>
                <w:bCs/>
                <w:sz w:val="24"/>
                <w:szCs w:val="24"/>
              </w:rPr>
              <w:t>FER.271.9.2024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8A526E" w:rsidRPr="008A526E">
        <w:rPr>
          <w:rFonts w:ascii="Arial" w:hAnsi="Arial" w:cs="Arial"/>
          <w:b/>
          <w:sz w:val="24"/>
          <w:szCs w:val="24"/>
        </w:rPr>
        <w:t>Gmina Szerzyny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8A526E" w:rsidRPr="008A526E">
        <w:rPr>
          <w:rFonts w:ascii="Arial" w:hAnsi="Arial" w:cs="Arial"/>
          <w:sz w:val="24"/>
          <w:szCs w:val="24"/>
        </w:rPr>
        <w:t>(</w:t>
      </w:r>
      <w:proofErr w:type="spellStart"/>
      <w:r w:rsidR="008A526E" w:rsidRPr="008A526E">
        <w:rPr>
          <w:rFonts w:ascii="Arial" w:hAnsi="Arial" w:cs="Arial"/>
          <w:sz w:val="24"/>
          <w:szCs w:val="24"/>
        </w:rPr>
        <w:t>t.j</w:t>
      </w:r>
      <w:proofErr w:type="spellEnd"/>
      <w:r w:rsidR="008A526E" w:rsidRPr="008A526E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A526E" w:rsidRPr="00E935D6" w:rsidTr="00C23D2A">
        <w:tc>
          <w:tcPr>
            <w:tcW w:w="9356" w:type="dxa"/>
            <w:shd w:val="clear" w:color="auto" w:fill="auto"/>
          </w:tcPr>
          <w:p w:rsidR="008A526E" w:rsidRPr="004E4B64" w:rsidRDefault="008A526E" w:rsidP="00C23D2A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8A526E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:rsidR="008A526E" w:rsidRPr="008A526E" w:rsidRDefault="008A526E" w:rsidP="00C23D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526E">
              <w:rPr>
                <w:rFonts w:ascii="Arial" w:hAnsi="Arial" w:cs="Arial"/>
                <w:sz w:val="24"/>
                <w:szCs w:val="24"/>
              </w:rPr>
              <w:t>Dzień dobry, prosimy o dodatkowe informacje i wyjaśnienia:</w:t>
            </w:r>
          </w:p>
          <w:p w:rsidR="008A526E" w:rsidRPr="008A526E" w:rsidRDefault="008A526E" w:rsidP="008A4DB1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526E">
              <w:rPr>
                <w:rFonts w:ascii="Arial" w:hAnsi="Arial" w:cs="Arial"/>
                <w:sz w:val="24"/>
                <w:szCs w:val="24"/>
              </w:rPr>
              <w:t>prosimy o sprecyzowanie zapisów SWZ (</w:t>
            </w:r>
            <w:proofErr w:type="spellStart"/>
            <w:r w:rsidRPr="008A526E">
              <w:rPr>
                <w:rFonts w:ascii="Arial" w:hAnsi="Arial" w:cs="Arial"/>
                <w:sz w:val="24"/>
                <w:szCs w:val="24"/>
              </w:rPr>
              <w:t>pkt</w:t>
            </w:r>
            <w:proofErr w:type="spellEnd"/>
            <w:r w:rsidRPr="008A526E">
              <w:rPr>
                <w:rFonts w:ascii="Arial" w:hAnsi="Arial" w:cs="Arial"/>
                <w:sz w:val="24"/>
                <w:szCs w:val="24"/>
              </w:rPr>
              <w:t xml:space="preserve"> 4.1. - opis zamówienia oraz opis sposobu wyliczenia kosztów kredytu) i załącznika nr 4 (ust. 2)  dot. oprocentowania kredytu - brak informacji o marży banku. Opisy wskazują na zastosowanie oprocentowania wyłącznie w wysokości równej stawce WIBOR </w:t>
            </w:r>
          </w:p>
          <w:p w:rsidR="008A526E" w:rsidRPr="008A526E" w:rsidRDefault="008A526E" w:rsidP="008A4DB1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526E">
              <w:rPr>
                <w:rFonts w:ascii="Arial" w:hAnsi="Arial" w:cs="Arial"/>
                <w:sz w:val="24"/>
                <w:szCs w:val="24"/>
              </w:rPr>
              <w:t>czy potwierdzają Państwo, iż kredyt zostanie spłacony w bieżącym roku kalendarzowym, tj. najpóźniej do dnia 31.12.2024r.</w:t>
            </w:r>
          </w:p>
          <w:p w:rsidR="008A526E" w:rsidRPr="008A526E" w:rsidRDefault="008A526E" w:rsidP="008A4DB1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526E">
              <w:rPr>
                <w:rFonts w:ascii="Arial" w:hAnsi="Arial" w:cs="Arial"/>
                <w:sz w:val="24"/>
                <w:szCs w:val="24"/>
              </w:rPr>
              <w:t xml:space="preserve">w </w:t>
            </w:r>
            <w:proofErr w:type="spellStart"/>
            <w:r w:rsidRPr="008A526E">
              <w:rPr>
                <w:rFonts w:ascii="Arial" w:hAnsi="Arial" w:cs="Arial"/>
                <w:sz w:val="24"/>
                <w:szCs w:val="24"/>
              </w:rPr>
              <w:t>pkt</w:t>
            </w:r>
            <w:proofErr w:type="spellEnd"/>
            <w:r w:rsidRPr="008A526E">
              <w:rPr>
                <w:rFonts w:ascii="Arial" w:hAnsi="Arial" w:cs="Arial"/>
                <w:sz w:val="24"/>
                <w:szCs w:val="24"/>
              </w:rPr>
              <w:t xml:space="preserve"> 22.5. SWZ jest mowa o ewentualnym zatrzymaniu wadium podczas gdy w </w:t>
            </w:r>
            <w:r w:rsidRPr="008A526E">
              <w:rPr>
                <w:rFonts w:ascii="Arial" w:hAnsi="Arial" w:cs="Arial"/>
                <w:sz w:val="24"/>
                <w:szCs w:val="24"/>
              </w:rPr>
              <w:lastRenderedPageBreak/>
              <w:t>SWZ nie określono jego wysokości i formy wnoszenia</w:t>
            </w:r>
          </w:p>
          <w:p w:rsidR="008A526E" w:rsidRPr="008A526E" w:rsidRDefault="008A526E" w:rsidP="008A4DB1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526E">
              <w:rPr>
                <w:rFonts w:ascii="Arial" w:hAnsi="Arial" w:cs="Arial"/>
                <w:sz w:val="24"/>
                <w:szCs w:val="24"/>
              </w:rPr>
              <w:t xml:space="preserve">w </w:t>
            </w:r>
            <w:proofErr w:type="spellStart"/>
            <w:r w:rsidRPr="008A526E">
              <w:rPr>
                <w:rFonts w:ascii="Arial" w:hAnsi="Arial" w:cs="Arial"/>
                <w:sz w:val="24"/>
                <w:szCs w:val="24"/>
              </w:rPr>
              <w:t>pkt</w:t>
            </w:r>
            <w:proofErr w:type="spellEnd"/>
            <w:r w:rsidRPr="008A526E">
              <w:rPr>
                <w:rFonts w:ascii="Arial" w:hAnsi="Arial" w:cs="Arial"/>
                <w:sz w:val="24"/>
                <w:szCs w:val="24"/>
              </w:rPr>
              <w:t xml:space="preserve"> 24.1 SWZ powołano się na załącznik do SWZ, którym jest wzór umowy, jednakże nie załączono wzoru umowy</w:t>
            </w:r>
          </w:p>
          <w:p w:rsidR="008A526E" w:rsidRPr="008A526E" w:rsidRDefault="008A526E" w:rsidP="008A4DB1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526E">
              <w:rPr>
                <w:rFonts w:ascii="Arial" w:hAnsi="Arial" w:cs="Arial"/>
                <w:sz w:val="24"/>
                <w:szCs w:val="24"/>
              </w:rPr>
              <w:t>prosimy o aktualne zestawienie kredytów i pożyczek, z których korzysta Gmina oraz informację czy w roku bieżącym Gmina zawierała jakieś umowy kredytowe</w:t>
            </w:r>
          </w:p>
          <w:p w:rsidR="008A526E" w:rsidRDefault="008A526E" w:rsidP="00C23D2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8A4DB1" w:rsidRDefault="00D151B8" w:rsidP="00856611">
            <w:pPr>
              <w:numPr>
                <w:ilvl w:val="0"/>
                <w:numId w:val="10"/>
              </w:numPr>
              <w:spacing w:before="120" w:after="160" w:line="276" w:lineRule="auto"/>
              <w:ind w:left="743" w:right="-72" w:hanging="709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na koszt kredytu składa się: odsetki </w:t>
            </w:r>
            <w:proofErr w:type="spellStart"/>
            <w:r>
              <w:rPr>
                <w:rFonts w:ascii="Arial" w:hAnsi="Arial" w:cs="Arial"/>
                <w:bCs/>
                <w:sz w:val="24"/>
                <w:szCs w:val="24"/>
              </w:rPr>
              <w:t>wg</w:t>
            </w:r>
            <w:proofErr w:type="spellEnd"/>
            <w:r>
              <w:rPr>
                <w:rFonts w:ascii="Arial" w:hAnsi="Arial" w:cs="Arial"/>
                <w:bCs/>
                <w:sz w:val="24"/>
                <w:szCs w:val="24"/>
              </w:rPr>
              <w:t xml:space="preserve">. oprocentowania  </w:t>
            </w:r>
            <w:proofErr w:type="spellStart"/>
            <w:r>
              <w:rPr>
                <w:rFonts w:ascii="Arial" w:hAnsi="Arial" w:cs="Arial"/>
                <w:bCs/>
                <w:sz w:val="24"/>
                <w:szCs w:val="24"/>
              </w:rPr>
              <w:t>Wibor</w:t>
            </w:r>
            <w:proofErr w:type="spellEnd"/>
            <w:r>
              <w:rPr>
                <w:rFonts w:ascii="Arial" w:hAnsi="Arial" w:cs="Arial"/>
                <w:bCs/>
                <w:sz w:val="24"/>
                <w:szCs w:val="24"/>
              </w:rPr>
              <w:t xml:space="preserve"> 1M, marża banku i inne koszty (zgodnie z formularzem ofertowym). </w:t>
            </w:r>
          </w:p>
          <w:p w:rsidR="00D151B8" w:rsidRDefault="00D151B8" w:rsidP="00856611">
            <w:pPr>
              <w:numPr>
                <w:ilvl w:val="0"/>
                <w:numId w:val="10"/>
              </w:numPr>
              <w:spacing w:before="120" w:after="160" w:line="276" w:lineRule="auto"/>
              <w:ind w:left="743" w:right="-72" w:hanging="709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 Tak, kredyt spłacony będzie w roku 2024 r. </w:t>
            </w:r>
          </w:p>
          <w:p w:rsidR="00D151B8" w:rsidRDefault="00D151B8" w:rsidP="00856611">
            <w:pPr>
              <w:numPr>
                <w:ilvl w:val="0"/>
                <w:numId w:val="10"/>
              </w:numPr>
              <w:spacing w:before="120" w:after="160" w:line="276" w:lineRule="auto"/>
              <w:ind w:left="743" w:right="-72" w:hanging="709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Zgodnie z zapisem punktu 14 SWZ nie jest wymagane wadium, więc punkt </w:t>
            </w:r>
            <w:r w:rsidR="00856611">
              <w:rPr>
                <w:rFonts w:ascii="Arial" w:hAnsi="Arial" w:cs="Arial"/>
                <w:bCs/>
                <w:sz w:val="24"/>
                <w:szCs w:val="24"/>
              </w:rPr>
              <w:t xml:space="preserve">22.5 nie ma zastosowania. </w:t>
            </w:r>
          </w:p>
          <w:p w:rsidR="00856611" w:rsidRDefault="00856611" w:rsidP="00856611">
            <w:pPr>
              <w:numPr>
                <w:ilvl w:val="0"/>
                <w:numId w:val="10"/>
              </w:numPr>
              <w:spacing w:before="120" w:after="160" w:line="276" w:lineRule="auto"/>
              <w:ind w:left="743" w:right="-72" w:hanging="709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Zmienia się zapis punktu 24.1 na następujący:  projektowane postanowienia umowy stanowią  załącznik nr 4 do SWZ.  </w:t>
            </w:r>
          </w:p>
          <w:p w:rsidR="00856611" w:rsidRPr="00D151B8" w:rsidRDefault="00856611" w:rsidP="00856611">
            <w:pPr>
              <w:numPr>
                <w:ilvl w:val="0"/>
                <w:numId w:val="10"/>
              </w:numPr>
              <w:spacing w:before="120" w:after="160" w:line="276" w:lineRule="auto"/>
              <w:ind w:left="743" w:right="-72" w:hanging="709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Gmina w roku 2024 nie zwierała umów kredytowych. Zestawienie aktualnych kredytów i pożyczek zawiera załącznik do wyjaśnienia treści SWZ 1.</w:t>
            </w:r>
          </w:p>
          <w:p w:rsidR="008A526E" w:rsidRPr="008A526E" w:rsidRDefault="008A526E" w:rsidP="008A4DB1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7ECD" w:rsidRDefault="00157ECD">
      <w:r>
        <w:separator/>
      </w:r>
    </w:p>
  </w:endnote>
  <w:endnote w:type="continuationSeparator" w:id="1">
    <w:p w:rsidR="00157ECD" w:rsidRDefault="00157E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D96578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D96578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856611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7ECD" w:rsidRDefault="00157ECD">
      <w:r>
        <w:separator/>
      </w:r>
    </w:p>
  </w:footnote>
  <w:footnote w:type="continuationSeparator" w:id="1">
    <w:p w:rsidR="00157ECD" w:rsidRDefault="00157E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26E" w:rsidRDefault="008A526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26E" w:rsidRDefault="008A526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26E" w:rsidRDefault="008A526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77015"/>
    <w:multiLevelType w:val="hybridMultilevel"/>
    <w:tmpl w:val="45D42226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>
    <w:nsid w:val="1EDE70B6"/>
    <w:multiLevelType w:val="hybridMultilevel"/>
    <w:tmpl w:val="78640366"/>
    <w:lvl w:ilvl="0" w:tplc="0030777C">
      <w:start w:val="1"/>
      <w:numFmt w:val="decimal"/>
      <w:lvlText w:val="Ad. 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1F253EA"/>
    <w:multiLevelType w:val="hybridMultilevel"/>
    <w:tmpl w:val="6B34349C"/>
    <w:lvl w:ilvl="0" w:tplc="A6D25CD6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3"/>
  </w:num>
  <w:num w:numId="7">
    <w:abstractNumId w:val="7"/>
  </w:num>
  <w:num w:numId="8">
    <w:abstractNumId w:val="0"/>
  </w:num>
  <w:num w:numId="9">
    <w:abstractNumId w:val="4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8A526E"/>
    <w:rsid w:val="00031374"/>
    <w:rsid w:val="000A1097"/>
    <w:rsid w:val="000E2A8F"/>
    <w:rsid w:val="0012774F"/>
    <w:rsid w:val="00144B7A"/>
    <w:rsid w:val="00157ECD"/>
    <w:rsid w:val="00180C6E"/>
    <w:rsid w:val="00262D37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56611"/>
    <w:rsid w:val="00864A4B"/>
    <w:rsid w:val="00870F9F"/>
    <w:rsid w:val="008804B6"/>
    <w:rsid w:val="00897AB0"/>
    <w:rsid w:val="008A3553"/>
    <w:rsid w:val="008A4DB1"/>
    <w:rsid w:val="008A526E"/>
    <w:rsid w:val="00A905AC"/>
    <w:rsid w:val="00BA6584"/>
    <w:rsid w:val="00BE7BFD"/>
    <w:rsid w:val="00C370F2"/>
    <w:rsid w:val="00C44EEC"/>
    <w:rsid w:val="00C46732"/>
    <w:rsid w:val="00D151B8"/>
    <w:rsid w:val="00D22FFA"/>
    <w:rsid w:val="00D8461B"/>
    <w:rsid w:val="00D915F2"/>
    <w:rsid w:val="00D96578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310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2024-04-09T10:43:00Z</cp:lastPrinted>
  <dcterms:created xsi:type="dcterms:W3CDTF">2024-04-09T10:43:00Z</dcterms:created>
  <dcterms:modified xsi:type="dcterms:W3CDTF">2024-04-09T10:43:00Z</dcterms:modified>
</cp:coreProperties>
</file>