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5C55B" w14:textId="0ADCE3CF" w:rsidR="00CC30AB" w:rsidRDefault="00CC30AB" w:rsidP="001365DF">
      <w:pPr>
        <w:jc w:val="both"/>
        <w:rPr>
          <w:b/>
          <w:bCs/>
        </w:rPr>
      </w:pPr>
      <w:r>
        <w:rPr>
          <w:b/>
          <w:bCs/>
        </w:rPr>
        <w:t>Zał. Nr 1 a do SWZ</w:t>
      </w:r>
    </w:p>
    <w:p w14:paraId="38FEA834" w14:textId="5622B7E6" w:rsidR="00BE278B" w:rsidRPr="008B6790" w:rsidRDefault="0095594C" w:rsidP="001365DF">
      <w:pPr>
        <w:jc w:val="both"/>
        <w:rPr>
          <w:b/>
          <w:bCs/>
        </w:rPr>
      </w:pPr>
      <w:r w:rsidRPr="008B6790">
        <w:rPr>
          <w:b/>
          <w:bCs/>
        </w:rPr>
        <w:t>Uwagi do Programu Funkcjonalno-Użytkowego budowy pracowni modułowej rezonansu magnetycznego (RM) dla potrzeb Szpitala Specjalistycznego im. Stefana Żeromskiego SP ZOZ w Krakowie.</w:t>
      </w:r>
    </w:p>
    <w:p w14:paraId="187F78EF" w14:textId="6D4F25E3" w:rsidR="001365DF" w:rsidRDefault="001365DF" w:rsidP="001365DF">
      <w:pPr>
        <w:jc w:val="both"/>
      </w:pPr>
    </w:p>
    <w:p w14:paraId="4F691E71" w14:textId="0EC1B1BE" w:rsidR="008B6790" w:rsidRPr="00C61D5A" w:rsidRDefault="008B6790" w:rsidP="00C61D5A">
      <w:pPr>
        <w:pStyle w:val="Akapitzlist"/>
        <w:numPr>
          <w:ilvl w:val="0"/>
          <w:numId w:val="3"/>
        </w:numPr>
        <w:ind w:left="284"/>
        <w:jc w:val="both"/>
        <w:rPr>
          <w:b/>
          <w:bCs/>
        </w:rPr>
      </w:pPr>
      <w:r w:rsidRPr="00C61D5A">
        <w:rPr>
          <w:b/>
          <w:bCs/>
          <w:u w:val="single"/>
        </w:rPr>
        <w:t>W punkcie 6.7</w:t>
      </w:r>
      <w:r w:rsidRPr="00C61D5A">
        <w:rPr>
          <w:b/>
          <w:bCs/>
        </w:rPr>
        <w:t>:</w:t>
      </w:r>
    </w:p>
    <w:p w14:paraId="445934BF" w14:textId="5759898A" w:rsidR="008B6790" w:rsidRDefault="008B6790" w:rsidP="008B6790">
      <w:pPr>
        <w:jc w:val="both"/>
      </w:pPr>
      <w:r>
        <w:t>- w pomieszczeniu 1.01 (poczekalnia)</w:t>
      </w:r>
      <w:r w:rsidRPr="008B6790">
        <w:t xml:space="preserve"> </w:t>
      </w:r>
      <w:r>
        <w:t>zrezygnowano z:</w:t>
      </w:r>
    </w:p>
    <w:p w14:paraId="448A0956" w14:textId="23A8B4DD" w:rsidR="008B6790" w:rsidRDefault="008B6790" w:rsidP="008B6790">
      <w:pPr>
        <w:pStyle w:val="Akapitzlist"/>
        <w:numPr>
          <w:ilvl w:val="0"/>
          <w:numId w:val="1"/>
        </w:numPr>
        <w:jc w:val="both"/>
      </w:pPr>
      <w:r>
        <w:t>kosz ze stali nierdzewnej poj. 30l - 1 szt.</w:t>
      </w:r>
    </w:p>
    <w:p w14:paraId="46898557" w14:textId="414F537D" w:rsidR="008B6790" w:rsidRDefault="008B6790" w:rsidP="008B6790">
      <w:pPr>
        <w:pStyle w:val="Akapitzlist"/>
        <w:numPr>
          <w:ilvl w:val="0"/>
          <w:numId w:val="1"/>
        </w:numPr>
        <w:jc w:val="both"/>
      </w:pPr>
      <w:r>
        <w:t>krzesła łączone - 8 szt.</w:t>
      </w:r>
    </w:p>
    <w:p w14:paraId="1B42C6F7" w14:textId="3A445781" w:rsidR="008B6790" w:rsidRDefault="008B6790" w:rsidP="008B6790">
      <w:pPr>
        <w:jc w:val="both"/>
      </w:pPr>
      <w:r>
        <w:t>- w pomieszczeniu 1.02 (WC pacjentów) zrezygnowano z:</w:t>
      </w:r>
    </w:p>
    <w:p w14:paraId="3B0A8F71" w14:textId="577CBDF0" w:rsidR="008B6790" w:rsidRDefault="008B6790" w:rsidP="008B6790">
      <w:pPr>
        <w:pStyle w:val="Akapitzlist"/>
        <w:numPr>
          <w:ilvl w:val="0"/>
          <w:numId w:val="2"/>
        </w:numPr>
        <w:jc w:val="both"/>
      </w:pPr>
      <w:r>
        <w:t>kosz ze stali nierdzewnej poj. 30l – 1 szt.</w:t>
      </w:r>
    </w:p>
    <w:p w14:paraId="678F729B" w14:textId="0A3885AB" w:rsidR="0035009F" w:rsidRDefault="0035009F" w:rsidP="0035009F">
      <w:pPr>
        <w:jc w:val="both"/>
      </w:pPr>
      <w:r>
        <w:t>- w pomieszczeniu 1.05 (</w:t>
      </w:r>
      <w:r w:rsidR="0002590A">
        <w:t xml:space="preserve">pomieszczenie </w:t>
      </w:r>
      <w:r>
        <w:t>przygotowani</w:t>
      </w:r>
      <w:r w:rsidR="0002590A">
        <w:t>a</w:t>
      </w:r>
      <w:r>
        <w:t xml:space="preserve"> pacjenta) zrezygnowano z:</w:t>
      </w:r>
    </w:p>
    <w:p w14:paraId="13B44EAC" w14:textId="0026D2B9" w:rsidR="0035009F" w:rsidRDefault="0035009F" w:rsidP="0035009F">
      <w:pPr>
        <w:pStyle w:val="Akapitzlist"/>
        <w:numPr>
          <w:ilvl w:val="0"/>
          <w:numId w:val="2"/>
        </w:numPr>
        <w:jc w:val="both"/>
      </w:pPr>
      <w:r>
        <w:t>wielofunkcyjny fotel zabiegowy – 1 szt.</w:t>
      </w:r>
    </w:p>
    <w:p w14:paraId="6C6EAA18" w14:textId="0ABC31F1" w:rsidR="0035009F" w:rsidRDefault="0035009F" w:rsidP="0035009F">
      <w:pPr>
        <w:pStyle w:val="Akapitzlist"/>
        <w:numPr>
          <w:ilvl w:val="0"/>
          <w:numId w:val="2"/>
        </w:numPr>
        <w:jc w:val="both"/>
      </w:pPr>
      <w:r>
        <w:t>taboret obrotowy medyczny – 1 szt.</w:t>
      </w:r>
    </w:p>
    <w:p w14:paraId="70D48EBD" w14:textId="5EC52E1B" w:rsidR="0035009F" w:rsidRDefault="0035009F" w:rsidP="0035009F">
      <w:pPr>
        <w:pStyle w:val="Akapitzlist"/>
        <w:numPr>
          <w:ilvl w:val="0"/>
          <w:numId w:val="2"/>
        </w:numPr>
        <w:jc w:val="both"/>
      </w:pPr>
      <w:r>
        <w:t>fotel obrotowy tapicerowany – 1 szt.</w:t>
      </w:r>
    </w:p>
    <w:p w14:paraId="4D86BC2A" w14:textId="5FEB1098" w:rsidR="0035009F" w:rsidRDefault="0035009F" w:rsidP="0035009F">
      <w:pPr>
        <w:pStyle w:val="Akapitzlist"/>
        <w:numPr>
          <w:ilvl w:val="0"/>
          <w:numId w:val="2"/>
        </w:numPr>
        <w:jc w:val="both"/>
      </w:pPr>
      <w:r>
        <w:t>biurko medyczne komputerowe – 1 szt.</w:t>
      </w:r>
    </w:p>
    <w:p w14:paraId="57E86F1C" w14:textId="349E29BF" w:rsidR="0035009F" w:rsidRDefault="0035009F" w:rsidP="0035009F">
      <w:pPr>
        <w:pStyle w:val="Akapitzlist"/>
        <w:numPr>
          <w:ilvl w:val="0"/>
          <w:numId w:val="2"/>
        </w:numPr>
        <w:jc w:val="both"/>
      </w:pPr>
      <w:r>
        <w:t>stolik zabiegowy – 1 szt.</w:t>
      </w:r>
    </w:p>
    <w:p w14:paraId="32B44D98" w14:textId="508225EF" w:rsidR="0035009F" w:rsidRDefault="0035009F" w:rsidP="0035009F">
      <w:pPr>
        <w:pStyle w:val="Akapitzlist"/>
        <w:numPr>
          <w:ilvl w:val="0"/>
          <w:numId w:val="2"/>
        </w:numPr>
        <w:jc w:val="both"/>
      </w:pPr>
      <w:r>
        <w:t xml:space="preserve">komputer stacjonarny typu </w:t>
      </w:r>
      <w:proofErr w:type="spellStart"/>
      <w:r w:rsidRPr="00A52482">
        <w:rPr>
          <w:i/>
          <w:iCs/>
        </w:rPr>
        <w:t>All</w:t>
      </w:r>
      <w:proofErr w:type="spellEnd"/>
      <w:r w:rsidRPr="00A52482">
        <w:rPr>
          <w:i/>
          <w:iCs/>
        </w:rPr>
        <w:t xml:space="preserve"> in one</w:t>
      </w:r>
      <w:r>
        <w:t xml:space="preserve"> – 1 szt.</w:t>
      </w:r>
    </w:p>
    <w:p w14:paraId="2BF6325E" w14:textId="54FE76BC" w:rsidR="0035009F" w:rsidRDefault="0035009F" w:rsidP="0035009F">
      <w:pPr>
        <w:pStyle w:val="Akapitzlist"/>
        <w:numPr>
          <w:ilvl w:val="0"/>
          <w:numId w:val="2"/>
        </w:numPr>
        <w:jc w:val="both"/>
      </w:pPr>
      <w:r>
        <w:t xml:space="preserve">drukarka laserowa </w:t>
      </w:r>
    </w:p>
    <w:p w14:paraId="325E690B" w14:textId="77777777" w:rsidR="0035009F" w:rsidRDefault="0035009F" w:rsidP="0035009F">
      <w:pPr>
        <w:pStyle w:val="Akapitzlist"/>
        <w:numPr>
          <w:ilvl w:val="0"/>
          <w:numId w:val="2"/>
        </w:numPr>
        <w:jc w:val="both"/>
      </w:pPr>
      <w:r>
        <w:t>kosz ze stali nierdzewnej poj. 30l - 1 szt.</w:t>
      </w:r>
    </w:p>
    <w:p w14:paraId="411DE170" w14:textId="24B25DC4" w:rsidR="0035009F" w:rsidRDefault="00026801" w:rsidP="00026801">
      <w:pPr>
        <w:jc w:val="both"/>
      </w:pPr>
      <w:r>
        <w:t>- w pomieszczeniu 1.06</w:t>
      </w:r>
      <w:r w:rsidR="0002590A">
        <w:t xml:space="preserve"> </w:t>
      </w:r>
      <w:r>
        <w:t>(pomieszczenie opisów) zrezygnowano z:</w:t>
      </w:r>
    </w:p>
    <w:p w14:paraId="19D9782F" w14:textId="26E3006E" w:rsidR="00026801" w:rsidRDefault="00026801" w:rsidP="00026801">
      <w:pPr>
        <w:pStyle w:val="Akapitzlist"/>
        <w:numPr>
          <w:ilvl w:val="0"/>
          <w:numId w:val="4"/>
        </w:numPr>
        <w:jc w:val="both"/>
      </w:pPr>
      <w:r>
        <w:t>fotel obrotowy tapicerowany – 2 szt.</w:t>
      </w:r>
    </w:p>
    <w:p w14:paraId="6BFA8A2E" w14:textId="198C9FC2" w:rsidR="00026801" w:rsidRDefault="00026801" w:rsidP="00026801">
      <w:pPr>
        <w:pStyle w:val="Akapitzlist"/>
        <w:numPr>
          <w:ilvl w:val="0"/>
          <w:numId w:val="4"/>
        </w:numPr>
        <w:jc w:val="both"/>
      </w:pPr>
      <w:r>
        <w:t xml:space="preserve">komputer stacjonarny typu </w:t>
      </w:r>
      <w:proofErr w:type="spellStart"/>
      <w:r w:rsidRPr="00A52482">
        <w:rPr>
          <w:i/>
          <w:iCs/>
        </w:rPr>
        <w:t>All</w:t>
      </w:r>
      <w:proofErr w:type="spellEnd"/>
      <w:r w:rsidRPr="00A52482">
        <w:rPr>
          <w:i/>
          <w:iCs/>
        </w:rPr>
        <w:t xml:space="preserve"> in one</w:t>
      </w:r>
      <w:r>
        <w:t xml:space="preserve"> – 2 szt.</w:t>
      </w:r>
    </w:p>
    <w:p w14:paraId="3208408B" w14:textId="11D0B9DD" w:rsidR="00026801" w:rsidRDefault="00026801" w:rsidP="00026801">
      <w:pPr>
        <w:pStyle w:val="Akapitzlist"/>
        <w:numPr>
          <w:ilvl w:val="0"/>
          <w:numId w:val="4"/>
        </w:numPr>
        <w:jc w:val="both"/>
      </w:pPr>
      <w:r>
        <w:t>kosz ze stali nierdzewnej poj. 30l - 2 szt.</w:t>
      </w:r>
    </w:p>
    <w:p w14:paraId="27B98DDC" w14:textId="3A889256" w:rsidR="00026801" w:rsidRDefault="005066B0" w:rsidP="005066B0">
      <w:pPr>
        <w:jc w:val="both"/>
      </w:pPr>
      <w:r>
        <w:t xml:space="preserve">- w pomieszczeniu 1.07 (sterownia) zrezygnowano z: </w:t>
      </w:r>
    </w:p>
    <w:p w14:paraId="7CCCBEAD" w14:textId="15BD6AB8" w:rsidR="005066B0" w:rsidRDefault="005066B0" w:rsidP="005066B0">
      <w:pPr>
        <w:pStyle w:val="Akapitzlist"/>
        <w:numPr>
          <w:ilvl w:val="0"/>
          <w:numId w:val="4"/>
        </w:numPr>
        <w:jc w:val="both"/>
      </w:pPr>
      <w:r>
        <w:t>fotel obrotowy tapicerowany – 1 szt.</w:t>
      </w:r>
    </w:p>
    <w:p w14:paraId="7551BE57" w14:textId="77777777" w:rsidR="005066B0" w:rsidRDefault="005066B0" w:rsidP="005066B0">
      <w:pPr>
        <w:pStyle w:val="Akapitzlist"/>
        <w:numPr>
          <w:ilvl w:val="0"/>
          <w:numId w:val="4"/>
        </w:numPr>
        <w:jc w:val="both"/>
      </w:pPr>
      <w:r>
        <w:t>kosz ze stali nierdzewnej poj. 30l - 1 szt.</w:t>
      </w:r>
    </w:p>
    <w:p w14:paraId="1BED5481" w14:textId="77777777" w:rsidR="0095594C" w:rsidRDefault="0095594C"/>
    <w:p w14:paraId="1637165F" w14:textId="7187782F" w:rsidR="00C61D5A" w:rsidRDefault="00C61D5A" w:rsidP="00C61D5A">
      <w:pPr>
        <w:pStyle w:val="Akapitzlist"/>
        <w:numPr>
          <w:ilvl w:val="0"/>
          <w:numId w:val="3"/>
        </w:numPr>
        <w:ind w:left="142"/>
        <w:jc w:val="both"/>
      </w:pPr>
      <w:r w:rsidRPr="00C61D5A">
        <w:rPr>
          <w:b/>
          <w:bCs/>
          <w:u w:val="single"/>
        </w:rPr>
        <w:t>W punkcie 6.8.1</w:t>
      </w:r>
      <w:r>
        <w:t xml:space="preserve"> wymagania dotyczące sprzętu, wyposażenie trwale montowanego i dostarczonego przez Generalnego Wykonawcę - zrezygnowano z punktów 215</w:t>
      </w:r>
      <w:r w:rsidR="001E05E6">
        <w:t xml:space="preserve"> tj. respirator kliniczno-transportowy</w:t>
      </w:r>
      <w:r>
        <w:t>, 216</w:t>
      </w:r>
      <w:r w:rsidR="001E05E6">
        <w:t xml:space="preserve"> tj. monitor</w:t>
      </w:r>
      <w:r>
        <w:t>, 217</w:t>
      </w:r>
      <w:r w:rsidR="001E05E6">
        <w:t xml:space="preserve"> tj. pompa infuzyjna</w:t>
      </w:r>
      <w:r>
        <w:t xml:space="preserve">.  </w:t>
      </w:r>
    </w:p>
    <w:p w14:paraId="0176C27F" w14:textId="77777777" w:rsidR="0095594C" w:rsidRDefault="0095594C"/>
    <w:sectPr w:rsidR="009559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A4C5F"/>
    <w:multiLevelType w:val="hybridMultilevel"/>
    <w:tmpl w:val="AEF0B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E11D1"/>
    <w:multiLevelType w:val="hybridMultilevel"/>
    <w:tmpl w:val="7DB284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C37481"/>
    <w:multiLevelType w:val="hybridMultilevel"/>
    <w:tmpl w:val="CC009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4193A"/>
    <w:multiLevelType w:val="hybridMultilevel"/>
    <w:tmpl w:val="19AC5A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9722070">
    <w:abstractNumId w:val="1"/>
  </w:num>
  <w:num w:numId="2" w16cid:durableId="175850776">
    <w:abstractNumId w:val="2"/>
  </w:num>
  <w:num w:numId="3" w16cid:durableId="348794734">
    <w:abstractNumId w:val="0"/>
  </w:num>
  <w:num w:numId="4" w16cid:durableId="2729097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94C"/>
    <w:rsid w:val="0002590A"/>
    <w:rsid w:val="00026801"/>
    <w:rsid w:val="001365DF"/>
    <w:rsid w:val="001E05E6"/>
    <w:rsid w:val="0035009F"/>
    <w:rsid w:val="004041F1"/>
    <w:rsid w:val="004522BF"/>
    <w:rsid w:val="005066B0"/>
    <w:rsid w:val="007C1467"/>
    <w:rsid w:val="008B6790"/>
    <w:rsid w:val="008D45C2"/>
    <w:rsid w:val="0095594C"/>
    <w:rsid w:val="00A52482"/>
    <w:rsid w:val="00BE278B"/>
    <w:rsid w:val="00C61D5A"/>
    <w:rsid w:val="00CB18BC"/>
    <w:rsid w:val="00CC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6CBD9"/>
  <w15:chartTrackingRefBased/>
  <w15:docId w15:val="{FC864CD7-8F7A-447C-A01B-C6281392A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6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Zeromski Hospital</dc:creator>
  <cp:keywords/>
  <dc:description/>
  <cp:lastModifiedBy>Iwona Wolnicka</cp:lastModifiedBy>
  <cp:revision>3</cp:revision>
  <cp:lastPrinted>2024-04-09T10:29:00Z</cp:lastPrinted>
  <dcterms:created xsi:type="dcterms:W3CDTF">2024-04-05T08:58:00Z</dcterms:created>
  <dcterms:modified xsi:type="dcterms:W3CDTF">2024-04-09T10:29:00Z</dcterms:modified>
</cp:coreProperties>
</file>