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19517" w14:textId="77777777" w:rsidR="00D34297" w:rsidRPr="00471F3F" w:rsidRDefault="00460956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60956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460956">
        <w:rPr>
          <w:rFonts w:ascii="Arial" w:hAnsi="Arial" w:cs="Arial"/>
          <w:sz w:val="24"/>
          <w:szCs w:val="24"/>
        </w:rPr>
        <w:t>2024-04-05</w:t>
      </w:r>
    </w:p>
    <w:p w14:paraId="46116A7F" w14:textId="47CCD6D0" w:rsidR="00D34297" w:rsidRPr="00471F3F" w:rsidRDefault="00460956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095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52F6D7E" w14:textId="77777777" w:rsidR="00D34297" w:rsidRPr="00471F3F" w:rsidRDefault="00460956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460956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60956">
        <w:rPr>
          <w:rFonts w:ascii="Arial" w:hAnsi="Arial" w:cs="Arial"/>
          <w:sz w:val="24"/>
          <w:szCs w:val="24"/>
        </w:rPr>
        <w:t>66</w:t>
      </w:r>
    </w:p>
    <w:p w14:paraId="27884F12" w14:textId="77777777" w:rsidR="00D34297" w:rsidRPr="00471F3F" w:rsidRDefault="00460956" w:rsidP="00D34297">
      <w:pPr>
        <w:rPr>
          <w:rFonts w:ascii="Arial" w:hAnsi="Arial" w:cs="Arial"/>
          <w:sz w:val="24"/>
          <w:szCs w:val="24"/>
        </w:rPr>
      </w:pPr>
      <w:r w:rsidRPr="00460956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60956">
        <w:rPr>
          <w:rFonts w:ascii="Arial" w:hAnsi="Arial" w:cs="Arial"/>
          <w:sz w:val="24"/>
          <w:szCs w:val="24"/>
        </w:rPr>
        <w:t>Kraków</w:t>
      </w:r>
    </w:p>
    <w:p w14:paraId="334E2647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1F493C" w14:textId="794CCBAC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22E8F21" w14:textId="41F2FDCB" w:rsidR="00EE727C" w:rsidRPr="003261E7" w:rsidRDefault="00EE727C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SZP-271-6/24 – 215.MM</w:t>
      </w:r>
    </w:p>
    <w:p w14:paraId="43495BA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04E4C9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6B3394F9" w14:textId="77777777" w:rsidTr="00D34297">
        <w:tc>
          <w:tcPr>
            <w:tcW w:w="9180" w:type="dxa"/>
            <w:shd w:val="clear" w:color="auto" w:fill="F2F2F2"/>
            <w:hideMark/>
          </w:tcPr>
          <w:p w14:paraId="06DC3F48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A745026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4E70620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DE2C23C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955464B" w14:textId="77777777" w:rsidTr="00310284">
        <w:tc>
          <w:tcPr>
            <w:tcW w:w="2269" w:type="dxa"/>
            <w:shd w:val="clear" w:color="auto" w:fill="auto"/>
          </w:tcPr>
          <w:p w14:paraId="1F422BA6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914D74" w14:textId="77777777" w:rsidR="00D34297" w:rsidRPr="00D34297" w:rsidRDefault="0046095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0956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(46 grup)</w:t>
            </w:r>
          </w:p>
        </w:tc>
      </w:tr>
      <w:tr w:rsidR="00460956" w:rsidRPr="00D34297" w14:paraId="7EF8BB57" w14:textId="77777777" w:rsidTr="00E945BE">
        <w:tc>
          <w:tcPr>
            <w:tcW w:w="2269" w:type="dxa"/>
            <w:shd w:val="clear" w:color="auto" w:fill="auto"/>
          </w:tcPr>
          <w:p w14:paraId="277654FC" w14:textId="77777777" w:rsidR="00460956" w:rsidRPr="00D34297" w:rsidRDefault="00460956" w:rsidP="00E945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A701B2" w14:textId="77777777" w:rsidR="00460956" w:rsidRPr="00D34297" w:rsidRDefault="00460956" w:rsidP="00E945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0956">
              <w:rPr>
                <w:rFonts w:ascii="Arial" w:hAnsi="Arial" w:cs="Arial"/>
                <w:bCs/>
                <w:sz w:val="24"/>
                <w:szCs w:val="24"/>
              </w:rPr>
              <w:t>SZP-271-6/24</w:t>
            </w:r>
          </w:p>
        </w:tc>
      </w:tr>
    </w:tbl>
    <w:p w14:paraId="2737E2DB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606C04E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460956" w:rsidRPr="00460956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60956" w:rsidRPr="00460956">
        <w:rPr>
          <w:rFonts w:ascii="Arial" w:hAnsi="Arial" w:cs="Arial"/>
          <w:sz w:val="24"/>
          <w:szCs w:val="24"/>
        </w:rPr>
        <w:t>(</w:t>
      </w:r>
      <w:proofErr w:type="spellStart"/>
      <w:r w:rsidR="00460956" w:rsidRPr="00460956">
        <w:rPr>
          <w:rFonts w:ascii="Arial" w:hAnsi="Arial" w:cs="Arial"/>
          <w:sz w:val="24"/>
          <w:szCs w:val="24"/>
        </w:rPr>
        <w:t>t.j</w:t>
      </w:r>
      <w:proofErr w:type="spellEnd"/>
      <w:r w:rsidR="00460956" w:rsidRPr="00460956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2512BC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3485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B765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95378E0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460956" w:rsidRPr="00D34297" w14:paraId="6533D977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40B0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74E9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Zestaw: sterylizator gazowy z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abatorem</w:t>
            </w:r>
            <w:proofErr w:type="spellEnd"/>
          </w:p>
          <w:p w14:paraId="2EDFC15F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0A323A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735B74E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C61C2D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460956" w:rsidRPr="00D34297" w14:paraId="2E1DEB95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9262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7F83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Sterylizator parowy</w:t>
            </w:r>
          </w:p>
          <w:p w14:paraId="5DAE8A1F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F5B6AF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C6E0EDE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3D5CCC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0E91DB32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7511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E105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Analizator tlenku azotu</w:t>
            </w:r>
          </w:p>
          <w:p w14:paraId="4EDB6078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10CBC3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65CE76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AE3772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30AFFE66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CB48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52E2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Aparat do diagnostyki metodą oscylacyjną</w:t>
            </w:r>
          </w:p>
          <w:p w14:paraId="26B19E1E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70B9BAD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35FE6DB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28436F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17DE166E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594E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05C3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Aparat do wysokoprzepływowej terapii tlenem</w:t>
            </w:r>
          </w:p>
          <w:p w14:paraId="1933F06B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9B05E5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E3E17E7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F27E08B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7130D827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3CF3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F896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Biometr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 optyczny</w:t>
            </w:r>
          </w:p>
          <w:p w14:paraId="05CA892F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FD78C3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0E9C85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975F53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460956" w:rsidRPr="00D34297" w14:paraId="3AE6F3D7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4AAC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A816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Rhinolaryngofiberoskop</w:t>
            </w:r>
            <w:proofErr w:type="spellEnd"/>
          </w:p>
          <w:p w14:paraId="750F3AB7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4C7FCE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CFEF74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222B60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B30F54" w:rsidRPr="00D34297" w14:paraId="02F8B42B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0FDC" w14:textId="1A24983C" w:rsidR="00B30F54" w:rsidRPr="00460956" w:rsidRDefault="00B30F54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77BE" w14:textId="77777777" w:rsidR="00B30F54" w:rsidRPr="00D34297" w:rsidRDefault="00B30F54" w:rsidP="00B30F5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Zestaw do kruszenia kamieni (Zestaw: zestaw do zabiegów PCNL z oprzyrządowaniem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Calcuson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;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zestw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 litotryptor z oprzyrządowaniem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Calcusplit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; Pompa ssąca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Endomat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>; Sprężarka)</w:t>
            </w:r>
          </w:p>
          <w:p w14:paraId="5DE3B007" w14:textId="77777777" w:rsidR="00B30F54" w:rsidRPr="00D34297" w:rsidRDefault="00B30F54" w:rsidP="00B30F5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E4EE10" w14:textId="77777777" w:rsidR="00B30F54" w:rsidRPr="00D34297" w:rsidRDefault="00B30F54" w:rsidP="00B30F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8D9669" w14:textId="77777777" w:rsidR="00B30F54" w:rsidRPr="00D34297" w:rsidRDefault="00B30F54" w:rsidP="00B30F5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184AC2" w14:textId="09CFEF46" w:rsidR="00B30F54" w:rsidRPr="00460956" w:rsidRDefault="00B30F54" w:rsidP="00B30F5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Jedyna oferta złożona w postępowaniu podlegała odrzuceniu.</w:t>
            </w:r>
          </w:p>
        </w:tc>
      </w:tr>
      <w:tr w:rsidR="00460956" w:rsidRPr="00D34297" w14:paraId="7BFCCDAE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6396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3B39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Fakoemulsyfikator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Witrektom</w:t>
            </w:r>
            <w:proofErr w:type="spellEnd"/>
          </w:p>
          <w:p w14:paraId="186EC95C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D2F851E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12C0AA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17621D6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3E600024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7C3B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AC31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Posturografia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 i system VNG</w:t>
            </w:r>
          </w:p>
          <w:p w14:paraId="669F9596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3A87C4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772FBD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6F2EB7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5C8B69B5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40DF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4BAD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Tomograf optyczny</w:t>
            </w:r>
          </w:p>
          <w:p w14:paraId="02F7338C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0813389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A2F905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381507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4D8AE044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3F7C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661E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uroflometr</w:t>
            </w:r>
            <w:proofErr w:type="spellEnd"/>
          </w:p>
          <w:p w14:paraId="3A65604B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E2BFD74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A72DAC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08FF3DB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2B521262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6406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136B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Aparat do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hemofiltracji</w:t>
            </w:r>
            <w:proofErr w:type="spellEnd"/>
          </w:p>
          <w:p w14:paraId="5B31D686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FFA6AD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7AA0613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B7EED5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41C4172D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0B81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00F0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Aparat do badań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urodynamicznych</w:t>
            </w:r>
            <w:proofErr w:type="spellEnd"/>
          </w:p>
          <w:p w14:paraId="5876A155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182D88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C978EEC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52EFBE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2236169C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FA4F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5DD2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Źródło światła</w:t>
            </w:r>
          </w:p>
          <w:p w14:paraId="6750392C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AE3ECE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AC14F1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AC2C8F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194B6884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1C0B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936A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Aparat EMG</w:t>
            </w:r>
          </w:p>
          <w:p w14:paraId="7C61EC92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BD9D8A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51A4C1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2A4FFC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27C78B02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4DFE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lastRenderedPageBreak/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F265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Kapnografy</w:t>
            </w:r>
          </w:p>
          <w:p w14:paraId="370906E6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05A8935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C4EA66C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5353ED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5749DBDD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9263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9E75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aparat  </w:t>
            </w:r>
            <w:proofErr w:type="spellStart"/>
            <w:r w:rsidRPr="00460956">
              <w:rPr>
                <w:rFonts w:ascii="Arial" w:hAnsi="Arial" w:cs="Arial"/>
                <w:b/>
                <w:sz w:val="24"/>
                <w:szCs w:val="24"/>
              </w:rPr>
              <w:t>usg</w:t>
            </w:r>
            <w:proofErr w:type="spellEnd"/>
            <w:r w:rsidRPr="00460956">
              <w:rPr>
                <w:rFonts w:ascii="Arial" w:hAnsi="Arial" w:cs="Arial"/>
                <w:b/>
                <w:sz w:val="24"/>
                <w:szCs w:val="24"/>
              </w:rPr>
              <w:t xml:space="preserve"> do diagnostyki oka</w:t>
            </w:r>
          </w:p>
          <w:p w14:paraId="59E3B4B6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988B87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2D729D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92D031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460956" w:rsidRPr="00D34297" w14:paraId="7641D719" w14:textId="77777777" w:rsidTr="00E945B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9510" w14:textId="77777777" w:rsidR="00460956" w:rsidRPr="00D34297" w:rsidRDefault="00460956" w:rsidP="00E945B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503E" w14:textId="77777777" w:rsidR="00460956" w:rsidRPr="00D34297" w:rsidRDefault="00460956" w:rsidP="00E945B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956">
              <w:rPr>
                <w:rFonts w:ascii="Arial" w:hAnsi="Arial" w:cs="Arial"/>
                <w:b/>
                <w:sz w:val="24"/>
                <w:szCs w:val="24"/>
              </w:rPr>
              <w:t>Zgrzewarka rolkowa</w:t>
            </w:r>
          </w:p>
          <w:p w14:paraId="64AE34A9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2724F1" w14:textId="77777777" w:rsidR="00460956" w:rsidRPr="00D34297" w:rsidRDefault="00460956" w:rsidP="00E945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6095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C0FA75" w14:textId="77777777" w:rsidR="00460956" w:rsidRPr="00D34297" w:rsidRDefault="00460956" w:rsidP="00E945B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552A39" w14:textId="77777777" w:rsidR="00460956" w:rsidRPr="00D34297" w:rsidRDefault="00460956" w:rsidP="00E945B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956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7DD0BC8A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4BDE04D3" w14:textId="1AA814FE" w:rsidR="002A7DFF" w:rsidRDefault="00460956" w:rsidP="002A7DFF">
      <w:pPr>
        <w:spacing w:line="360" w:lineRule="auto"/>
        <w:jc w:val="right"/>
      </w:pPr>
      <w:r w:rsidRPr="00460956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1EEDC" w14:textId="77777777" w:rsidR="0090600A" w:rsidRDefault="0090600A" w:rsidP="00D34297">
      <w:r>
        <w:separator/>
      </w:r>
    </w:p>
  </w:endnote>
  <w:endnote w:type="continuationSeparator" w:id="0">
    <w:p w14:paraId="349A3B23" w14:textId="77777777" w:rsidR="0090600A" w:rsidRDefault="0090600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13FB" w14:textId="77777777" w:rsidR="00460956" w:rsidRDefault="004609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59C8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53F07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27840" w14:textId="77777777" w:rsidR="00460956" w:rsidRDefault="00460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B78FE" w14:textId="77777777" w:rsidR="0090600A" w:rsidRDefault="0090600A" w:rsidP="00D34297">
      <w:r>
        <w:separator/>
      </w:r>
    </w:p>
  </w:footnote>
  <w:footnote w:type="continuationSeparator" w:id="0">
    <w:p w14:paraId="28E8A767" w14:textId="77777777" w:rsidR="0090600A" w:rsidRDefault="0090600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246AB" w14:textId="77777777" w:rsidR="00460956" w:rsidRDefault="00460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DECF8" w14:textId="77777777" w:rsidR="00460956" w:rsidRDefault="00460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6E54A" w14:textId="77777777" w:rsidR="00460956" w:rsidRDefault="00460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0A"/>
    <w:rsid w:val="00010B31"/>
    <w:rsid w:val="00104963"/>
    <w:rsid w:val="00150F65"/>
    <w:rsid w:val="001F1F51"/>
    <w:rsid w:val="002A7DFF"/>
    <w:rsid w:val="00310284"/>
    <w:rsid w:val="00460956"/>
    <w:rsid w:val="004E2226"/>
    <w:rsid w:val="005464E2"/>
    <w:rsid w:val="00823326"/>
    <w:rsid w:val="00856A3E"/>
    <w:rsid w:val="00894412"/>
    <w:rsid w:val="0090600A"/>
    <w:rsid w:val="009462DF"/>
    <w:rsid w:val="009500EB"/>
    <w:rsid w:val="00993EFC"/>
    <w:rsid w:val="009B1801"/>
    <w:rsid w:val="00AB3E72"/>
    <w:rsid w:val="00AC1A4B"/>
    <w:rsid w:val="00B30F54"/>
    <w:rsid w:val="00D073A6"/>
    <w:rsid w:val="00D34297"/>
    <w:rsid w:val="00D41670"/>
    <w:rsid w:val="00D44D12"/>
    <w:rsid w:val="00D8293D"/>
    <w:rsid w:val="00E403D2"/>
    <w:rsid w:val="00E742E3"/>
    <w:rsid w:val="00EB1359"/>
    <w:rsid w:val="00EE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24A45"/>
  <w15:chartTrackingRefBased/>
  <w15:docId w15:val="{D0E7341D-8207-4C61-AE21-3BD5911F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737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dcterms:created xsi:type="dcterms:W3CDTF">2024-04-05T11:20:00Z</dcterms:created>
  <dcterms:modified xsi:type="dcterms:W3CDTF">2024-04-05T11:20:00Z</dcterms:modified>
</cp:coreProperties>
</file>