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A5633" w14:textId="1DE61BA0" w:rsidR="006A5DF1" w:rsidRPr="00A963BB" w:rsidRDefault="009D3FB7" w:rsidP="006A5DF1">
      <w:pPr>
        <w:spacing w:after="240"/>
        <w:jc w:val="right"/>
        <w:rPr>
          <w:sz w:val="24"/>
          <w:szCs w:val="24"/>
        </w:rPr>
      </w:pPr>
      <w:r w:rsidRPr="00A963BB">
        <w:rPr>
          <w:sz w:val="24"/>
          <w:szCs w:val="24"/>
        </w:rPr>
        <w:t>Kraków</w:t>
      </w:r>
      <w:r w:rsidR="006A5DF1" w:rsidRPr="00A963BB">
        <w:rPr>
          <w:sz w:val="24"/>
          <w:szCs w:val="24"/>
        </w:rPr>
        <w:t xml:space="preserve"> dnia:</w:t>
      </w:r>
      <w:r w:rsidR="00B01FCC" w:rsidRPr="00B01FCC">
        <w:rPr>
          <w:sz w:val="24"/>
          <w:szCs w:val="24"/>
        </w:rPr>
        <w:t xml:space="preserve"> </w:t>
      </w:r>
      <w:r w:rsidR="0052450A">
        <w:rPr>
          <w:sz w:val="24"/>
          <w:szCs w:val="24"/>
        </w:rPr>
        <w:t>04</w:t>
      </w:r>
      <w:r w:rsidR="00B01FCC">
        <w:rPr>
          <w:sz w:val="24"/>
          <w:szCs w:val="24"/>
        </w:rPr>
        <w:t>.04.2024 r.</w:t>
      </w:r>
      <w:r w:rsidR="006A5DF1" w:rsidRPr="00A963BB">
        <w:rPr>
          <w:sz w:val="24"/>
          <w:szCs w:val="24"/>
        </w:rPr>
        <w:t xml:space="preserve"> </w:t>
      </w:r>
    </w:p>
    <w:p w14:paraId="35FF2EA6" w14:textId="77777777" w:rsidR="006A5DF1" w:rsidRPr="00A963BB" w:rsidRDefault="00BE62A3" w:rsidP="006A5DF1">
      <w:pPr>
        <w:rPr>
          <w:b/>
          <w:bCs/>
          <w:sz w:val="24"/>
          <w:szCs w:val="24"/>
        </w:rPr>
      </w:pPr>
      <w:r w:rsidRPr="00A963BB">
        <w:rPr>
          <w:b/>
          <w:bCs/>
          <w:sz w:val="24"/>
          <w:szCs w:val="24"/>
        </w:rPr>
        <w:t xml:space="preserve">Szpital Miejski Specjalistyczny </w:t>
      </w:r>
    </w:p>
    <w:p w14:paraId="19AD644F" w14:textId="77777777" w:rsidR="00BE62A3" w:rsidRPr="00A963BB" w:rsidRDefault="00BE62A3" w:rsidP="006A5DF1">
      <w:pPr>
        <w:rPr>
          <w:sz w:val="24"/>
          <w:szCs w:val="24"/>
        </w:rPr>
      </w:pPr>
      <w:r w:rsidRPr="00A963BB">
        <w:rPr>
          <w:b/>
          <w:bCs/>
          <w:sz w:val="24"/>
          <w:szCs w:val="24"/>
        </w:rPr>
        <w:t>im. Gabriela Narutowicza w Krakowie</w:t>
      </w:r>
    </w:p>
    <w:p w14:paraId="2BEDE18C" w14:textId="77777777" w:rsidR="006A5DF1" w:rsidRPr="00A963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963BB">
        <w:rPr>
          <w:sz w:val="24"/>
          <w:szCs w:val="24"/>
        </w:rPr>
        <w:t>ul. Prądnicka 35-37</w:t>
      </w:r>
    </w:p>
    <w:p w14:paraId="5FF29033" w14:textId="77777777" w:rsidR="00BE62A3" w:rsidRPr="00A963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963BB">
        <w:rPr>
          <w:sz w:val="24"/>
          <w:szCs w:val="24"/>
        </w:rPr>
        <w:t>31-202 Kraków</w:t>
      </w:r>
    </w:p>
    <w:p w14:paraId="7792D448" w14:textId="77777777" w:rsidR="006A5DF1" w:rsidRPr="00A963B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963BB">
        <w:rPr>
          <w:sz w:val="24"/>
          <w:szCs w:val="24"/>
        </w:rPr>
        <w:tab/>
        <w:t xml:space="preserve"> </w:t>
      </w:r>
    </w:p>
    <w:p w14:paraId="56E6D39A" w14:textId="77777777" w:rsidR="006A5DF1" w:rsidRPr="00A963B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50A81D" w14:textId="77777777" w:rsidR="006A5DF1" w:rsidRPr="00A963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963BB">
        <w:rPr>
          <w:b/>
          <w:sz w:val="24"/>
          <w:szCs w:val="24"/>
        </w:rPr>
        <w:t>WYKONAWCY</w:t>
      </w:r>
    </w:p>
    <w:p w14:paraId="614E5353" w14:textId="77777777" w:rsidR="006A5DF1" w:rsidRPr="00A963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963BB">
        <w:rPr>
          <w:sz w:val="24"/>
          <w:szCs w:val="24"/>
        </w:rPr>
        <w:t>ubiegający się o zamówienie publiczne</w:t>
      </w:r>
    </w:p>
    <w:p w14:paraId="14DF7B7C" w14:textId="77777777" w:rsidR="006D4AB3" w:rsidRPr="00A963B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B3B2FF" w14:textId="77777777" w:rsidR="006D4AB3" w:rsidRPr="00A963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E6BCF3" w14:textId="22DCC869" w:rsidR="00632C3C" w:rsidRPr="00A963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963BB">
        <w:rPr>
          <w:rFonts w:ascii="Times New Roman" w:hAnsi="Times New Roman"/>
          <w:szCs w:val="28"/>
        </w:rPr>
        <w:t>WYJAŚNIENI</w:t>
      </w:r>
      <w:r w:rsidR="00520165" w:rsidRPr="00A963BB">
        <w:rPr>
          <w:rFonts w:ascii="Times New Roman" w:hAnsi="Times New Roman"/>
          <w:szCs w:val="28"/>
        </w:rPr>
        <w:t>A</w:t>
      </w:r>
      <w:r w:rsidR="00632C3C" w:rsidRPr="00A963BB">
        <w:rPr>
          <w:rFonts w:ascii="Times New Roman" w:hAnsi="Times New Roman"/>
          <w:szCs w:val="28"/>
        </w:rPr>
        <w:t xml:space="preserve"> TREŚCI</w:t>
      </w:r>
      <w:r w:rsidR="0029606A" w:rsidRPr="00A963BB">
        <w:rPr>
          <w:rFonts w:ascii="Times New Roman" w:hAnsi="Times New Roman"/>
          <w:szCs w:val="28"/>
        </w:rPr>
        <w:t xml:space="preserve"> SWZ</w:t>
      </w:r>
      <w:r w:rsidR="00A963BB">
        <w:rPr>
          <w:rFonts w:ascii="Times New Roman" w:hAnsi="Times New Roman"/>
          <w:szCs w:val="28"/>
        </w:rPr>
        <w:t xml:space="preserve"> - 14</w:t>
      </w:r>
    </w:p>
    <w:p w14:paraId="1FEB87BA" w14:textId="699503E6" w:rsidR="006D4AB3" w:rsidRPr="00A963B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963BB">
        <w:rPr>
          <w:sz w:val="24"/>
          <w:szCs w:val="24"/>
        </w:rPr>
        <w:t xml:space="preserve">Dotyczy: </w:t>
      </w:r>
      <w:r w:rsidR="006A5DF1" w:rsidRPr="00A963BB">
        <w:rPr>
          <w:sz w:val="24"/>
          <w:szCs w:val="24"/>
        </w:rPr>
        <w:t>p</w:t>
      </w:r>
      <w:r w:rsidRPr="00A963BB">
        <w:rPr>
          <w:sz w:val="24"/>
          <w:szCs w:val="24"/>
        </w:rPr>
        <w:t>ostępowani</w:t>
      </w:r>
      <w:r w:rsidR="006A5DF1" w:rsidRPr="00A963BB">
        <w:rPr>
          <w:sz w:val="24"/>
          <w:szCs w:val="24"/>
        </w:rPr>
        <w:t>a</w:t>
      </w:r>
      <w:r w:rsidRPr="00A963BB">
        <w:rPr>
          <w:sz w:val="24"/>
          <w:szCs w:val="24"/>
        </w:rPr>
        <w:t xml:space="preserve"> o udzielenie zamówienia publicznego, prowadzone</w:t>
      </w:r>
      <w:r w:rsidR="006A5DF1" w:rsidRPr="00A963BB">
        <w:rPr>
          <w:sz w:val="24"/>
          <w:szCs w:val="24"/>
        </w:rPr>
        <w:t>go</w:t>
      </w:r>
      <w:r w:rsidRPr="00A963BB">
        <w:rPr>
          <w:sz w:val="24"/>
          <w:szCs w:val="24"/>
        </w:rPr>
        <w:t xml:space="preserve"> w</w:t>
      </w:r>
      <w:r w:rsidR="00BE62A3" w:rsidRPr="00A963BB">
        <w:rPr>
          <w:sz w:val="24"/>
          <w:szCs w:val="24"/>
        </w:rPr>
        <w:t> </w:t>
      </w:r>
      <w:r w:rsidRPr="00A963BB">
        <w:rPr>
          <w:sz w:val="24"/>
          <w:szCs w:val="24"/>
        </w:rPr>
        <w:t xml:space="preserve">trybie </w:t>
      </w:r>
      <w:r w:rsidR="009D3FB7" w:rsidRPr="00A963BB">
        <w:rPr>
          <w:sz w:val="24"/>
          <w:szCs w:val="24"/>
        </w:rPr>
        <w:t>przetarg</w:t>
      </w:r>
      <w:r w:rsidR="00A963BB">
        <w:rPr>
          <w:sz w:val="24"/>
          <w:szCs w:val="24"/>
        </w:rPr>
        <w:t>u</w:t>
      </w:r>
      <w:r w:rsidR="009D3FB7" w:rsidRPr="00A963BB">
        <w:rPr>
          <w:sz w:val="24"/>
          <w:szCs w:val="24"/>
        </w:rPr>
        <w:t xml:space="preserve"> nieograniczon</w:t>
      </w:r>
      <w:r w:rsidR="00A963BB">
        <w:rPr>
          <w:sz w:val="24"/>
          <w:szCs w:val="24"/>
        </w:rPr>
        <w:t>ego</w:t>
      </w:r>
      <w:r w:rsidRPr="00A963BB">
        <w:rPr>
          <w:b/>
          <w:sz w:val="24"/>
          <w:szCs w:val="24"/>
        </w:rPr>
        <w:t xml:space="preserve"> </w:t>
      </w:r>
      <w:r w:rsidRPr="00A963BB">
        <w:rPr>
          <w:bCs/>
          <w:sz w:val="24"/>
          <w:szCs w:val="24"/>
        </w:rPr>
        <w:t>na</w:t>
      </w:r>
      <w:r w:rsidRPr="00A963BB">
        <w:rPr>
          <w:b/>
          <w:sz w:val="24"/>
          <w:szCs w:val="24"/>
        </w:rPr>
        <w:t xml:space="preserve"> </w:t>
      </w:r>
      <w:r w:rsidR="00E72428" w:rsidRPr="00A963BB">
        <w:rPr>
          <w:bCs/>
          <w:sz w:val="24"/>
          <w:szCs w:val="24"/>
        </w:rPr>
        <w:t>”</w:t>
      </w:r>
      <w:r w:rsidR="009D3FB7" w:rsidRPr="00A963BB">
        <w:rPr>
          <w:b/>
          <w:bCs/>
          <w:sz w:val="24"/>
          <w:szCs w:val="24"/>
        </w:rPr>
        <w:t>Zakup i dostawa wyrobów medycznych I</w:t>
      </w:r>
      <w:r w:rsidR="00E72428" w:rsidRPr="00A963BB">
        <w:rPr>
          <w:bCs/>
          <w:sz w:val="24"/>
          <w:szCs w:val="24"/>
        </w:rPr>
        <w:t>”</w:t>
      </w:r>
      <w:r w:rsidRPr="00A963BB">
        <w:rPr>
          <w:b/>
          <w:sz w:val="24"/>
          <w:szCs w:val="24"/>
        </w:rPr>
        <w:t xml:space="preserve"> </w:t>
      </w:r>
      <w:r w:rsidRPr="00A963BB">
        <w:rPr>
          <w:bCs/>
          <w:sz w:val="24"/>
          <w:szCs w:val="24"/>
        </w:rPr>
        <w:t>– znak sprawy</w:t>
      </w:r>
      <w:r w:rsidRPr="00A963BB">
        <w:rPr>
          <w:b/>
          <w:sz w:val="24"/>
          <w:szCs w:val="24"/>
        </w:rPr>
        <w:t xml:space="preserve"> </w:t>
      </w:r>
      <w:r w:rsidR="009D3FB7" w:rsidRPr="00A963BB">
        <w:rPr>
          <w:b/>
          <w:sz w:val="24"/>
          <w:szCs w:val="24"/>
        </w:rPr>
        <w:t>ZP/6/2024</w:t>
      </w:r>
      <w:r w:rsidRPr="00A963BB">
        <w:rPr>
          <w:b/>
          <w:sz w:val="24"/>
          <w:szCs w:val="24"/>
        </w:rPr>
        <w:t>.</w:t>
      </w:r>
    </w:p>
    <w:p w14:paraId="29C2AF0E" w14:textId="77777777" w:rsidR="0012774F" w:rsidRPr="00A963B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963BB">
        <w:rPr>
          <w:sz w:val="24"/>
          <w:szCs w:val="24"/>
        </w:rPr>
        <w:t xml:space="preserve">Zamawiający, działając na podstawie art. </w:t>
      </w:r>
      <w:r w:rsidR="0029606A" w:rsidRPr="00A963BB">
        <w:rPr>
          <w:sz w:val="24"/>
          <w:szCs w:val="24"/>
        </w:rPr>
        <w:t>1</w:t>
      </w:r>
      <w:r w:rsidRPr="00A963BB">
        <w:rPr>
          <w:sz w:val="24"/>
          <w:szCs w:val="24"/>
        </w:rPr>
        <w:t>3</w:t>
      </w:r>
      <w:r w:rsidR="0029606A" w:rsidRPr="00A963BB">
        <w:rPr>
          <w:sz w:val="24"/>
          <w:szCs w:val="24"/>
        </w:rPr>
        <w:t>5</w:t>
      </w:r>
      <w:r w:rsidRPr="00A963BB">
        <w:rPr>
          <w:sz w:val="24"/>
          <w:szCs w:val="24"/>
        </w:rPr>
        <w:t xml:space="preserve"> ust</w:t>
      </w:r>
      <w:r w:rsidR="00D9049C" w:rsidRPr="00A963BB">
        <w:rPr>
          <w:sz w:val="24"/>
          <w:szCs w:val="24"/>
        </w:rPr>
        <w:t xml:space="preserve">. </w:t>
      </w:r>
      <w:r w:rsidR="0029606A" w:rsidRPr="00A963BB">
        <w:rPr>
          <w:sz w:val="24"/>
          <w:szCs w:val="24"/>
        </w:rPr>
        <w:t>6</w:t>
      </w:r>
      <w:r w:rsidRPr="00A963BB">
        <w:rPr>
          <w:sz w:val="24"/>
          <w:szCs w:val="24"/>
        </w:rPr>
        <w:t xml:space="preserve"> ustawy z dnia </w:t>
      </w:r>
      <w:r w:rsidR="0029606A" w:rsidRPr="00A963BB">
        <w:rPr>
          <w:sz w:val="24"/>
          <w:szCs w:val="24"/>
        </w:rPr>
        <w:t>11</w:t>
      </w:r>
      <w:r w:rsidRPr="00A963BB">
        <w:rPr>
          <w:sz w:val="24"/>
          <w:szCs w:val="24"/>
        </w:rPr>
        <w:t xml:space="preserve"> </w:t>
      </w:r>
      <w:r w:rsidR="0029606A" w:rsidRPr="00A963BB">
        <w:rPr>
          <w:sz w:val="24"/>
          <w:szCs w:val="24"/>
        </w:rPr>
        <w:t xml:space="preserve">września </w:t>
      </w:r>
      <w:r w:rsidRPr="00A963BB">
        <w:rPr>
          <w:sz w:val="24"/>
          <w:szCs w:val="24"/>
        </w:rPr>
        <w:t>20</w:t>
      </w:r>
      <w:r w:rsidR="0029606A" w:rsidRPr="00A963BB">
        <w:rPr>
          <w:sz w:val="24"/>
          <w:szCs w:val="24"/>
        </w:rPr>
        <w:t>19</w:t>
      </w:r>
      <w:r w:rsidR="00BE62A3" w:rsidRPr="00A963BB">
        <w:rPr>
          <w:sz w:val="24"/>
          <w:szCs w:val="24"/>
        </w:rPr>
        <w:t> </w:t>
      </w:r>
      <w:r w:rsidRPr="00A963BB">
        <w:rPr>
          <w:sz w:val="24"/>
          <w:szCs w:val="24"/>
        </w:rPr>
        <w:t>r</w:t>
      </w:r>
      <w:r w:rsidR="0029606A" w:rsidRPr="00A963BB">
        <w:rPr>
          <w:sz w:val="24"/>
          <w:szCs w:val="24"/>
        </w:rPr>
        <w:t>.</w:t>
      </w:r>
      <w:r w:rsidRPr="00A963BB">
        <w:rPr>
          <w:sz w:val="24"/>
          <w:szCs w:val="24"/>
        </w:rPr>
        <w:t xml:space="preserve"> Prawo </w:t>
      </w:r>
      <w:r w:rsidR="0029606A" w:rsidRPr="00A963BB">
        <w:rPr>
          <w:sz w:val="24"/>
          <w:szCs w:val="24"/>
        </w:rPr>
        <w:t>z</w:t>
      </w:r>
      <w:r w:rsidRPr="00A963BB">
        <w:rPr>
          <w:sz w:val="24"/>
          <w:szCs w:val="24"/>
        </w:rPr>
        <w:t xml:space="preserve">amówień </w:t>
      </w:r>
      <w:r w:rsidR="0029606A" w:rsidRPr="00A963BB">
        <w:rPr>
          <w:sz w:val="24"/>
          <w:szCs w:val="24"/>
        </w:rPr>
        <w:t>p</w:t>
      </w:r>
      <w:r w:rsidRPr="00A963BB">
        <w:rPr>
          <w:sz w:val="24"/>
          <w:szCs w:val="24"/>
        </w:rPr>
        <w:t>ublicznych</w:t>
      </w:r>
      <w:r w:rsidR="00BE7BFD" w:rsidRPr="00A963BB">
        <w:rPr>
          <w:sz w:val="24"/>
          <w:szCs w:val="24"/>
        </w:rPr>
        <w:t xml:space="preserve"> </w:t>
      </w:r>
      <w:r w:rsidR="00D9049C" w:rsidRPr="00A963BB">
        <w:rPr>
          <w:sz w:val="24"/>
          <w:szCs w:val="24"/>
        </w:rPr>
        <w:t>udostępnia</w:t>
      </w:r>
      <w:r w:rsidR="00BE7BFD" w:rsidRPr="00A963BB">
        <w:rPr>
          <w:sz w:val="24"/>
          <w:szCs w:val="24"/>
        </w:rPr>
        <w:t xml:space="preserve"> poniżej treść zapytań do S</w:t>
      </w:r>
      <w:r w:rsidR="0012774F" w:rsidRPr="00A963BB">
        <w:rPr>
          <w:sz w:val="24"/>
          <w:szCs w:val="24"/>
        </w:rPr>
        <w:t>pecyfikacji Warunków Zamówienia (</w:t>
      </w:r>
      <w:r w:rsidR="0012774F" w:rsidRPr="00A963BB">
        <w:rPr>
          <w:sz w:val="24"/>
          <w:szCs w:val="24"/>
          <w:lang w:eastAsia="ar-SA"/>
        </w:rPr>
        <w:t>zwanej dalej</w:t>
      </w:r>
      <w:r w:rsidR="0012774F" w:rsidRPr="00A963BB">
        <w:rPr>
          <w:b/>
          <w:sz w:val="24"/>
          <w:szCs w:val="24"/>
          <w:lang w:eastAsia="ar-SA"/>
        </w:rPr>
        <w:t xml:space="preserve"> </w:t>
      </w:r>
      <w:r w:rsidR="0012774F" w:rsidRPr="00A963BB">
        <w:rPr>
          <w:bCs/>
          <w:sz w:val="24"/>
          <w:szCs w:val="24"/>
          <w:lang w:eastAsia="ar-SA"/>
        </w:rPr>
        <w:t>”SWZ”)</w:t>
      </w:r>
      <w:r w:rsidR="00D9049C" w:rsidRPr="00A963BB">
        <w:rPr>
          <w:bCs/>
          <w:sz w:val="24"/>
          <w:szCs w:val="24"/>
          <w:lang w:eastAsia="ar-SA"/>
        </w:rPr>
        <w:t xml:space="preserve"> </w:t>
      </w:r>
      <w:r w:rsidR="00D9049C" w:rsidRPr="00A963BB">
        <w:rPr>
          <w:sz w:val="24"/>
          <w:szCs w:val="24"/>
        </w:rPr>
        <w:t>wraz z wyjaśnieniami</w:t>
      </w:r>
      <w:r w:rsidR="0012774F" w:rsidRPr="00A963BB">
        <w:rPr>
          <w:bCs/>
          <w:sz w:val="24"/>
          <w:szCs w:val="24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9D3FB7" w:rsidRPr="00A963BB" w14:paraId="76FE4DF2" w14:textId="77777777" w:rsidTr="0052450A">
        <w:tc>
          <w:tcPr>
            <w:tcW w:w="9214" w:type="dxa"/>
            <w:shd w:val="clear" w:color="auto" w:fill="auto"/>
          </w:tcPr>
          <w:p w14:paraId="3DB5657A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15, pozycja 1  </w:t>
            </w:r>
          </w:p>
          <w:p w14:paraId="7302CFDC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dopuści rękawice posiadające kształt uniwersalny? </w:t>
            </w:r>
          </w:p>
          <w:p w14:paraId="5B1888A9" w14:textId="60D9ADB0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DE2023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DED2342" w14:textId="573FB2FB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D6E6A07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15, pozycja 1  </w:t>
            </w:r>
          </w:p>
          <w:p w14:paraId="2FE65A39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dopuści rękawice pakowane po 50 szt. z jednoczesnym przeliczeniem zaoferowanej ilości? </w:t>
            </w:r>
          </w:p>
          <w:p w14:paraId="33053C66" w14:textId="0F420AA7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DE2023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32001B8" w14:textId="3A644058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DEEAE7B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15, pozycja 1  </w:t>
            </w:r>
          </w:p>
          <w:p w14:paraId="78A89F30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Prosimy Zamawiającego o doprecyzowanie czy wymaga zaoferowania 800 par rękawic czy 800 sztuk rękawic? </w:t>
            </w:r>
          </w:p>
          <w:p w14:paraId="4DAE48F9" w14:textId="1C17A2CA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4B1B20">
              <w:rPr>
                <w:b/>
                <w:bCs/>
                <w:sz w:val="24"/>
                <w:szCs w:val="24"/>
              </w:rPr>
              <w:t xml:space="preserve"> Zamawiający wymaga 800 par rękawic.</w:t>
            </w:r>
          </w:p>
          <w:p w14:paraId="77EFF40A" w14:textId="6AEAD305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B720A5C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15, pozycja 1  </w:t>
            </w:r>
          </w:p>
          <w:p w14:paraId="71044675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dopuści rękawice z teksturą na całej powierzchni rękawicy i z dodatkową teksturą na końcach palców? </w:t>
            </w:r>
          </w:p>
          <w:p w14:paraId="4F470262" w14:textId="21D99608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DE2023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C0FEAF1" w14:textId="32325080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9B503E2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lastRenderedPageBreak/>
              <w:t xml:space="preserve">Pakiet 2, pozycja 1 </w:t>
            </w:r>
          </w:p>
          <w:p w14:paraId="5062B0E5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dopuści kubki z zakrętką w kolorze żółtym? </w:t>
            </w:r>
          </w:p>
          <w:p w14:paraId="7233592B" w14:textId="0B0E2FF8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3A500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5291914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 </w:t>
            </w:r>
          </w:p>
          <w:p w14:paraId="44B416F1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2, pozycja 2 </w:t>
            </w:r>
          </w:p>
          <w:p w14:paraId="4BE0ECFF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dopuści kubki z zakrętką w kolorze żółtym? </w:t>
            </w:r>
          </w:p>
          <w:p w14:paraId="4AF1E1E3" w14:textId="4C86B058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3A500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EF0DD7D" w14:textId="36F0B238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96DB8A3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2, pozycja 1 </w:t>
            </w:r>
          </w:p>
          <w:p w14:paraId="11510FD9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dopuści wycenę za op.a'90szt. z odpowiednim przeliczeniem zamawianej ilości? </w:t>
            </w:r>
          </w:p>
          <w:p w14:paraId="3D24CDF6" w14:textId="5199E62D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A94E4D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6DD9A802" w14:textId="3C73AF9C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20F4D10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19, pozycja 1 </w:t>
            </w:r>
          </w:p>
          <w:p w14:paraId="300C2DDD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dopuści pojemniki na kał bez etykiety na pojemniku? </w:t>
            </w:r>
          </w:p>
          <w:p w14:paraId="47FE2B7C" w14:textId="302BA3F1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B86FB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E4842F6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 </w:t>
            </w:r>
          </w:p>
          <w:p w14:paraId="153DC2BE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19, pozycja 1 </w:t>
            </w:r>
          </w:p>
          <w:p w14:paraId="7D64B1A9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dopuści pojemniki na kał z etykietą dołączoną osobno wycenione razem jako zestaw? </w:t>
            </w:r>
          </w:p>
          <w:p w14:paraId="7CD71B12" w14:textId="5687AC6D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B86FB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B009AE8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 </w:t>
            </w:r>
          </w:p>
          <w:p w14:paraId="01436929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21, pozycja 1, 2 </w:t>
            </w:r>
          </w:p>
          <w:p w14:paraId="12260A30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oczekuje przyrządu z zaciskiem rolkowym wyposażonym w pochewkę na igłę biorczą, która umożliwia prawidłowe zabezpieczenie kolca biorczego po wyciągnięciu z opakowania z płynem, chroniąc personel przed ryzykiem zakłucia? </w:t>
            </w:r>
          </w:p>
          <w:p w14:paraId="63367860" w14:textId="0D9534D7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FD1E3C">
              <w:rPr>
                <w:b/>
                <w:bCs/>
                <w:sz w:val="24"/>
                <w:szCs w:val="24"/>
              </w:rPr>
              <w:t xml:space="preserve"> Dopuszcza się po spełnieniu pozostałych wymogów zawartych w SWZ.</w:t>
            </w:r>
          </w:p>
          <w:p w14:paraId="58618112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 </w:t>
            </w:r>
          </w:p>
          <w:p w14:paraId="2FA16645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21, pozycja 1, 2 </w:t>
            </w:r>
          </w:p>
          <w:p w14:paraId="5DDD353D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oczekuje przyrządu wyposażonego w zacisk rolkowy z uchwytem, umożliwiającym bezpieczne podwieszenie drenu, bez zamknięcia jego światła, zapobiegając kontaminacji łącznika </w:t>
            </w:r>
            <w:proofErr w:type="spellStart"/>
            <w:r w:rsidRPr="00A963BB">
              <w:rPr>
                <w:sz w:val="24"/>
                <w:szCs w:val="24"/>
              </w:rPr>
              <w:t>Luer</w:t>
            </w:r>
            <w:proofErr w:type="spellEnd"/>
            <w:r w:rsidRPr="00A963BB">
              <w:rPr>
                <w:sz w:val="24"/>
                <w:szCs w:val="24"/>
              </w:rPr>
              <w:t xml:space="preserve"> Lock przyrządu, minimalizując ryzyko wprowadzenia zakażenia u pacjenta. </w:t>
            </w:r>
          </w:p>
          <w:p w14:paraId="3BB4D803" w14:textId="003BB87A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FD1E3C">
              <w:rPr>
                <w:b/>
                <w:bCs/>
                <w:sz w:val="24"/>
                <w:szCs w:val="24"/>
              </w:rPr>
              <w:t xml:space="preserve"> Dopuszcza się po spełnieniu pozostałych wymogów zawartych w SWZ.</w:t>
            </w:r>
          </w:p>
          <w:p w14:paraId="0A504CA4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 </w:t>
            </w:r>
          </w:p>
          <w:p w14:paraId="4598DD22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21, pozycja 1, 2 </w:t>
            </w:r>
          </w:p>
          <w:p w14:paraId="14684BFA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oczekuje przyrządu posiadającego na zacisku rolkowym wytłoczoną nazwę producenta, w celu pełnej identyfikacji wyrobu? </w:t>
            </w:r>
          </w:p>
          <w:p w14:paraId="737DDEBE" w14:textId="22B7CB22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FD1E3C">
              <w:rPr>
                <w:b/>
                <w:bCs/>
                <w:sz w:val="24"/>
                <w:szCs w:val="24"/>
              </w:rPr>
              <w:t xml:space="preserve"> Dopuszcza się po spełnieniu pozostałych wymogów zawartych w SWZ.</w:t>
            </w:r>
          </w:p>
          <w:p w14:paraId="00377B82" w14:textId="23CFBC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B89DADA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21, pozycja 2 </w:t>
            </w:r>
          </w:p>
          <w:p w14:paraId="229DD8FB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Czy Zamawiający oczekuje przyrządu wyposażonego na końcu drenu w koreczek typu </w:t>
            </w:r>
            <w:proofErr w:type="spellStart"/>
            <w:r w:rsidRPr="00A963BB">
              <w:rPr>
                <w:sz w:val="24"/>
                <w:szCs w:val="24"/>
              </w:rPr>
              <w:t>PrimeStop</w:t>
            </w:r>
            <w:proofErr w:type="spellEnd"/>
            <w:r w:rsidRPr="00A963BB">
              <w:rPr>
                <w:sz w:val="24"/>
                <w:szCs w:val="24"/>
              </w:rPr>
              <w:t xml:space="preserve"> / </w:t>
            </w:r>
            <w:proofErr w:type="spellStart"/>
            <w:r w:rsidRPr="00A963BB">
              <w:rPr>
                <w:sz w:val="24"/>
                <w:szCs w:val="24"/>
              </w:rPr>
              <w:t>Air</w:t>
            </w:r>
            <w:proofErr w:type="spellEnd"/>
            <w:r w:rsidRPr="00A963BB">
              <w:rPr>
                <w:sz w:val="24"/>
                <w:szCs w:val="24"/>
              </w:rPr>
              <w:t xml:space="preserve"> Pass z hydrofobową membraną, który umożliwia wypełnienie drenu bez przypadkowego zanieczyszczenia oraz zabezpiecza przed wyciekaniem płynu? </w:t>
            </w:r>
          </w:p>
          <w:p w14:paraId="3ED72419" w14:textId="1FDB8123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FD1E3C">
              <w:rPr>
                <w:b/>
                <w:bCs/>
                <w:sz w:val="24"/>
                <w:szCs w:val="24"/>
              </w:rPr>
              <w:t xml:space="preserve"> Dopuszcza się po spełnieniu pozostałych wymogów zawartych w SWZ.</w:t>
            </w:r>
          </w:p>
          <w:p w14:paraId="1C99D9BF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 </w:t>
            </w:r>
          </w:p>
          <w:p w14:paraId="55432F94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21, pozycja 1, 2 </w:t>
            </w:r>
          </w:p>
          <w:p w14:paraId="0D852DA4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Proszę o dopuszczenie przyrządów z komorą kroplową wykonaną z medycznego PCV, Zamawiający w SWZ nie stawia wymogu aby przyrządy w całości były wolne od PCV, dopuszcza przyrządy w których dren wykonany jest z PCV, co stanowi zaprzeczenie logicznym przesłankom zastosowania wymogu tylko komory bez PCV. </w:t>
            </w:r>
          </w:p>
          <w:p w14:paraId="5E909D56" w14:textId="2E89AFE1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FD1E3C">
              <w:rPr>
                <w:b/>
                <w:bCs/>
                <w:sz w:val="24"/>
                <w:szCs w:val="24"/>
              </w:rPr>
              <w:t xml:space="preserve"> Dopuszcza się po spełnieniu pozostałych wymogów zawartych w SWZ.</w:t>
            </w:r>
          </w:p>
          <w:p w14:paraId="49349D22" w14:textId="6CF0C64E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27CEFCE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21, pozycja  2 </w:t>
            </w:r>
          </w:p>
          <w:p w14:paraId="0E086C22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Proszę o dopuszczenie przyrządów o parametrach: </w:t>
            </w:r>
          </w:p>
          <w:p w14:paraId="742913F7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dwukanałowy, czteropłaszczyznowy ostry kolec komory kroplowej ze zmatowioną powierzchnią, gwarantujący szczelne i pewne połączenie z pojemnikami z płynami </w:t>
            </w:r>
          </w:p>
          <w:p w14:paraId="5F1D2B63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odpowietrznik z filtrem przeciwbakteryjnym oraz zamykaną niebieską klapką  </w:t>
            </w:r>
          </w:p>
          <w:p w14:paraId="1C00B0FD" w14:textId="5ACFD38B" w:rsidR="009D3FB7" w:rsidRP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elastyczna komora kroplowa o wielkości 6 cm zaopatrzona w dodatkowe skrzydełka dociskowe ułatwiające wkłucie w pojemniki z płynami </w:t>
            </w:r>
          </w:p>
          <w:p w14:paraId="1E4E9F3A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kroplomierz komory 20 kropli = 1 ml +/- 0,1 ml;  </w:t>
            </w:r>
          </w:p>
          <w:p w14:paraId="2F9F9AD0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filtr płynu zabezpieczający przed większymi cząsteczkami o wielkości oczek 15 </w:t>
            </w:r>
            <w:proofErr w:type="spellStart"/>
            <w:r w:rsidR="00A963BB">
              <w:rPr>
                <w:sz w:val="24"/>
                <w:szCs w:val="24"/>
              </w:rPr>
              <w:t>μ</w:t>
            </w:r>
            <w:r w:rsidRPr="00A963BB">
              <w:rPr>
                <w:sz w:val="24"/>
                <w:szCs w:val="24"/>
              </w:rPr>
              <w:t>m</w:t>
            </w:r>
            <w:proofErr w:type="spellEnd"/>
          </w:p>
          <w:p w14:paraId="510CE0B1" w14:textId="0D912DB8" w:rsidR="009D3FB7" w:rsidRP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precyzyjny, w pełni bezpieczny zacisk rolkowy wyposażony w pochewkę na igłę biorczą i zaczep na dren do podwieszenia </w:t>
            </w:r>
          </w:p>
          <w:p w14:paraId="5C4273BA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na zacisku rolkowym umieszczona nazwa producenta  </w:t>
            </w:r>
          </w:p>
          <w:p w14:paraId="50DB6908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miękki elastyczny dren o długości min. 150 cm  </w:t>
            </w:r>
          </w:p>
          <w:p w14:paraId="7614D198" w14:textId="12D9C833" w:rsidR="009D3FB7" w:rsidRP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uniwersalne zakończenie </w:t>
            </w:r>
            <w:proofErr w:type="spellStart"/>
            <w:r w:rsidRPr="00A963BB">
              <w:rPr>
                <w:sz w:val="24"/>
                <w:szCs w:val="24"/>
              </w:rPr>
              <w:t>luer</w:t>
            </w:r>
            <w:proofErr w:type="spellEnd"/>
            <w:r w:rsidRPr="00A963BB">
              <w:rPr>
                <w:sz w:val="24"/>
                <w:szCs w:val="24"/>
              </w:rPr>
              <w:t xml:space="preserve">-lock zabezpieczone koreczkiem </w:t>
            </w:r>
            <w:proofErr w:type="spellStart"/>
            <w:r w:rsidRPr="00A963BB">
              <w:rPr>
                <w:sz w:val="24"/>
                <w:szCs w:val="24"/>
              </w:rPr>
              <w:t>Air</w:t>
            </w:r>
            <w:proofErr w:type="spellEnd"/>
            <w:r w:rsidRPr="00A963BB">
              <w:rPr>
                <w:sz w:val="24"/>
                <w:szCs w:val="24"/>
              </w:rPr>
              <w:t xml:space="preserve"> Pass z filtrem hydrofobowym, </w:t>
            </w:r>
            <w:r w:rsidR="0052450A" w:rsidRPr="00A963BB">
              <w:rPr>
                <w:sz w:val="24"/>
                <w:szCs w:val="24"/>
              </w:rPr>
              <w:t>który</w:t>
            </w:r>
            <w:r w:rsidRPr="00A963BB">
              <w:rPr>
                <w:sz w:val="24"/>
                <w:szCs w:val="24"/>
              </w:rPr>
              <w:t xml:space="preserve"> umożliwia wypełnienie drenu bez przypadkowego zanieczyszczenia oraz zabezpiecza przed wyciekaniem płynu </w:t>
            </w:r>
          </w:p>
          <w:p w14:paraId="17B9B89F" w14:textId="11517249" w:rsidR="009D3FB7" w:rsidRP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jednorazowego użytku </w:t>
            </w:r>
          </w:p>
          <w:p w14:paraId="54ED3D06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niepirogenny, nietoksyczny  </w:t>
            </w:r>
          </w:p>
          <w:p w14:paraId="5197EDF4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nie zawiera lateksu  </w:t>
            </w:r>
          </w:p>
          <w:p w14:paraId="5E7B5E14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nie zawiera </w:t>
            </w:r>
            <w:proofErr w:type="spellStart"/>
            <w:r w:rsidRPr="00A963BB">
              <w:rPr>
                <w:sz w:val="24"/>
                <w:szCs w:val="24"/>
              </w:rPr>
              <w:t>ftalanow</w:t>
            </w:r>
            <w:proofErr w:type="spellEnd"/>
            <w:r w:rsidRPr="00A963BB">
              <w:rPr>
                <w:sz w:val="24"/>
                <w:szCs w:val="24"/>
              </w:rPr>
              <w:t xml:space="preserve">  </w:t>
            </w:r>
          </w:p>
          <w:p w14:paraId="32989A76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sterylizowany tlenkiem etylenu  </w:t>
            </w:r>
          </w:p>
          <w:p w14:paraId="43886ABE" w14:textId="77777777" w:rsid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termin ważności: 5 lat  </w:t>
            </w:r>
          </w:p>
          <w:p w14:paraId="68D4FB6B" w14:textId="5DF46901" w:rsidR="009D3FB7" w:rsidRPr="00A963BB" w:rsidRDefault="009D3FB7" w:rsidP="00A963BB">
            <w:pPr>
              <w:numPr>
                <w:ilvl w:val="0"/>
                <w:numId w:val="8"/>
              </w:num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>opakowanie jednostkowe typu folia-papier z kolorowym kodem (niebieskim)</w:t>
            </w:r>
            <w:r w:rsidR="00A963BB">
              <w:rPr>
                <w:sz w:val="24"/>
                <w:szCs w:val="24"/>
              </w:rPr>
              <w:t xml:space="preserve"> </w:t>
            </w:r>
            <w:r w:rsidRPr="00A963BB">
              <w:rPr>
                <w:sz w:val="24"/>
                <w:szCs w:val="24"/>
              </w:rPr>
              <w:t xml:space="preserve">identyfikującym rodzaj przyrządu? </w:t>
            </w:r>
          </w:p>
          <w:p w14:paraId="6B9A9DA7" w14:textId="7F7B614D" w:rsidR="00A963BB" w:rsidRPr="00A963BB" w:rsidRDefault="00A963BB" w:rsidP="00A963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FD1E3C">
              <w:rPr>
                <w:b/>
                <w:bCs/>
                <w:sz w:val="24"/>
                <w:szCs w:val="24"/>
              </w:rPr>
              <w:t xml:space="preserve"> Nie dopuszcza się . Zamawiający określił swoje wymagania w SWZ, między innymi </w:t>
            </w:r>
            <w:r w:rsidR="00FD1E3C" w:rsidRPr="00FD1E3C">
              <w:rPr>
                <w:b/>
                <w:bCs/>
                <w:sz w:val="24"/>
                <w:szCs w:val="24"/>
              </w:rPr>
              <w:t>odpowietrznik z filtrem bakteryjnym min BFE 99,99</w:t>
            </w:r>
            <w:r w:rsidR="00FD1E3C">
              <w:rPr>
                <w:b/>
                <w:bCs/>
                <w:sz w:val="24"/>
                <w:szCs w:val="24"/>
              </w:rPr>
              <w:t>;</w:t>
            </w:r>
            <w:r w:rsidR="00FD1E3C">
              <w:t xml:space="preserve"> </w:t>
            </w:r>
            <w:r w:rsidR="00FD1E3C">
              <w:rPr>
                <w:b/>
                <w:bCs/>
              </w:rPr>
              <w:t xml:space="preserve"> </w:t>
            </w:r>
            <w:r w:rsidR="00FD1E3C" w:rsidRPr="00FD1E3C">
              <w:rPr>
                <w:b/>
                <w:bCs/>
                <w:sz w:val="24"/>
                <w:szCs w:val="24"/>
              </w:rPr>
              <w:t>komora kroplowa dzielona na elastyczną część dolną i twardą część górną.</w:t>
            </w:r>
          </w:p>
          <w:p w14:paraId="4DBE16F4" w14:textId="046D2E6C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0837BBD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 xml:space="preserve">Pakiet 21, pozycja 2 </w:t>
            </w:r>
          </w:p>
          <w:p w14:paraId="1F2EC71F" w14:textId="77777777" w:rsidR="009D3FB7" w:rsidRPr="00A963BB" w:rsidRDefault="009D3FB7" w:rsidP="00957F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63BB">
              <w:rPr>
                <w:sz w:val="24"/>
                <w:szCs w:val="24"/>
              </w:rPr>
              <w:t>Proszę o dopuszczenie przyrządów z nieprzeźroczystym kolcem i końcówka?</w:t>
            </w:r>
          </w:p>
          <w:p w14:paraId="6099B259" w14:textId="3511FADF" w:rsidR="009D3FB7" w:rsidRPr="00A963BB" w:rsidRDefault="009D3FB7" w:rsidP="00957FB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63BB">
              <w:rPr>
                <w:b/>
                <w:bCs/>
                <w:sz w:val="24"/>
                <w:szCs w:val="24"/>
              </w:rPr>
              <w:t>Odpowiedź:</w:t>
            </w:r>
            <w:r w:rsidR="00FD1E3C">
              <w:rPr>
                <w:b/>
                <w:bCs/>
                <w:sz w:val="24"/>
                <w:szCs w:val="24"/>
              </w:rPr>
              <w:t xml:space="preserve"> Nie dopuszcza się . Zamawiający określił swoje wymagania w SWZ.</w:t>
            </w:r>
          </w:p>
          <w:p w14:paraId="035BE21E" w14:textId="1F2A0903" w:rsidR="009D3FB7" w:rsidRPr="00A963BB" w:rsidRDefault="009D3FB7" w:rsidP="00957FB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5012DD5" w14:textId="77777777" w:rsidR="00BE7BFD" w:rsidRPr="00A963BB" w:rsidRDefault="00BE7BFD" w:rsidP="00520165">
      <w:pPr>
        <w:jc w:val="both"/>
        <w:rPr>
          <w:sz w:val="22"/>
          <w:szCs w:val="22"/>
        </w:rPr>
      </w:pPr>
    </w:p>
    <w:p w14:paraId="69481407" w14:textId="77777777" w:rsidR="006D4AB3" w:rsidRPr="00A963BB" w:rsidRDefault="00BE62A3" w:rsidP="005D7F88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A963BB">
        <w:rPr>
          <w:sz w:val="24"/>
          <w:szCs w:val="24"/>
        </w:rPr>
        <w:t>Przewodniczący Komisji Przetargowej</w:t>
      </w:r>
    </w:p>
    <w:p w14:paraId="0D352D9B" w14:textId="77777777" w:rsidR="006D4AB3" w:rsidRPr="00A963BB" w:rsidRDefault="009D3FB7" w:rsidP="005D7F88">
      <w:pPr>
        <w:spacing w:before="120" w:after="120" w:line="360" w:lineRule="auto"/>
        <w:ind w:left="6521"/>
        <w:rPr>
          <w:sz w:val="24"/>
          <w:szCs w:val="24"/>
        </w:rPr>
      </w:pPr>
      <w:r w:rsidRPr="00A963BB">
        <w:rPr>
          <w:sz w:val="24"/>
          <w:szCs w:val="24"/>
        </w:rPr>
        <w:t>Agnieszka</w:t>
      </w:r>
      <w:r w:rsidR="006D4AB3" w:rsidRPr="00A963BB">
        <w:rPr>
          <w:sz w:val="24"/>
          <w:szCs w:val="24"/>
        </w:rPr>
        <w:t xml:space="preserve"> </w:t>
      </w:r>
      <w:r w:rsidRPr="00A963BB">
        <w:rPr>
          <w:sz w:val="24"/>
          <w:szCs w:val="24"/>
        </w:rPr>
        <w:t>Biel</w:t>
      </w:r>
    </w:p>
    <w:sectPr w:rsidR="006D4AB3" w:rsidRPr="00A963BB" w:rsidSect="005245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D8B62" w14:textId="77777777" w:rsidR="00E70885" w:rsidRDefault="00E70885">
      <w:r>
        <w:separator/>
      </w:r>
    </w:p>
  </w:endnote>
  <w:endnote w:type="continuationSeparator" w:id="0">
    <w:p w14:paraId="6FF075E9" w14:textId="77777777" w:rsidR="00E70885" w:rsidRDefault="00E70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CBE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31CA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A960" w14:textId="77777777" w:rsidR="006D4AB3" w:rsidRDefault="0052450A">
    <w:pPr>
      <w:pStyle w:val="Stopka"/>
      <w:tabs>
        <w:tab w:val="clear" w:pos="4536"/>
      </w:tabs>
      <w:jc w:val="center"/>
    </w:pPr>
    <w:r>
      <w:rPr>
        <w:noProof/>
      </w:rPr>
      <w:pict w14:anchorId="27DA1984">
        <v:line id="_x0000_s1025" style="position:absolute;left:0;text-align:left;z-index:251657728" from="-3.85pt,8.75pt" to="455.15pt,8.75pt"/>
      </w:pict>
    </w:r>
  </w:p>
  <w:p w14:paraId="1BE590D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0AC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3641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7AA05E" w14:textId="77777777" w:rsidR="006D4AB3" w:rsidRDefault="006D4AB3">
    <w:pPr>
      <w:pStyle w:val="Stopka"/>
      <w:tabs>
        <w:tab w:val="clear" w:pos="4536"/>
        <w:tab w:val="left" w:pos="6237"/>
      </w:tabs>
    </w:pPr>
  </w:p>
  <w:p w14:paraId="3266EE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F0628" w14:textId="77777777" w:rsidR="00E70885" w:rsidRDefault="00E70885">
      <w:r>
        <w:separator/>
      </w:r>
    </w:p>
  </w:footnote>
  <w:footnote w:type="continuationSeparator" w:id="0">
    <w:p w14:paraId="5CC06CEC" w14:textId="77777777" w:rsidR="00E70885" w:rsidRDefault="00E70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DB933" w14:textId="77777777" w:rsidR="009D3FB7" w:rsidRDefault="009D3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462EC" w14:textId="77777777" w:rsidR="009D3FB7" w:rsidRDefault="009D3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A8F29" w14:textId="77777777" w:rsidR="009D3FB7" w:rsidRDefault="009D3F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D17CB4"/>
    <w:multiLevelType w:val="hybridMultilevel"/>
    <w:tmpl w:val="BA70CF6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9139547">
    <w:abstractNumId w:val="4"/>
  </w:num>
  <w:num w:numId="2" w16cid:durableId="305862743">
    <w:abstractNumId w:val="7"/>
  </w:num>
  <w:num w:numId="3" w16cid:durableId="1679653526">
    <w:abstractNumId w:val="3"/>
  </w:num>
  <w:num w:numId="4" w16cid:durableId="647131812">
    <w:abstractNumId w:val="6"/>
  </w:num>
  <w:num w:numId="5" w16cid:durableId="1606424525">
    <w:abstractNumId w:val="0"/>
  </w:num>
  <w:num w:numId="6" w16cid:durableId="910654483">
    <w:abstractNumId w:val="2"/>
  </w:num>
  <w:num w:numId="7" w16cid:durableId="1113789174">
    <w:abstractNumId w:val="5"/>
  </w:num>
  <w:num w:numId="8" w16cid:durableId="1048383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885"/>
    <w:rsid w:val="00031374"/>
    <w:rsid w:val="000A1097"/>
    <w:rsid w:val="000E2A8F"/>
    <w:rsid w:val="0012774F"/>
    <w:rsid w:val="00144B7A"/>
    <w:rsid w:val="00180C6E"/>
    <w:rsid w:val="0029606A"/>
    <w:rsid w:val="003A500F"/>
    <w:rsid w:val="004848F3"/>
    <w:rsid w:val="004A75F2"/>
    <w:rsid w:val="004B1B20"/>
    <w:rsid w:val="005144A9"/>
    <w:rsid w:val="00520165"/>
    <w:rsid w:val="0052450A"/>
    <w:rsid w:val="005B1B08"/>
    <w:rsid w:val="005D7F8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3FB7"/>
    <w:rsid w:val="00A905AC"/>
    <w:rsid w:val="00A94E4D"/>
    <w:rsid w:val="00A963BB"/>
    <w:rsid w:val="00B01FCC"/>
    <w:rsid w:val="00B1255C"/>
    <w:rsid w:val="00B153F9"/>
    <w:rsid w:val="00B86FBF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E2023"/>
    <w:rsid w:val="00DF32E8"/>
    <w:rsid w:val="00E21B49"/>
    <w:rsid w:val="00E2789F"/>
    <w:rsid w:val="00E70885"/>
    <w:rsid w:val="00E72428"/>
    <w:rsid w:val="00EA14B3"/>
    <w:rsid w:val="00EA416E"/>
    <w:rsid w:val="00FC5957"/>
    <w:rsid w:val="00FD1E3C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54E386"/>
  <w15:chartTrackingRefBased/>
  <w15:docId w15:val="{9C180B1D-F2B1-46B6-A025-781B3C27E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963B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46</TotalTime>
  <Pages>4</Pages>
  <Words>695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10</cp:revision>
  <cp:lastPrinted>2024-04-04T09:05:00Z</cp:lastPrinted>
  <dcterms:created xsi:type="dcterms:W3CDTF">2024-03-29T08:40:00Z</dcterms:created>
  <dcterms:modified xsi:type="dcterms:W3CDTF">2024-04-04T09:06:00Z</dcterms:modified>
</cp:coreProperties>
</file>