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4D2103" w14:textId="2A4BBCE7" w:rsidR="006A5DF1" w:rsidRPr="00B17A27" w:rsidRDefault="00E72C66" w:rsidP="006A5DF1">
      <w:pPr>
        <w:spacing w:after="240"/>
        <w:jc w:val="right"/>
        <w:rPr>
          <w:sz w:val="22"/>
          <w:szCs w:val="22"/>
        </w:rPr>
      </w:pPr>
      <w:r w:rsidRPr="00B17A27">
        <w:rPr>
          <w:sz w:val="22"/>
          <w:szCs w:val="22"/>
        </w:rPr>
        <w:t>Kraków</w:t>
      </w:r>
      <w:r w:rsidR="006A5DF1" w:rsidRPr="00B17A27">
        <w:rPr>
          <w:sz w:val="22"/>
          <w:szCs w:val="22"/>
        </w:rPr>
        <w:t xml:space="preserve"> dnia: </w:t>
      </w:r>
      <w:r w:rsidRPr="00B17A27">
        <w:rPr>
          <w:sz w:val="22"/>
          <w:szCs w:val="22"/>
        </w:rPr>
        <w:t>2024-03-2</w:t>
      </w:r>
      <w:r w:rsidR="00FA476D" w:rsidRPr="00B17A27">
        <w:rPr>
          <w:sz w:val="22"/>
          <w:szCs w:val="22"/>
        </w:rPr>
        <w:t>6</w:t>
      </w:r>
    </w:p>
    <w:p w14:paraId="62F83B2B" w14:textId="77777777" w:rsidR="00E72C66" w:rsidRPr="00B17A27" w:rsidRDefault="00E72C66" w:rsidP="006A5DF1">
      <w:pPr>
        <w:rPr>
          <w:b/>
          <w:bCs/>
          <w:sz w:val="22"/>
          <w:szCs w:val="22"/>
        </w:rPr>
      </w:pPr>
      <w:r w:rsidRPr="00B17A27">
        <w:rPr>
          <w:b/>
          <w:bCs/>
          <w:sz w:val="22"/>
          <w:szCs w:val="22"/>
        </w:rPr>
        <w:t>Akademia Górniczo - Hutnicza</w:t>
      </w:r>
    </w:p>
    <w:p w14:paraId="6802BA9C" w14:textId="77777777" w:rsidR="00E72C66" w:rsidRPr="00B17A27" w:rsidRDefault="00E72C66" w:rsidP="006A5DF1">
      <w:pPr>
        <w:rPr>
          <w:b/>
          <w:bCs/>
          <w:sz w:val="22"/>
          <w:szCs w:val="22"/>
        </w:rPr>
      </w:pPr>
      <w:r w:rsidRPr="00B17A27">
        <w:rPr>
          <w:b/>
          <w:bCs/>
          <w:sz w:val="22"/>
          <w:szCs w:val="22"/>
        </w:rPr>
        <w:t>im. Stanisława Staszica w Krakowie</w:t>
      </w:r>
    </w:p>
    <w:p w14:paraId="4BBDD248" w14:textId="77777777" w:rsidR="006A5DF1" w:rsidRPr="00B17A27" w:rsidRDefault="00E72C66" w:rsidP="006A5DF1">
      <w:pPr>
        <w:rPr>
          <w:b/>
          <w:bCs/>
          <w:sz w:val="22"/>
          <w:szCs w:val="22"/>
        </w:rPr>
      </w:pPr>
      <w:r w:rsidRPr="00B17A27">
        <w:rPr>
          <w:b/>
          <w:bCs/>
          <w:sz w:val="22"/>
          <w:szCs w:val="22"/>
        </w:rPr>
        <w:t>Dział Zamówień Publicznych</w:t>
      </w:r>
    </w:p>
    <w:p w14:paraId="4C38E54E" w14:textId="77777777" w:rsidR="006A5DF1" w:rsidRPr="00B17A27" w:rsidRDefault="00E72C66" w:rsidP="006A5DF1">
      <w:pPr>
        <w:rPr>
          <w:sz w:val="22"/>
          <w:szCs w:val="22"/>
        </w:rPr>
      </w:pPr>
      <w:r w:rsidRPr="00B17A27">
        <w:rPr>
          <w:sz w:val="22"/>
          <w:szCs w:val="22"/>
        </w:rPr>
        <w:t>Al. Mickiewicza</w:t>
      </w:r>
      <w:r w:rsidR="006A5DF1" w:rsidRPr="00B17A27">
        <w:rPr>
          <w:sz w:val="22"/>
          <w:szCs w:val="22"/>
        </w:rPr>
        <w:t xml:space="preserve"> </w:t>
      </w:r>
      <w:r w:rsidRPr="00B17A27">
        <w:rPr>
          <w:sz w:val="22"/>
          <w:szCs w:val="22"/>
        </w:rPr>
        <w:t>30</w:t>
      </w:r>
    </w:p>
    <w:p w14:paraId="3DC1B050" w14:textId="77777777" w:rsidR="006A5DF1" w:rsidRPr="00B17A27" w:rsidRDefault="00E72C66" w:rsidP="006A5DF1">
      <w:pPr>
        <w:rPr>
          <w:sz w:val="22"/>
          <w:szCs w:val="22"/>
        </w:rPr>
      </w:pPr>
      <w:r w:rsidRPr="00B17A27">
        <w:rPr>
          <w:sz w:val="22"/>
          <w:szCs w:val="22"/>
        </w:rPr>
        <w:t>30-059</w:t>
      </w:r>
      <w:r w:rsidR="006A5DF1" w:rsidRPr="00B17A27">
        <w:rPr>
          <w:sz w:val="22"/>
          <w:szCs w:val="22"/>
        </w:rPr>
        <w:t xml:space="preserve"> </w:t>
      </w:r>
      <w:r w:rsidRPr="00B17A27">
        <w:rPr>
          <w:sz w:val="22"/>
          <w:szCs w:val="22"/>
        </w:rPr>
        <w:t>Kraków</w:t>
      </w:r>
    </w:p>
    <w:p w14:paraId="7403B84B" w14:textId="77777777" w:rsidR="00FA476D" w:rsidRPr="00B17A27" w:rsidRDefault="00FA476D" w:rsidP="006A5DF1">
      <w:pPr>
        <w:rPr>
          <w:sz w:val="22"/>
          <w:szCs w:val="22"/>
        </w:rPr>
      </w:pPr>
    </w:p>
    <w:p w14:paraId="4A95B1C5" w14:textId="146412D7" w:rsidR="006A5DF1" w:rsidRPr="00B17A27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17A27">
        <w:rPr>
          <w:sz w:val="22"/>
          <w:szCs w:val="22"/>
        </w:rPr>
        <w:t>Pismo:</w:t>
      </w:r>
      <w:r w:rsidRPr="00B17A27">
        <w:rPr>
          <w:b/>
          <w:bCs/>
          <w:sz w:val="22"/>
          <w:szCs w:val="22"/>
        </w:rPr>
        <w:t xml:space="preserve"> </w:t>
      </w:r>
      <w:r w:rsidR="00FA476D" w:rsidRPr="00B17A27">
        <w:rPr>
          <w:bCs/>
          <w:sz w:val="22"/>
          <w:szCs w:val="22"/>
        </w:rPr>
        <w:t>DE-dzp.272-98/24</w:t>
      </w:r>
      <w:r w:rsidRPr="00B17A27">
        <w:rPr>
          <w:sz w:val="22"/>
          <w:szCs w:val="22"/>
        </w:rPr>
        <w:tab/>
        <w:t xml:space="preserve"> </w:t>
      </w:r>
    </w:p>
    <w:p w14:paraId="6BD1C20F" w14:textId="77777777" w:rsidR="006A5DF1" w:rsidRPr="00B17A2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0E9E13" w14:textId="77777777" w:rsidR="006A5DF1" w:rsidRPr="00B17A2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B17A27">
        <w:rPr>
          <w:b/>
          <w:sz w:val="22"/>
          <w:szCs w:val="22"/>
        </w:rPr>
        <w:t>WYKONAWCY</w:t>
      </w:r>
    </w:p>
    <w:p w14:paraId="70D33D01" w14:textId="77777777" w:rsidR="006A5DF1" w:rsidRPr="00B17A2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B17A27">
        <w:rPr>
          <w:sz w:val="22"/>
          <w:szCs w:val="22"/>
        </w:rPr>
        <w:t>ubiegający się o zamówienie publiczne</w:t>
      </w:r>
    </w:p>
    <w:p w14:paraId="72D84419" w14:textId="77777777" w:rsidR="006D4AB3" w:rsidRPr="00B17A2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DB97348" w14:textId="77777777" w:rsidR="00632C3C" w:rsidRPr="00B17A2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B17A27">
        <w:rPr>
          <w:rFonts w:ascii="Times New Roman" w:hAnsi="Times New Roman"/>
          <w:sz w:val="22"/>
          <w:szCs w:val="22"/>
        </w:rPr>
        <w:t>WYJAŚNIENI</w:t>
      </w:r>
      <w:r w:rsidR="00520165" w:rsidRPr="00B17A27">
        <w:rPr>
          <w:rFonts w:ascii="Times New Roman" w:hAnsi="Times New Roman"/>
          <w:sz w:val="22"/>
          <w:szCs w:val="22"/>
        </w:rPr>
        <w:t>A</w:t>
      </w:r>
      <w:r w:rsidR="00632C3C" w:rsidRPr="00B17A27">
        <w:rPr>
          <w:rFonts w:ascii="Times New Roman" w:hAnsi="Times New Roman"/>
          <w:sz w:val="22"/>
          <w:szCs w:val="22"/>
        </w:rPr>
        <w:t xml:space="preserve"> TREŚCI</w:t>
      </w:r>
      <w:r w:rsidR="0029606A" w:rsidRPr="00B17A27">
        <w:rPr>
          <w:rFonts w:ascii="Times New Roman" w:hAnsi="Times New Roman"/>
          <w:sz w:val="22"/>
          <w:szCs w:val="22"/>
        </w:rPr>
        <w:t xml:space="preserve"> SWZ</w:t>
      </w:r>
    </w:p>
    <w:p w14:paraId="7E888943" w14:textId="258A9EE5" w:rsidR="006D4AB3" w:rsidRPr="00B17A2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17A27">
        <w:rPr>
          <w:sz w:val="22"/>
          <w:szCs w:val="22"/>
        </w:rPr>
        <w:t xml:space="preserve">Dotyczy: </w:t>
      </w:r>
      <w:r w:rsidR="006A5DF1" w:rsidRPr="00B17A27">
        <w:rPr>
          <w:sz w:val="22"/>
          <w:szCs w:val="22"/>
        </w:rPr>
        <w:t>p</w:t>
      </w:r>
      <w:r w:rsidRPr="00B17A27">
        <w:rPr>
          <w:sz w:val="22"/>
          <w:szCs w:val="22"/>
        </w:rPr>
        <w:t>ostępowani</w:t>
      </w:r>
      <w:r w:rsidR="006A5DF1" w:rsidRPr="00B17A27">
        <w:rPr>
          <w:sz w:val="22"/>
          <w:szCs w:val="22"/>
        </w:rPr>
        <w:t>a</w:t>
      </w:r>
      <w:r w:rsidRPr="00B17A27">
        <w:rPr>
          <w:sz w:val="22"/>
          <w:szCs w:val="22"/>
        </w:rPr>
        <w:t xml:space="preserve"> o udzielenie zamówienia publicznego, prowadzone</w:t>
      </w:r>
      <w:r w:rsidR="006A5DF1" w:rsidRPr="00B17A27">
        <w:rPr>
          <w:sz w:val="22"/>
          <w:szCs w:val="22"/>
        </w:rPr>
        <w:t>go</w:t>
      </w:r>
      <w:r w:rsidRPr="00B17A27">
        <w:rPr>
          <w:sz w:val="22"/>
          <w:szCs w:val="22"/>
        </w:rPr>
        <w:t xml:space="preserve"> w trybie</w:t>
      </w:r>
      <w:r w:rsidR="002C6A48" w:rsidRPr="00B17A27">
        <w:rPr>
          <w:sz w:val="22"/>
          <w:szCs w:val="22"/>
        </w:rPr>
        <w:t>:</w:t>
      </w:r>
      <w:r w:rsidRPr="00B17A27">
        <w:rPr>
          <w:sz w:val="22"/>
          <w:szCs w:val="22"/>
        </w:rPr>
        <w:t xml:space="preserve"> </w:t>
      </w:r>
      <w:r w:rsidR="00E72C66" w:rsidRPr="00B17A27">
        <w:rPr>
          <w:sz w:val="22"/>
          <w:szCs w:val="22"/>
        </w:rPr>
        <w:t>przetarg nieograniczony</w:t>
      </w:r>
      <w:r w:rsidRPr="00B17A27">
        <w:rPr>
          <w:b/>
          <w:sz w:val="22"/>
          <w:szCs w:val="22"/>
        </w:rPr>
        <w:t xml:space="preserve"> </w:t>
      </w:r>
      <w:r w:rsidRPr="00B17A27">
        <w:rPr>
          <w:bCs/>
          <w:sz w:val="22"/>
          <w:szCs w:val="22"/>
        </w:rPr>
        <w:t>na</w:t>
      </w:r>
      <w:r w:rsidRPr="00B17A27">
        <w:rPr>
          <w:b/>
          <w:sz w:val="22"/>
          <w:szCs w:val="22"/>
        </w:rPr>
        <w:t xml:space="preserve"> </w:t>
      </w:r>
      <w:r w:rsidR="00E72428" w:rsidRPr="00B17A27">
        <w:rPr>
          <w:bCs/>
          <w:sz w:val="22"/>
          <w:szCs w:val="22"/>
        </w:rPr>
        <w:t>”</w:t>
      </w:r>
      <w:r w:rsidR="00E72C66" w:rsidRPr="00B17A27">
        <w:rPr>
          <w:b/>
          <w:bCs/>
          <w:sz w:val="22"/>
          <w:szCs w:val="22"/>
        </w:rPr>
        <w:t>dostaw</w:t>
      </w:r>
      <w:r w:rsidR="00FA476D" w:rsidRPr="00B17A27">
        <w:rPr>
          <w:b/>
          <w:bCs/>
          <w:sz w:val="22"/>
          <w:szCs w:val="22"/>
        </w:rPr>
        <w:t>ę</w:t>
      </w:r>
      <w:r w:rsidR="00E72C66" w:rsidRPr="00B17A27">
        <w:rPr>
          <w:b/>
          <w:bCs/>
          <w:sz w:val="22"/>
          <w:szCs w:val="22"/>
        </w:rPr>
        <w:t xml:space="preserve"> i montaż mebli oraz wyposażenia AGD, RTV do pomieszczeń nr: 100, 100A, 101, 102, 102A w przewiązce P-A1-C1 AGH w Krakowie - DE-dzp.272-98/24</w:t>
      </w:r>
      <w:r w:rsidR="00E72428" w:rsidRPr="00B17A27">
        <w:rPr>
          <w:bCs/>
          <w:sz w:val="22"/>
          <w:szCs w:val="22"/>
        </w:rPr>
        <w:t>”</w:t>
      </w:r>
      <w:r w:rsidRPr="00B17A27">
        <w:rPr>
          <w:b/>
          <w:sz w:val="22"/>
          <w:szCs w:val="22"/>
        </w:rPr>
        <w:t xml:space="preserve"> </w:t>
      </w:r>
      <w:r w:rsidRPr="00B17A27">
        <w:rPr>
          <w:bCs/>
          <w:sz w:val="22"/>
          <w:szCs w:val="22"/>
        </w:rPr>
        <w:t>– znak sprawy</w:t>
      </w:r>
      <w:r w:rsidRPr="00B17A27">
        <w:rPr>
          <w:b/>
          <w:sz w:val="22"/>
          <w:szCs w:val="22"/>
        </w:rPr>
        <w:t xml:space="preserve"> </w:t>
      </w:r>
      <w:r w:rsidR="00E72C66" w:rsidRPr="00B17A27">
        <w:rPr>
          <w:b/>
          <w:sz w:val="22"/>
          <w:szCs w:val="22"/>
        </w:rPr>
        <w:t>DE-dzp.272-98/24</w:t>
      </w:r>
      <w:r w:rsidRPr="00B17A27">
        <w:rPr>
          <w:b/>
          <w:sz w:val="22"/>
          <w:szCs w:val="22"/>
        </w:rPr>
        <w:t>.</w:t>
      </w:r>
    </w:p>
    <w:p w14:paraId="5706D622" w14:textId="3A3F5252" w:rsidR="0012774F" w:rsidRPr="00B17A2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17A27">
        <w:rPr>
          <w:sz w:val="22"/>
          <w:szCs w:val="22"/>
        </w:rPr>
        <w:t>Zamawiający,</w:t>
      </w:r>
      <w:r w:rsidR="002C6A48" w:rsidRPr="00B17A27">
        <w:rPr>
          <w:sz w:val="22"/>
          <w:szCs w:val="22"/>
        </w:rPr>
        <w:t xml:space="preserve"> </w:t>
      </w:r>
      <w:r w:rsidR="002C6A48" w:rsidRPr="00B17A27">
        <w:rPr>
          <w:b/>
          <w:sz w:val="22"/>
          <w:szCs w:val="22"/>
        </w:rPr>
        <w:t>Akademia Górniczo-Hutnicza im. Stanisława Staszica w Krakowie</w:t>
      </w:r>
      <w:r w:rsidRPr="00B17A27">
        <w:rPr>
          <w:sz w:val="22"/>
          <w:szCs w:val="22"/>
        </w:rPr>
        <w:t xml:space="preserve"> działając na podstawie art. </w:t>
      </w:r>
      <w:r w:rsidR="00E74BC3" w:rsidRPr="00B17A27">
        <w:rPr>
          <w:sz w:val="22"/>
          <w:szCs w:val="22"/>
        </w:rPr>
        <w:t>284</w:t>
      </w:r>
      <w:r w:rsidRPr="00B17A27">
        <w:rPr>
          <w:sz w:val="22"/>
          <w:szCs w:val="22"/>
        </w:rPr>
        <w:t xml:space="preserve"> ust. </w:t>
      </w:r>
      <w:r w:rsidR="0029606A" w:rsidRPr="00B17A27">
        <w:rPr>
          <w:sz w:val="22"/>
          <w:szCs w:val="22"/>
        </w:rPr>
        <w:t>6</w:t>
      </w:r>
      <w:r w:rsidRPr="00B17A27">
        <w:rPr>
          <w:sz w:val="22"/>
          <w:szCs w:val="22"/>
        </w:rPr>
        <w:t xml:space="preserve"> ustawy z dnia </w:t>
      </w:r>
      <w:r w:rsidR="0029606A" w:rsidRPr="00B17A27">
        <w:rPr>
          <w:sz w:val="22"/>
          <w:szCs w:val="22"/>
        </w:rPr>
        <w:t>11</w:t>
      </w:r>
      <w:r w:rsidRPr="00B17A27">
        <w:rPr>
          <w:sz w:val="22"/>
          <w:szCs w:val="22"/>
        </w:rPr>
        <w:t xml:space="preserve"> </w:t>
      </w:r>
      <w:r w:rsidR="0029606A" w:rsidRPr="00B17A27">
        <w:rPr>
          <w:sz w:val="22"/>
          <w:szCs w:val="22"/>
        </w:rPr>
        <w:t xml:space="preserve">września </w:t>
      </w:r>
      <w:r w:rsidRPr="00B17A27">
        <w:rPr>
          <w:sz w:val="22"/>
          <w:szCs w:val="22"/>
        </w:rPr>
        <w:t>20</w:t>
      </w:r>
      <w:r w:rsidR="0029606A" w:rsidRPr="00B17A27">
        <w:rPr>
          <w:sz w:val="22"/>
          <w:szCs w:val="22"/>
        </w:rPr>
        <w:t>19</w:t>
      </w:r>
      <w:r w:rsidRPr="00B17A27">
        <w:rPr>
          <w:sz w:val="22"/>
          <w:szCs w:val="22"/>
        </w:rPr>
        <w:t xml:space="preserve"> r</w:t>
      </w:r>
      <w:r w:rsidR="0029606A" w:rsidRPr="00B17A27">
        <w:rPr>
          <w:sz w:val="22"/>
          <w:szCs w:val="22"/>
        </w:rPr>
        <w:t>.</w:t>
      </w:r>
      <w:r w:rsidRPr="00B17A27">
        <w:rPr>
          <w:sz w:val="22"/>
          <w:szCs w:val="22"/>
        </w:rPr>
        <w:t xml:space="preserve"> Prawo </w:t>
      </w:r>
      <w:r w:rsidR="0029606A" w:rsidRPr="00B17A27">
        <w:rPr>
          <w:sz w:val="22"/>
          <w:szCs w:val="22"/>
        </w:rPr>
        <w:t>z</w:t>
      </w:r>
      <w:r w:rsidRPr="00B17A27">
        <w:rPr>
          <w:sz w:val="22"/>
          <w:szCs w:val="22"/>
        </w:rPr>
        <w:t xml:space="preserve">amówień </w:t>
      </w:r>
      <w:r w:rsidR="0029606A" w:rsidRPr="00B17A27">
        <w:rPr>
          <w:sz w:val="22"/>
          <w:szCs w:val="22"/>
        </w:rPr>
        <w:t>p</w:t>
      </w:r>
      <w:r w:rsidRPr="00B17A27">
        <w:rPr>
          <w:sz w:val="22"/>
          <w:szCs w:val="22"/>
        </w:rPr>
        <w:t>ublicznych</w:t>
      </w:r>
      <w:r w:rsidR="00711222" w:rsidRPr="00B17A27">
        <w:rPr>
          <w:sz w:val="22"/>
          <w:szCs w:val="22"/>
        </w:rPr>
        <w:t xml:space="preserve"> (Dz.U. z 202</w:t>
      </w:r>
      <w:r w:rsidR="00FA476D" w:rsidRPr="00B17A27">
        <w:rPr>
          <w:sz w:val="22"/>
          <w:szCs w:val="22"/>
        </w:rPr>
        <w:t>3</w:t>
      </w:r>
      <w:r w:rsidR="00711222" w:rsidRPr="00B17A27">
        <w:rPr>
          <w:sz w:val="22"/>
          <w:szCs w:val="22"/>
        </w:rPr>
        <w:t xml:space="preserve"> r. poz. </w:t>
      </w:r>
      <w:r w:rsidR="00FA476D" w:rsidRPr="00B17A27">
        <w:rPr>
          <w:sz w:val="22"/>
          <w:szCs w:val="22"/>
        </w:rPr>
        <w:t xml:space="preserve">1605, </w:t>
      </w:r>
      <w:r w:rsidR="00711222" w:rsidRPr="00B17A27">
        <w:rPr>
          <w:sz w:val="22"/>
          <w:szCs w:val="22"/>
        </w:rPr>
        <w:t>1710)</w:t>
      </w:r>
      <w:r w:rsidR="00BE7BFD" w:rsidRPr="00B17A27">
        <w:rPr>
          <w:sz w:val="22"/>
          <w:szCs w:val="22"/>
        </w:rPr>
        <w:t xml:space="preserve">, </w:t>
      </w:r>
      <w:r w:rsidR="00E74BC3" w:rsidRPr="00B17A27">
        <w:rPr>
          <w:sz w:val="22"/>
          <w:szCs w:val="22"/>
        </w:rPr>
        <w:t>udostępnia</w:t>
      </w:r>
      <w:r w:rsidR="00BE7BFD" w:rsidRPr="00B17A27">
        <w:rPr>
          <w:sz w:val="22"/>
          <w:szCs w:val="22"/>
        </w:rPr>
        <w:t xml:space="preserve"> poniżej treść zapytań do S</w:t>
      </w:r>
      <w:r w:rsidR="0012774F" w:rsidRPr="00B17A27">
        <w:rPr>
          <w:sz w:val="22"/>
          <w:szCs w:val="22"/>
        </w:rPr>
        <w:t>pecyfikacji Warunków Zamówienia (</w:t>
      </w:r>
      <w:r w:rsidR="0012774F" w:rsidRPr="00B17A27">
        <w:rPr>
          <w:sz w:val="22"/>
          <w:szCs w:val="22"/>
          <w:lang w:eastAsia="ar-SA"/>
        </w:rPr>
        <w:t>zwanej dalej</w:t>
      </w:r>
      <w:r w:rsidR="0012774F" w:rsidRPr="00B17A27">
        <w:rPr>
          <w:b/>
          <w:sz w:val="22"/>
          <w:szCs w:val="22"/>
          <w:lang w:eastAsia="ar-SA"/>
        </w:rPr>
        <w:t xml:space="preserve"> </w:t>
      </w:r>
      <w:r w:rsidR="0012774F" w:rsidRPr="00B17A27">
        <w:rPr>
          <w:bCs/>
          <w:sz w:val="22"/>
          <w:szCs w:val="22"/>
          <w:lang w:eastAsia="ar-SA"/>
        </w:rPr>
        <w:t>”SWZ”)</w:t>
      </w:r>
      <w:r w:rsidR="00E74BC3" w:rsidRPr="00B17A27">
        <w:rPr>
          <w:bCs/>
          <w:sz w:val="22"/>
          <w:szCs w:val="22"/>
          <w:lang w:eastAsia="ar-SA"/>
        </w:rPr>
        <w:t xml:space="preserve"> </w:t>
      </w:r>
      <w:r w:rsidR="00E74BC3" w:rsidRPr="00B17A27">
        <w:rPr>
          <w:sz w:val="22"/>
          <w:szCs w:val="22"/>
        </w:rPr>
        <w:t>wraz z wyjaśnieniami</w:t>
      </w:r>
      <w:r w:rsidR="0012774F" w:rsidRPr="00B17A2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72C66" w:rsidRPr="00B17A27" w14:paraId="345603D3" w14:textId="77777777" w:rsidTr="001D4A70">
        <w:tc>
          <w:tcPr>
            <w:tcW w:w="9356" w:type="dxa"/>
            <w:shd w:val="clear" w:color="auto" w:fill="auto"/>
          </w:tcPr>
          <w:p w14:paraId="3C51CDDD" w14:textId="5FE3200B" w:rsidR="00E72C66" w:rsidRPr="00B17A27" w:rsidRDefault="00E72C66" w:rsidP="00947233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B17A27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29536643" w14:textId="26DCCBDA" w:rsidR="00E72C66" w:rsidRPr="001D0662" w:rsidRDefault="00B17A27" w:rsidP="006A0268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B17A27">
              <w:rPr>
                <w:sz w:val="22"/>
                <w:szCs w:val="22"/>
              </w:rPr>
              <w:t>Na podstawie art. 284 ust. 1 ustawy z 11 września 2019 r Prawo zamówień publicznych (Dz. U.</w:t>
            </w:r>
            <w:r w:rsidR="001D0662">
              <w:rPr>
                <w:sz w:val="22"/>
                <w:szCs w:val="22"/>
              </w:rPr>
              <w:t xml:space="preserve"> </w:t>
            </w:r>
            <w:r w:rsidRPr="00B17A27">
              <w:rPr>
                <w:sz w:val="22"/>
                <w:szCs w:val="22"/>
              </w:rPr>
              <w:t xml:space="preserve">z 2019r. poz. 2019 ze zm.) zwanej dalej „ustawą </w:t>
            </w:r>
            <w:proofErr w:type="spellStart"/>
            <w:r w:rsidRPr="00B17A27">
              <w:rPr>
                <w:sz w:val="22"/>
                <w:szCs w:val="22"/>
              </w:rPr>
              <w:t>Pzp</w:t>
            </w:r>
            <w:proofErr w:type="spellEnd"/>
            <w:r w:rsidRPr="00B17A27">
              <w:rPr>
                <w:sz w:val="22"/>
                <w:szCs w:val="22"/>
              </w:rPr>
              <w:t>”, wykonawca zwraca się o wyjaśnienie treści</w:t>
            </w:r>
            <w:r w:rsidR="001D0662">
              <w:rPr>
                <w:sz w:val="22"/>
                <w:szCs w:val="22"/>
              </w:rPr>
              <w:t xml:space="preserve"> </w:t>
            </w:r>
            <w:r w:rsidRPr="00B17A27">
              <w:rPr>
                <w:sz w:val="22"/>
                <w:szCs w:val="22"/>
              </w:rPr>
              <w:t>specyfikacji warunków zamówienia w postępowaniu o zamówienie pn. „dostawa i montaż mebli</w:t>
            </w:r>
            <w:r w:rsidR="001D0662">
              <w:rPr>
                <w:sz w:val="22"/>
                <w:szCs w:val="22"/>
              </w:rPr>
              <w:t xml:space="preserve"> </w:t>
            </w:r>
            <w:r w:rsidRPr="00B17A27">
              <w:rPr>
                <w:sz w:val="22"/>
                <w:szCs w:val="22"/>
              </w:rPr>
              <w:t>oraz wyposażenia AGD, RTV do pomieszczeń nr: 100, 100A, 101, 102, 102A w przewiązce P-A1-C1 AGH w Krakowie - DE-dzp.272-98/24.</w:t>
            </w:r>
            <w:r w:rsidR="001D0662">
              <w:rPr>
                <w:sz w:val="22"/>
                <w:szCs w:val="22"/>
              </w:rPr>
              <w:t xml:space="preserve"> </w:t>
            </w:r>
            <w:r w:rsidRPr="00B17A27">
              <w:rPr>
                <w:sz w:val="22"/>
                <w:szCs w:val="22"/>
              </w:rPr>
              <w:t>Wykonawca zwraca się o zmianę następujących zagadnień uregulowanych w Specyfikacji</w:t>
            </w:r>
            <w:r w:rsidR="001D0662">
              <w:rPr>
                <w:sz w:val="22"/>
                <w:szCs w:val="22"/>
              </w:rPr>
              <w:t xml:space="preserve"> </w:t>
            </w:r>
            <w:r w:rsidRPr="00B17A27">
              <w:rPr>
                <w:sz w:val="22"/>
                <w:szCs w:val="22"/>
              </w:rPr>
              <w:t>warunków zamówienia:</w:t>
            </w:r>
            <w:r w:rsidR="001D0662">
              <w:rPr>
                <w:sz w:val="22"/>
                <w:szCs w:val="22"/>
              </w:rPr>
              <w:t xml:space="preserve"> </w:t>
            </w:r>
            <w:r w:rsidRPr="00B17A27">
              <w:rPr>
                <w:sz w:val="22"/>
                <w:szCs w:val="22"/>
              </w:rPr>
              <w:t>W rozdziale 4. Opis przedmiotu zamówienia, tabela zawierająca Szczegółowy opis mebli i</w:t>
            </w:r>
            <w:r w:rsidR="001D0662">
              <w:rPr>
                <w:sz w:val="22"/>
                <w:szCs w:val="22"/>
              </w:rPr>
              <w:t xml:space="preserve"> </w:t>
            </w:r>
            <w:r w:rsidRPr="00B17A27">
              <w:rPr>
                <w:sz w:val="22"/>
                <w:szCs w:val="22"/>
              </w:rPr>
              <w:t>wyposażenia do pomieszczeń nr 100, 100A, 101, 102, 102A w przewiązce P-A1-C1 AGH w</w:t>
            </w:r>
            <w:r w:rsidR="001D0662">
              <w:rPr>
                <w:sz w:val="22"/>
                <w:szCs w:val="22"/>
              </w:rPr>
              <w:t xml:space="preserve"> </w:t>
            </w:r>
            <w:r w:rsidRPr="00B17A27">
              <w:rPr>
                <w:sz w:val="22"/>
                <w:szCs w:val="22"/>
              </w:rPr>
              <w:t>Krakowie zawiera w pozycji numer 9 Projektor multimedialny.</w:t>
            </w:r>
            <w:r w:rsidR="001D0662">
              <w:rPr>
                <w:sz w:val="22"/>
                <w:szCs w:val="22"/>
              </w:rPr>
              <w:t xml:space="preserve"> </w:t>
            </w:r>
            <w:r w:rsidRPr="00B17A27">
              <w:rPr>
                <w:sz w:val="22"/>
                <w:szCs w:val="22"/>
              </w:rPr>
              <w:t>Na ten moment projektor spełniający wszystkie wskazane przez Państwa parametry jest</w:t>
            </w:r>
            <w:r w:rsidR="001D0662">
              <w:rPr>
                <w:sz w:val="22"/>
                <w:szCs w:val="22"/>
              </w:rPr>
              <w:t xml:space="preserve"> </w:t>
            </w:r>
            <w:r w:rsidRPr="00B17A27">
              <w:rPr>
                <w:sz w:val="22"/>
                <w:szCs w:val="22"/>
              </w:rPr>
              <w:t>niedostępny. Czy akceptowalne jest zaproponowanie modelu o zbliżonych parametrach?</w:t>
            </w:r>
          </w:p>
          <w:p w14:paraId="7F86DD0C" w14:textId="77777777" w:rsidR="00E72C66" w:rsidRDefault="00E72C66" w:rsidP="00947233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B17A27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73DB04DA" w14:textId="321EC724" w:rsidR="00E72C66" w:rsidRPr="00595D59" w:rsidRDefault="00947233" w:rsidP="00595D59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947233">
              <w:rPr>
                <w:sz w:val="22"/>
                <w:szCs w:val="22"/>
              </w:rPr>
              <w:t>Zamawiający informuje, że podane parametry projektora to parametry minimalne, a zatem dopuszcza urządzenie o parametrach lepszych.</w:t>
            </w:r>
            <w:r>
              <w:rPr>
                <w:sz w:val="22"/>
                <w:szCs w:val="22"/>
              </w:rPr>
              <w:t xml:space="preserve"> </w:t>
            </w:r>
            <w:r w:rsidRPr="00947233">
              <w:rPr>
                <w:sz w:val="22"/>
                <w:szCs w:val="22"/>
              </w:rPr>
              <w:t>Projektor równoważny musi posiadać parametry nie gorsze niż opisane w OPZ albo lepsze.</w:t>
            </w:r>
          </w:p>
        </w:tc>
      </w:tr>
    </w:tbl>
    <w:p w14:paraId="045B7CE6" w14:textId="77777777" w:rsidR="00FA476D" w:rsidRPr="00B17A27" w:rsidRDefault="00FA476D" w:rsidP="00FA476D">
      <w:pPr>
        <w:rPr>
          <w:sz w:val="22"/>
          <w:szCs w:val="22"/>
        </w:rPr>
      </w:pPr>
    </w:p>
    <w:p w14:paraId="4BFEF68B" w14:textId="12CB41F4" w:rsidR="00FA476D" w:rsidRDefault="00FA476D" w:rsidP="00FA476D">
      <w:pPr>
        <w:tabs>
          <w:tab w:val="left" w:pos="5295"/>
        </w:tabs>
        <w:rPr>
          <w:sz w:val="22"/>
          <w:szCs w:val="22"/>
        </w:rPr>
      </w:pPr>
      <w:r w:rsidRPr="00B17A27">
        <w:rPr>
          <w:sz w:val="22"/>
          <w:szCs w:val="22"/>
        </w:rPr>
        <w:tab/>
        <w:t>KANCLERZ</w:t>
      </w:r>
    </w:p>
    <w:p w14:paraId="237D982E" w14:textId="77777777" w:rsidR="00595D59" w:rsidRDefault="00595D59" w:rsidP="00FA476D">
      <w:pPr>
        <w:tabs>
          <w:tab w:val="left" w:pos="5295"/>
        </w:tabs>
        <w:rPr>
          <w:sz w:val="22"/>
          <w:szCs w:val="22"/>
        </w:rPr>
      </w:pPr>
    </w:p>
    <w:p w14:paraId="099E5F85" w14:textId="77777777" w:rsidR="001C44E5" w:rsidRPr="00B17A27" w:rsidRDefault="001C44E5" w:rsidP="00FA476D">
      <w:pPr>
        <w:tabs>
          <w:tab w:val="left" w:pos="5295"/>
        </w:tabs>
        <w:rPr>
          <w:sz w:val="22"/>
          <w:szCs w:val="22"/>
        </w:rPr>
      </w:pPr>
    </w:p>
    <w:p w14:paraId="36EC4AA7" w14:textId="77777777" w:rsidR="00FA476D" w:rsidRPr="00B17A27" w:rsidRDefault="00FA476D" w:rsidP="00FA476D">
      <w:pPr>
        <w:tabs>
          <w:tab w:val="left" w:pos="5295"/>
        </w:tabs>
        <w:rPr>
          <w:sz w:val="22"/>
          <w:szCs w:val="22"/>
        </w:rPr>
      </w:pPr>
      <w:r w:rsidRPr="00B17A27">
        <w:rPr>
          <w:sz w:val="22"/>
          <w:szCs w:val="22"/>
        </w:rPr>
        <w:tab/>
      </w:r>
    </w:p>
    <w:p w14:paraId="616E264C" w14:textId="21F8C67B" w:rsidR="00FA476D" w:rsidRPr="00B17A27" w:rsidRDefault="00FA476D" w:rsidP="00FA476D">
      <w:pPr>
        <w:tabs>
          <w:tab w:val="left" w:pos="5295"/>
        </w:tabs>
        <w:rPr>
          <w:sz w:val="22"/>
          <w:szCs w:val="22"/>
        </w:rPr>
      </w:pPr>
      <w:r w:rsidRPr="00B17A27">
        <w:rPr>
          <w:sz w:val="22"/>
          <w:szCs w:val="22"/>
        </w:rPr>
        <w:tab/>
        <w:t>mgr inż. Henryk Zioło</w:t>
      </w:r>
    </w:p>
    <w:sectPr w:rsidR="00FA476D" w:rsidRPr="00B17A27" w:rsidSect="00CC3B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8654DF" w14:textId="77777777" w:rsidR="00CC3BB2" w:rsidRDefault="00CC3BB2">
      <w:r>
        <w:separator/>
      </w:r>
    </w:p>
  </w:endnote>
  <w:endnote w:type="continuationSeparator" w:id="0">
    <w:p w14:paraId="2737E26E" w14:textId="77777777" w:rsidR="00CC3BB2" w:rsidRDefault="00CC3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7F4EF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053D8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7FD7F7" w14:textId="77777777" w:rsidR="006D4AB3" w:rsidRDefault="001C44E5">
    <w:pPr>
      <w:pStyle w:val="Stopka"/>
      <w:tabs>
        <w:tab w:val="clear" w:pos="4536"/>
      </w:tabs>
      <w:jc w:val="center"/>
    </w:pPr>
    <w:r>
      <w:rPr>
        <w:noProof/>
      </w:rPr>
      <w:pict w14:anchorId="1E40D65D">
        <v:line id="_x0000_s1025" style="position:absolute;left:0;text-align:left;z-index:251657728" from="-3.85pt,8.75pt" to="455.15pt,8.75pt"/>
      </w:pict>
    </w:r>
  </w:p>
  <w:p w14:paraId="6D8CF86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C4D2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D8C65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3E6E31" w14:textId="77777777" w:rsidR="006D4AB3" w:rsidRDefault="006D4AB3">
    <w:pPr>
      <w:pStyle w:val="Stopka"/>
      <w:tabs>
        <w:tab w:val="clear" w:pos="4536"/>
        <w:tab w:val="left" w:pos="6237"/>
      </w:tabs>
    </w:pPr>
  </w:p>
  <w:p w14:paraId="6C16458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F6B476" w14:textId="77777777" w:rsidR="00CC3BB2" w:rsidRDefault="00CC3BB2">
      <w:r>
        <w:separator/>
      </w:r>
    </w:p>
  </w:footnote>
  <w:footnote w:type="continuationSeparator" w:id="0">
    <w:p w14:paraId="47B11F58" w14:textId="77777777" w:rsidR="00CC3BB2" w:rsidRDefault="00CC3B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3AF81" w14:textId="77777777" w:rsidR="00E72C66" w:rsidRDefault="00E72C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815E4" w14:textId="77777777" w:rsidR="00E72C66" w:rsidRDefault="00E72C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68ADB9" w14:textId="77777777" w:rsidR="00E72C66" w:rsidRDefault="00E72C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72578176">
    <w:abstractNumId w:val="3"/>
  </w:num>
  <w:num w:numId="2" w16cid:durableId="1758096022">
    <w:abstractNumId w:val="6"/>
  </w:num>
  <w:num w:numId="3" w16cid:durableId="1026174605">
    <w:abstractNumId w:val="2"/>
  </w:num>
  <w:num w:numId="4" w16cid:durableId="346491241">
    <w:abstractNumId w:val="5"/>
  </w:num>
  <w:num w:numId="5" w16cid:durableId="1130896666">
    <w:abstractNumId w:val="0"/>
  </w:num>
  <w:num w:numId="6" w16cid:durableId="394163976">
    <w:abstractNumId w:val="1"/>
  </w:num>
  <w:num w:numId="7" w16cid:durableId="7729383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3BB2"/>
    <w:rsid w:val="00031374"/>
    <w:rsid w:val="000A1097"/>
    <w:rsid w:val="000E2A8F"/>
    <w:rsid w:val="0012774F"/>
    <w:rsid w:val="00144B7A"/>
    <w:rsid w:val="00180C6E"/>
    <w:rsid w:val="001C44E5"/>
    <w:rsid w:val="001D0662"/>
    <w:rsid w:val="0029606A"/>
    <w:rsid w:val="002C6A48"/>
    <w:rsid w:val="004848F3"/>
    <w:rsid w:val="004A75F2"/>
    <w:rsid w:val="005144A9"/>
    <w:rsid w:val="00520165"/>
    <w:rsid w:val="00595D59"/>
    <w:rsid w:val="005B1B08"/>
    <w:rsid w:val="00632C3C"/>
    <w:rsid w:val="00662BDB"/>
    <w:rsid w:val="006A0268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47233"/>
    <w:rsid w:val="00A905AC"/>
    <w:rsid w:val="00B127E1"/>
    <w:rsid w:val="00B17A27"/>
    <w:rsid w:val="00BA6584"/>
    <w:rsid w:val="00BE7BFD"/>
    <w:rsid w:val="00C116FB"/>
    <w:rsid w:val="00C370F2"/>
    <w:rsid w:val="00C44EEC"/>
    <w:rsid w:val="00CC3BB2"/>
    <w:rsid w:val="00D22FFA"/>
    <w:rsid w:val="00D8461B"/>
    <w:rsid w:val="00D915F2"/>
    <w:rsid w:val="00DF32E8"/>
    <w:rsid w:val="00DF53CA"/>
    <w:rsid w:val="00E21B49"/>
    <w:rsid w:val="00E2789F"/>
    <w:rsid w:val="00E72428"/>
    <w:rsid w:val="00E72C66"/>
    <w:rsid w:val="00E74BC3"/>
    <w:rsid w:val="00EA14B3"/>
    <w:rsid w:val="00EA416E"/>
    <w:rsid w:val="00F028B3"/>
    <w:rsid w:val="00FA476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2B0212"/>
  <w15:chartTrackingRefBased/>
  <w15:docId w15:val="{B533763E-7958-41EC-B845-368C6B258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4723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287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9</cp:revision>
  <cp:lastPrinted>2001-02-10T14:28:00Z</cp:lastPrinted>
  <dcterms:created xsi:type="dcterms:W3CDTF">2024-03-25T13:48:00Z</dcterms:created>
  <dcterms:modified xsi:type="dcterms:W3CDTF">2024-03-25T13:57:00Z</dcterms:modified>
</cp:coreProperties>
</file>