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8AA8E7" w14:textId="52924C7A"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AA2976">
        <w:rPr>
          <w:rFonts w:ascii="Arial" w:hAnsi="Arial" w:cs="Arial"/>
          <w:bCs/>
          <w:i w:val="0"/>
          <w:szCs w:val="24"/>
        </w:rPr>
        <w:t>4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14:paraId="087E9BC9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7C2B16C7" w14:textId="7FE37674"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046AE2" w:rsidRPr="00046AE2">
        <w:rPr>
          <w:rFonts w:ascii="Arial" w:hAnsi="Arial" w:cs="Arial"/>
          <w:b/>
          <w:sz w:val="24"/>
          <w:szCs w:val="24"/>
        </w:rPr>
        <w:t>SZP-271-</w:t>
      </w:r>
      <w:r w:rsidR="00EB7118">
        <w:rPr>
          <w:rFonts w:ascii="Arial" w:hAnsi="Arial" w:cs="Arial"/>
          <w:b/>
          <w:sz w:val="24"/>
          <w:szCs w:val="24"/>
        </w:rPr>
        <w:t>4</w:t>
      </w:r>
      <w:r w:rsidR="00046AE2" w:rsidRPr="00046AE2">
        <w:rPr>
          <w:rFonts w:ascii="Arial" w:hAnsi="Arial" w:cs="Arial"/>
          <w:b/>
          <w:sz w:val="24"/>
          <w:szCs w:val="24"/>
        </w:rPr>
        <w:t>/24</w:t>
      </w:r>
    </w:p>
    <w:p w14:paraId="1C15C94E" w14:textId="77777777"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0AD8764D" w14:textId="77777777"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046AE2" w:rsidRPr="00046AE2">
        <w:rPr>
          <w:rFonts w:ascii="Arial" w:hAnsi="Arial" w:cs="Arial"/>
        </w:rPr>
        <w:t>Szpital Specjalistyczny im. Stefana Żeromskiego SPZOZ w Krakowie</w:t>
      </w:r>
    </w:p>
    <w:p w14:paraId="2D3F2DF5" w14:textId="77777777"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046AE2" w:rsidRPr="00046AE2">
        <w:rPr>
          <w:rFonts w:ascii="Arial" w:hAnsi="Arial" w:cs="Arial"/>
        </w:rPr>
        <w:t>os. Na Skarpie</w:t>
      </w:r>
      <w:r w:rsidRPr="0012157F">
        <w:rPr>
          <w:rFonts w:ascii="Arial" w:hAnsi="Arial" w:cs="Arial"/>
        </w:rPr>
        <w:t xml:space="preserve"> </w:t>
      </w:r>
      <w:r w:rsidR="00046AE2" w:rsidRPr="00046AE2">
        <w:rPr>
          <w:rFonts w:ascii="Arial" w:hAnsi="Arial" w:cs="Arial"/>
        </w:rPr>
        <w:t>66</w:t>
      </w:r>
      <w:r w:rsidRPr="0012157F">
        <w:rPr>
          <w:rFonts w:ascii="Arial" w:hAnsi="Arial" w:cs="Arial"/>
        </w:rPr>
        <w:t xml:space="preserve"> </w:t>
      </w:r>
    </w:p>
    <w:p w14:paraId="6BD2DC81" w14:textId="77777777"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046AE2" w:rsidRPr="00046AE2">
        <w:rPr>
          <w:rFonts w:ascii="Arial" w:hAnsi="Arial" w:cs="Arial"/>
        </w:rPr>
        <w:t>31-913</w:t>
      </w:r>
      <w:r w:rsidRPr="0012157F">
        <w:rPr>
          <w:rFonts w:ascii="Arial" w:hAnsi="Arial" w:cs="Arial"/>
        </w:rPr>
        <w:t xml:space="preserve"> </w:t>
      </w:r>
      <w:r w:rsidR="00046AE2" w:rsidRPr="00046AE2">
        <w:rPr>
          <w:rFonts w:ascii="Arial" w:hAnsi="Arial" w:cs="Arial"/>
        </w:rPr>
        <w:t>Kraków</w:t>
      </w:r>
    </w:p>
    <w:p w14:paraId="13622C2A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3844FEEE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49F4C8BA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4EC5605C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050E8CA1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1A35C2D9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1B80C7D1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367E4D41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26669686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46AE2" w:rsidRPr="0012157F" w14:paraId="2F0A3029" w14:textId="77777777" w:rsidTr="0071711A">
        <w:tc>
          <w:tcPr>
            <w:tcW w:w="9104" w:type="dxa"/>
            <w:shd w:val="clear" w:color="auto" w:fill="D9D9D9"/>
          </w:tcPr>
          <w:p w14:paraId="48A95956" w14:textId="77777777" w:rsidR="00046AE2" w:rsidRPr="0012157F" w:rsidRDefault="00046AE2" w:rsidP="0071711A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23D51D19" w14:textId="77777777" w:rsidR="00046AE2" w:rsidRDefault="00046AE2" w:rsidP="0071711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046AE2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41CA0E4A" w14:textId="77777777" w:rsidR="00046AE2" w:rsidRPr="00C86421" w:rsidRDefault="00046AE2" w:rsidP="0071711A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14:paraId="7F930E49" w14:textId="77777777" w:rsidR="00046AE2" w:rsidRDefault="00046AE2" w:rsidP="0071711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47980BD1" w14:textId="77777777" w:rsidR="00046AE2" w:rsidRPr="00C86421" w:rsidRDefault="00046AE2" w:rsidP="0071711A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t.j. Dz.U. z 2023r. poz. 1497</w:t>
            </w: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).</w:t>
            </w:r>
          </w:p>
        </w:tc>
      </w:tr>
    </w:tbl>
    <w:p w14:paraId="34E66991" w14:textId="77777777" w:rsidR="00E50194" w:rsidRDefault="00046AE2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 </w:t>
      </w:r>
      <w:r w:rsidR="001F027E"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643A5BF7" w14:textId="77777777" w:rsidR="00EB7118" w:rsidRPr="00EB7118" w:rsidRDefault="00EB7118" w:rsidP="00EB7118">
      <w:pPr>
        <w:pStyle w:val="Tekstpodstawowy"/>
        <w:jc w:val="center"/>
        <w:rPr>
          <w:rFonts w:ascii="Garamond" w:hAnsi="Garamond" w:cs="Garamond"/>
          <w:b/>
          <w:bCs/>
          <w:sz w:val="28"/>
          <w:szCs w:val="28"/>
          <w:lang w:eastAsia="ar-SA"/>
        </w:rPr>
      </w:pPr>
      <w:bookmarkStart w:id="0" w:name="_Hlk65057087"/>
      <w:r w:rsidRPr="00EB7118">
        <w:rPr>
          <w:rFonts w:ascii="Garamond" w:hAnsi="Garamond" w:cs="Garamond"/>
          <w:b/>
          <w:bCs/>
          <w:sz w:val="28"/>
          <w:szCs w:val="28"/>
        </w:rPr>
        <w:t>Zakup i dostawa preparatów dezynfekujących, myjących oraz higieniczno – pielęgnacyjnych  SZP-271-4/24</w:t>
      </w:r>
    </w:p>
    <w:bookmarkEnd w:id="0"/>
    <w:p w14:paraId="2DE70BF7" w14:textId="77777777" w:rsidR="00EB7118" w:rsidRDefault="00EB7118" w:rsidP="00EB7118">
      <w:pPr>
        <w:pStyle w:val="Tekstpodstawowy"/>
        <w:rPr>
          <w:rFonts w:ascii="Garamond" w:hAnsi="Garamond" w:cs="Garamond"/>
          <w:bCs/>
          <w:szCs w:val="20"/>
        </w:rPr>
      </w:pPr>
    </w:p>
    <w:p w14:paraId="0FCBC008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046AE2" w:rsidRPr="00046AE2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13284DB9" w14:textId="77777777" w:rsidTr="00650D6C">
        <w:tc>
          <w:tcPr>
            <w:tcW w:w="9104" w:type="dxa"/>
            <w:shd w:val="clear" w:color="auto" w:fill="D9D9D9"/>
          </w:tcPr>
          <w:p w14:paraId="1692A749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14:paraId="0C3A8083" w14:textId="77777777"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</w:t>
      </w:r>
      <w:r w:rsidRPr="00BA53CA">
        <w:rPr>
          <w:rFonts w:ascii="Arial" w:hAnsi="Arial" w:cs="Arial"/>
          <w:sz w:val="24"/>
          <w:szCs w:val="24"/>
        </w:rPr>
        <w:lastRenderedPageBreak/>
        <w:t>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3B60CDF3" w14:textId="77777777"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</w:t>
      </w:r>
      <w:r w:rsidR="00486223" w:rsidRPr="00486223">
        <w:rPr>
          <w:rFonts w:ascii="Arial" w:hAnsi="Arial" w:cs="Arial"/>
          <w:sz w:val="24"/>
          <w:szCs w:val="24"/>
        </w:rPr>
        <w:t>t.j. Dz.U. z 2023r. poz. 1497</w:t>
      </w:r>
      <w:r w:rsidRPr="007A2BCB">
        <w:rPr>
          <w:rFonts w:ascii="Arial" w:hAnsi="Arial" w:cs="Arial"/>
          <w:sz w:val="24"/>
          <w:szCs w:val="24"/>
        </w:rPr>
        <w:t>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52B7189C" w14:textId="77777777" w:rsidTr="00CD4DD1">
        <w:tc>
          <w:tcPr>
            <w:tcW w:w="9104" w:type="dxa"/>
            <w:shd w:val="clear" w:color="auto" w:fill="D9D9D9"/>
          </w:tcPr>
          <w:p w14:paraId="0BC9AB23" w14:textId="77777777"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5537E9AB" w14:textId="77777777"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5D0C2C85" w14:textId="77777777"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0150BB1C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14DDA2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87583C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046AE2" w:rsidRPr="0012157F" w14:paraId="2E4B20D1" w14:textId="77777777" w:rsidTr="0071711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26D553" w14:textId="77777777" w:rsidR="00046AE2" w:rsidRPr="0012157F" w:rsidRDefault="00046AE2" w:rsidP="0071711A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6AE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D294D1" w14:textId="77777777" w:rsidR="00046AE2" w:rsidRPr="0012157F" w:rsidRDefault="00046AE2" w:rsidP="0071711A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46AE2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5FF378F9" w14:textId="04A3D2E7" w:rsidR="00B5564D" w:rsidRDefault="00046AE2" w:rsidP="0071711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46AE2">
              <w:rPr>
                <w:rFonts w:ascii="Arial" w:hAnsi="Arial" w:cs="Arial"/>
                <w:sz w:val="24"/>
                <w:szCs w:val="24"/>
              </w:rPr>
              <w:lastRenderedPageBreak/>
              <w:t xml:space="preserve">O udzielenie zamówienia publicznego mogą ubiegać się wykonawcy, którzy spełniają warunki, dotyczące posiadania uprawnień do prowadzenia określonej działalności gospodarczej lub zawodowej, o ile wynika to z odrębnych przepisów. O udzielenie zamówienia publicznego mogą ubiegać się wykonawcy, którzy są uprawnieni do sprzedaży produktów leczniczych, zgodnie z ustawą z dnia 6.09.2001 r. Prawo farmaceutyczne. (tekst jednolity Dz. U. z 2022 r., poz. 2301) </w:t>
            </w:r>
            <w:r w:rsidR="00B5564D">
              <w:rPr>
                <w:rFonts w:ascii="Arial" w:hAnsi="Arial" w:cs="Arial"/>
                <w:sz w:val="24"/>
                <w:szCs w:val="24"/>
              </w:rPr>
              <w:t xml:space="preserve"> dotyczy grup : </w:t>
            </w:r>
            <w:r w:rsidR="00B5564D">
              <w:rPr>
                <w:rStyle w:val="Pogrubienie"/>
              </w:rPr>
              <w:t>1, 2, 3 (poz.1-3), 5, 6, 7 (poz.1-3</w:t>
            </w:r>
            <w:r w:rsidR="00B5564D" w:rsidRPr="00B5564D">
              <w:rPr>
                <w:rStyle w:val="Pogrubienie"/>
              </w:rPr>
              <w:t xml:space="preserve">), 13, </w:t>
            </w:r>
          </w:p>
          <w:p w14:paraId="3EA3D5BA" w14:textId="75FF5882" w:rsidR="00046AE2" w:rsidRPr="0012157F" w:rsidRDefault="00046AE2" w:rsidP="0071711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46AE2">
              <w:rPr>
                <w:rFonts w:ascii="Arial" w:hAnsi="Arial" w:cs="Arial"/>
                <w:sz w:val="24"/>
                <w:szCs w:val="24"/>
              </w:rPr>
              <w:t>Ocena spełniania warunków udziału w postępowaniu będzie dokonana na zasadzie spełnia/nie spełnia.</w:t>
            </w:r>
          </w:p>
        </w:tc>
      </w:tr>
    </w:tbl>
    <w:p w14:paraId="1336C4CD" w14:textId="77777777" w:rsidR="00122954" w:rsidRDefault="00046AE2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lastRenderedPageBreak/>
        <w:t xml:space="preserve"> </w:t>
      </w:r>
      <w:r w:rsidR="00122954"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14:paraId="37289BE7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2BF1C5EF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75433391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2E1E4866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5ACC3B4F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680C1FC3" w14:textId="77777777"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334A77" w:rsidRPr="00650D6C" w14:paraId="7F6B6FE5" w14:textId="77777777" w:rsidTr="0061040C">
        <w:tc>
          <w:tcPr>
            <w:tcW w:w="9104" w:type="dxa"/>
            <w:shd w:val="clear" w:color="auto" w:fill="D9D9D9"/>
          </w:tcPr>
          <w:p w14:paraId="342B626B" w14:textId="77777777"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57B099E7" w14:textId="77777777"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2D0D1A8C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6AC0285A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68D8E713" w14:textId="77777777"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6425B0B2" w14:textId="77777777"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C37715" w:rsidRPr="00650D6C" w14:paraId="1F2B5365" w14:textId="77777777" w:rsidTr="0061040C">
        <w:tc>
          <w:tcPr>
            <w:tcW w:w="9104" w:type="dxa"/>
            <w:shd w:val="clear" w:color="auto" w:fill="D9D9D9"/>
          </w:tcPr>
          <w:p w14:paraId="14F892FB" w14:textId="77777777"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5C2B039C" w14:textId="77777777"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7936612B" w14:textId="77777777"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14:paraId="363AA53C" w14:textId="77777777"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02E1B6F5" w14:textId="77777777"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lastRenderedPageBreak/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28348569" w14:textId="77777777"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4154A5EF" w14:textId="77777777" w:rsidTr="00CD4DD1">
        <w:tc>
          <w:tcPr>
            <w:tcW w:w="9104" w:type="dxa"/>
            <w:shd w:val="clear" w:color="auto" w:fill="D9D9D9"/>
          </w:tcPr>
          <w:p w14:paraId="01EECDAA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676E9DFC" w14:textId="77777777"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08689243" w14:textId="77777777" w:rsidTr="00847232">
        <w:tc>
          <w:tcPr>
            <w:tcW w:w="9104" w:type="dxa"/>
            <w:shd w:val="clear" w:color="auto" w:fill="D9D9D9"/>
          </w:tcPr>
          <w:p w14:paraId="19AFCD6D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2EBFC8A4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E810D2E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07E349C6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3591DCEA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37D4C863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79184D76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34609D5B" w14:textId="77777777"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9817EB4" w14:textId="77777777"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7E6A6A4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6693C71B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4E4A3571" w14:textId="77777777"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14:paraId="0FF119B4" w14:textId="77777777"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C0DA26" w14:textId="77777777" w:rsidR="00454DEE" w:rsidRDefault="00454DEE" w:rsidP="0038231F">
      <w:pPr>
        <w:spacing w:after="0" w:line="240" w:lineRule="auto"/>
      </w:pPr>
      <w:r>
        <w:separator/>
      </w:r>
    </w:p>
  </w:endnote>
  <w:endnote w:type="continuationSeparator" w:id="0">
    <w:p w14:paraId="12697F1C" w14:textId="77777777" w:rsidR="00454DEE" w:rsidRDefault="00454DE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3177D1" w14:textId="77777777" w:rsidR="00046AE2" w:rsidRDefault="00046AE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1EFA5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477AB10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07EA34" w14:textId="77777777" w:rsidR="00046AE2" w:rsidRDefault="00046AE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F90B82" w14:textId="77777777" w:rsidR="00454DEE" w:rsidRDefault="00454DEE" w:rsidP="0038231F">
      <w:pPr>
        <w:spacing w:after="0" w:line="240" w:lineRule="auto"/>
      </w:pPr>
      <w:r>
        <w:separator/>
      </w:r>
    </w:p>
  </w:footnote>
  <w:footnote w:type="continuationSeparator" w:id="0">
    <w:p w14:paraId="41516AA4" w14:textId="77777777" w:rsidR="00454DEE" w:rsidRDefault="00454DEE" w:rsidP="0038231F">
      <w:pPr>
        <w:spacing w:after="0" w:line="240" w:lineRule="auto"/>
      </w:pPr>
      <w:r>
        <w:continuationSeparator/>
      </w:r>
    </w:p>
  </w:footnote>
  <w:footnote w:id="1">
    <w:p w14:paraId="7E072F00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74A31B11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05255FC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61B9734B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228900C7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7CEFA7C8" w14:textId="77777777" w:rsidR="0032618A" w:rsidRDefault="0032618A" w:rsidP="0032618A">
      <w:pPr>
        <w:pStyle w:val="Tekstprzypisudolnego"/>
      </w:pPr>
    </w:p>
  </w:footnote>
  <w:footnote w:id="2">
    <w:p w14:paraId="1104AD87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7B81CFE8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E11FC81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310B934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A51151" w14:textId="77777777" w:rsidR="00046AE2" w:rsidRDefault="00046AE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98931E" w14:textId="77777777" w:rsidR="00046AE2" w:rsidRDefault="00046AE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AC12FA" w14:textId="77777777" w:rsidR="00046AE2" w:rsidRDefault="00046AE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473688">
    <w:abstractNumId w:val="11"/>
  </w:num>
  <w:num w:numId="2" w16cid:durableId="1856797055">
    <w:abstractNumId w:val="0"/>
  </w:num>
  <w:num w:numId="3" w16cid:durableId="1019354267">
    <w:abstractNumId w:val="10"/>
  </w:num>
  <w:num w:numId="4" w16cid:durableId="355354723">
    <w:abstractNumId w:val="13"/>
  </w:num>
  <w:num w:numId="5" w16cid:durableId="1388066932">
    <w:abstractNumId w:val="12"/>
  </w:num>
  <w:num w:numId="6" w16cid:durableId="1861435141">
    <w:abstractNumId w:val="9"/>
  </w:num>
  <w:num w:numId="7" w16cid:durableId="1828940053">
    <w:abstractNumId w:val="1"/>
  </w:num>
  <w:num w:numId="8" w16cid:durableId="271860066">
    <w:abstractNumId w:val="6"/>
  </w:num>
  <w:num w:numId="9" w16cid:durableId="179122792">
    <w:abstractNumId w:val="4"/>
  </w:num>
  <w:num w:numId="10" w16cid:durableId="1978221111">
    <w:abstractNumId w:val="7"/>
  </w:num>
  <w:num w:numId="11" w16cid:durableId="1930652941">
    <w:abstractNumId w:val="5"/>
  </w:num>
  <w:num w:numId="12" w16cid:durableId="1306400172">
    <w:abstractNumId w:val="8"/>
  </w:num>
  <w:num w:numId="13" w16cid:durableId="434325438">
    <w:abstractNumId w:val="3"/>
  </w:num>
  <w:num w:numId="14" w16cid:durableId="331030712">
    <w:abstractNumId w:val="2"/>
  </w:num>
  <w:num w:numId="15" w16cid:durableId="160164400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10EA"/>
    <w:rsid w:val="00023477"/>
    <w:rsid w:val="000247FF"/>
    <w:rsid w:val="00025C8D"/>
    <w:rsid w:val="000303EE"/>
    <w:rsid w:val="00046AE2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0696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54DEE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13482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95407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3CF3"/>
    <w:rsid w:val="00AA2976"/>
    <w:rsid w:val="00AC5247"/>
    <w:rsid w:val="00AE6FF2"/>
    <w:rsid w:val="00B0088C"/>
    <w:rsid w:val="00B15219"/>
    <w:rsid w:val="00B15FD3"/>
    <w:rsid w:val="00B34079"/>
    <w:rsid w:val="00B36ABD"/>
    <w:rsid w:val="00B5564D"/>
    <w:rsid w:val="00B8005E"/>
    <w:rsid w:val="00B90E42"/>
    <w:rsid w:val="00BA53CA"/>
    <w:rsid w:val="00BB0C3C"/>
    <w:rsid w:val="00BC10EA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81C7B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118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7C33D10"/>
  <w15:docId w15:val="{930FB2F1-A706-40DE-9A87-375EB3EC03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B5564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608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4</Pages>
  <Words>963</Words>
  <Characters>5782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Elżbieta Jastrzębska-Kukawka</cp:lastModifiedBy>
  <cp:revision>5</cp:revision>
  <cp:lastPrinted>2016-07-26T10:32:00Z</cp:lastPrinted>
  <dcterms:created xsi:type="dcterms:W3CDTF">2024-02-28T10:43:00Z</dcterms:created>
  <dcterms:modified xsi:type="dcterms:W3CDTF">2024-02-29T07:52:00Z</dcterms:modified>
</cp:coreProperties>
</file>