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9795F" w14:textId="05161E5E" w:rsidR="00843A88" w:rsidRPr="00AD45A9" w:rsidRDefault="005E4995" w:rsidP="00FD4AEC">
      <w:pPr>
        <w:spacing w:after="480"/>
        <w:jc w:val="right"/>
        <w:rPr>
          <w:rFonts w:ascii="Arial" w:hAnsi="Arial" w:cs="Arial"/>
          <w:sz w:val="24"/>
          <w:szCs w:val="24"/>
        </w:rPr>
      </w:pPr>
      <w:r w:rsidRPr="005E4995">
        <w:rPr>
          <w:rFonts w:ascii="Arial" w:hAnsi="Arial" w:cs="Arial"/>
          <w:sz w:val="24"/>
          <w:szCs w:val="24"/>
        </w:rPr>
        <w:t>Kraków</w:t>
      </w:r>
      <w:r w:rsidR="00843A88" w:rsidRPr="00AD45A9">
        <w:rPr>
          <w:rFonts w:ascii="Arial" w:hAnsi="Arial" w:cs="Arial"/>
          <w:sz w:val="24"/>
          <w:szCs w:val="24"/>
        </w:rPr>
        <w:t xml:space="preserve"> dnia: </w:t>
      </w:r>
      <w:r w:rsidRPr="005E4995">
        <w:rPr>
          <w:rFonts w:ascii="Arial" w:hAnsi="Arial" w:cs="Arial"/>
          <w:sz w:val="24"/>
          <w:szCs w:val="24"/>
        </w:rPr>
        <w:t>2024-03-1</w:t>
      </w:r>
      <w:r w:rsidR="00493CC6">
        <w:rPr>
          <w:rFonts w:ascii="Arial" w:hAnsi="Arial" w:cs="Arial"/>
          <w:sz w:val="24"/>
          <w:szCs w:val="24"/>
        </w:rPr>
        <w:t>3</w:t>
      </w:r>
    </w:p>
    <w:p w14:paraId="02020FDA" w14:textId="77777777" w:rsidR="00843A88" w:rsidRPr="00AD45A9" w:rsidRDefault="005E4995" w:rsidP="00843A88">
      <w:pPr>
        <w:spacing w:line="360" w:lineRule="auto"/>
        <w:rPr>
          <w:rFonts w:ascii="Arial" w:hAnsi="Arial" w:cs="Arial"/>
          <w:b/>
          <w:bCs/>
          <w:sz w:val="24"/>
          <w:szCs w:val="24"/>
        </w:rPr>
      </w:pPr>
      <w:r w:rsidRPr="005E4995">
        <w:rPr>
          <w:rFonts w:ascii="Arial" w:hAnsi="Arial" w:cs="Arial"/>
          <w:b/>
          <w:bCs/>
          <w:sz w:val="24"/>
          <w:szCs w:val="24"/>
        </w:rPr>
        <w:t>Szpital Specjalistyczny im. Stefana Żeromskiego SP ZOZ w Krakowie Sekcja Zamówień Publicznych</w:t>
      </w:r>
    </w:p>
    <w:p w14:paraId="2426C59C" w14:textId="77777777" w:rsidR="00843A88" w:rsidRPr="00493CC6" w:rsidRDefault="005E4995" w:rsidP="00843A88">
      <w:pPr>
        <w:spacing w:line="360" w:lineRule="auto"/>
        <w:rPr>
          <w:rFonts w:ascii="Arial" w:hAnsi="Arial" w:cs="Arial"/>
          <w:sz w:val="24"/>
          <w:szCs w:val="24"/>
        </w:rPr>
      </w:pPr>
      <w:r w:rsidRPr="00493CC6">
        <w:rPr>
          <w:rFonts w:ascii="Arial" w:hAnsi="Arial" w:cs="Arial"/>
          <w:sz w:val="24"/>
          <w:szCs w:val="24"/>
        </w:rPr>
        <w:t>os. Na Skarpie</w:t>
      </w:r>
      <w:r w:rsidR="00843A88" w:rsidRPr="00493CC6">
        <w:rPr>
          <w:rFonts w:ascii="Arial" w:hAnsi="Arial" w:cs="Arial"/>
          <w:sz w:val="24"/>
          <w:szCs w:val="24"/>
        </w:rPr>
        <w:t xml:space="preserve"> </w:t>
      </w:r>
      <w:r w:rsidRPr="00493CC6">
        <w:rPr>
          <w:rFonts w:ascii="Arial" w:hAnsi="Arial" w:cs="Arial"/>
          <w:sz w:val="24"/>
          <w:szCs w:val="24"/>
        </w:rPr>
        <w:t>66</w:t>
      </w:r>
    </w:p>
    <w:p w14:paraId="7E77B9FA" w14:textId="621297B1" w:rsidR="00843A88" w:rsidRPr="00493CC6" w:rsidRDefault="005E4995" w:rsidP="00843A88">
      <w:pPr>
        <w:rPr>
          <w:rFonts w:ascii="Arial" w:hAnsi="Arial" w:cs="Arial"/>
          <w:sz w:val="24"/>
          <w:szCs w:val="24"/>
        </w:rPr>
      </w:pPr>
      <w:r w:rsidRPr="00493CC6">
        <w:rPr>
          <w:rFonts w:ascii="Arial" w:hAnsi="Arial" w:cs="Arial"/>
          <w:sz w:val="24"/>
          <w:szCs w:val="24"/>
        </w:rPr>
        <w:t>31-913</w:t>
      </w:r>
      <w:r w:rsidR="00843A88" w:rsidRPr="00493CC6">
        <w:rPr>
          <w:rFonts w:ascii="Arial" w:hAnsi="Arial" w:cs="Arial"/>
          <w:sz w:val="24"/>
          <w:szCs w:val="24"/>
        </w:rPr>
        <w:t xml:space="preserve"> </w:t>
      </w:r>
      <w:r w:rsidRPr="00493CC6">
        <w:rPr>
          <w:rFonts w:ascii="Arial" w:hAnsi="Arial" w:cs="Arial"/>
          <w:sz w:val="24"/>
          <w:szCs w:val="24"/>
        </w:rPr>
        <w:t>Kraków</w:t>
      </w:r>
    </w:p>
    <w:p w14:paraId="7E52495F" w14:textId="77777777" w:rsidR="00F115E0" w:rsidRPr="00493CC6" w:rsidRDefault="00F115E0" w:rsidP="00843A88">
      <w:pPr>
        <w:rPr>
          <w:rFonts w:ascii="Arial" w:hAnsi="Arial" w:cs="Arial"/>
          <w:sz w:val="24"/>
          <w:szCs w:val="24"/>
        </w:rPr>
      </w:pPr>
    </w:p>
    <w:p w14:paraId="2FF5BBB0" w14:textId="6FD875FD" w:rsidR="00843A88" w:rsidRPr="00493CC6" w:rsidRDefault="00F115E0" w:rsidP="00FD4AEC">
      <w:pPr>
        <w:spacing w:after="480"/>
        <w:jc w:val="both"/>
        <w:rPr>
          <w:bCs/>
          <w:sz w:val="24"/>
          <w:szCs w:val="24"/>
        </w:rPr>
      </w:pPr>
      <w:r w:rsidRPr="00493CC6">
        <w:rPr>
          <w:rFonts w:ascii="Arial" w:hAnsi="Arial" w:cs="Arial"/>
          <w:bCs/>
          <w:sz w:val="24"/>
          <w:szCs w:val="24"/>
        </w:rPr>
        <w:t>SZP-271-3/24</w:t>
      </w:r>
      <w:r w:rsidR="00493CC6" w:rsidRPr="00493CC6">
        <w:rPr>
          <w:rFonts w:ascii="Arial" w:hAnsi="Arial" w:cs="Arial"/>
          <w:bCs/>
          <w:sz w:val="24"/>
          <w:szCs w:val="24"/>
        </w:rPr>
        <w:t>-153</w:t>
      </w:r>
      <w:r w:rsidRPr="00493CC6">
        <w:rPr>
          <w:rFonts w:ascii="Arial" w:hAnsi="Arial" w:cs="Arial"/>
          <w:bCs/>
          <w:sz w:val="24"/>
          <w:szCs w:val="24"/>
        </w:rPr>
        <w:t>.AOM</w:t>
      </w:r>
    </w:p>
    <w:p w14:paraId="012E1A05"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60A8E571"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A76FFA9"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4AAFA5F0" w14:textId="77777777" w:rsidTr="00FD4AEC">
        <w:tc>
          <w:tcPr>
            <w:tcW w:w="2269" w:type="dxa"/>
            <w:shd w:val="clear" w:color="auto" w:fill="auto"/>
          </w:tcPr>
          <w:p w14:paraId="523AD301"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35BDBAAF" w14:textId="77777777" w:rsidR="004E4B64" w:rsidRPr="004E4B64" w:rsidRDefault="005E4995" w:rsidP="00C46732">
            <w:pPr>
              <w:tabs>
                <w:tab w:val="center" w:pos="4536"/>
                <w:tab w:val="right" w:pos="9072"/>
              </w:tabs>
              <w:spacing w:line="360" w:lineRule="auto"/>
              <w:jc w:val="both"/>
              <w:rPr>
                <w:rFonts w:ascii="Arial" w:hAnsi="Arial" w:cs="Arial"/>
                <w:bCs/>
                <w:sz w:val="24"/>
                <w:szCs w:val="24"/>
              </w:rPr>
            </w:pPr>
            <w:r w:rsidRPr="005E4995">
              <w:rPr>
                <w:rFonts w:ascii="Arial" w:hAnsi="Arial" w:cs="Arial"/>
                <w:bCs/>
                <w:sz w:val="24"/>
                <w:szCs w:val="24"/>
              </w:rPr>
              <w:t>Zakup i dostawa odzieży i obuwia operacyjnego i ochronnego dla personelu medycznego Szpitala</w:t>
            </w:r>
            <w:r w:rsidR="004E4B64" w:rsidRPr="004E4B64">
              <w:rPr>
                <w:rFonts w:ascii="Arial" w:hAnsi="Arial" w:cs="Arial"/>
                <w:bCs/>
                <w:sz w:val="24"/>
                <w:szCs w:val="24"/>
              </w:rPr>
              <w:t>.</w:t>
            </w:r>
          </w:p>
        </w:tc>
      </w:tr>
      <w:tr w:rsidR="005E4995" w:rsidRPr="004E4B64" w14:paraId="6A4A7816" w14:textId="77777777" w:rsidTr="00AE060E">
        <w:tc>
          <w:tcPr>
            <w:tcW w:w="2269" w:type="dxa"/>
            <w:shd w:val="clear" w:color="auto" w:fill="auto"/>
          </w:tcPr>
          <w:p w14:paraId="4F7DC446" w14:textId="77777777" w:rsidR="005E4995" w:rsidRPr="004E4B64" w:rsidRDefault="005E4995" w:rsidP="00AE060E">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26DF9456" w14:textId="77777777" w:rsidR="005E4995" w:rsidRPr="004E4B64" w:rsidRDefault="005E4995" w:rsidP="00AE060E">
            <w:pPr>
              <w:tabs>
                <w:tab w:val="center" w:pos="4536"/>
                <w:tab w:val="right" w:pos="9072"/>
              </w:tabs>
              <w:spacing w:line="360" w:lineRule="auto"/>
              <w:jc w:val="both"/>
              <w:rPr>
                <w:rFonts w:ascii="Arial" w:hAnsi="Arial" w:cs="Arial"/>
                <w:bCs/>
                <w:sz w:val="24"/>
                <w:szCs w:val="24"/>
              </w:rPr>
            </w:pPr>
            <w:r w:rsidRPr="005E4995">
              <w:rPr>
                <w:rFonts w:ascii="Arial" w:hAnsi="Arial" w:cs="Arial"/>
                <w:bCs/>
                <w:sz w:val="24"/>
                <w:szCs w:val="24"/>
              </w:rPr>
              <w:t>SZP-271-3/24</w:t>
            </w:r>
          </w:p>
        </w:tc>
      </w:tr>
    </w:tbl>
    <w:p w14:paraId="45EDE3D2"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D45A9" w14:paraId="730390AD" w14:textId="77777777" w:rsidTr="00C46732">
        <w:tc>
          <w:tcPr>
            <w:tcW w:w="9330" w:type="dxa"/>
            <w:shd w:val="clear" w:color="auto" w:fill="F2F2F2"/>
            <w:hideMark/>
          </w:tcPr>
          <w:p w14:paraId="5249C47B"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AD22F90" w14:textId="77777777" w:rsidR="0012774F" w:rsidRPr="00E935D6" w:rsidRDefault="00520165" w:rsidP="00493CC6">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5E4995" w:rsidRPr="005E4995">
        <w:rPr>
          <w:rFonts w:ascii="Arial" w:hAnsi="Arial" w:cs="Arial"/>
          <w:b/>
          <w:sz w:val="24"/>
          <w:szCs w:val="24"/>
        </w:rPr>
        <w:t>Szpital Specjalistyczny im. Stefana Żeromskiego SP ZOZ w Krakowie Sekcja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5E4995" w:rsidRPr="005E4995">
        <w:rPr>
          <w:rFonts w:ascii="Arial" w:hAnsi="Arial" w:cs="Arial"/>
          <w:sz w:val="24"/>
          <w:szCs w:val="24"/>
        </w:rPr>
        <w:t>(t.j. Dz. U. z 2023r. poz. 1605)</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E4995" w:rsidRPr="00E935D6" w14:paraId="1C546751" w14:textId="77777777" w:rsidTr="00AE060E">
        <w:tc>
          <w:tcPr>
            <w:tcW w:w="9356" w:type="dxa"/>
            <w:shd w:val="clear" w:color="auto" w:fill="auto"/>
          </w:tcPr>
          <w:p w14:paraId="1C7784C0" w14:textId="77777777" w:rsidR="005E4995" w:rsidRPr="004E4B64" w:rsidRDefault="005E4995" w:rsidP="00493CC6">
            <w:pPr>
              <w:spacing w:before="60" w:after="60" w:line="276" w:lineRule="auto"/>
              <w:ind w:left="30" w:right="-72"/>
              <w:jc w:val="both"/>
              <w:rPr>
                <w:rFonts w:ascii="Arial" w:hAnsi="Arial" w:cs="Arial"/>
                <w:b/>
                <w:bCs/>
                <w:sz w:val="24"/>
                <w:szCs w:val="24"/>
              </w:rPr>
            </w:pPr>
            <w:r w:rsidRPr="004E4B64">
              <w:rPr>
                <w:rFonts w:ascii="Arial" w:hAnsi="Arial" w:cs="Arial"/>
                <w:b/>
                <w:bCs/>
                <w:sz w:val="24"/>
                <w:szCs w:val="24"/>
              </w:rPr>
              <w:t xml:space="preserve">Pytanie nr </w:t>
            </w:r>
            <w:r w:rsidRPr="005E4995">
              <w:rPr>
                <w:rFonts w:ascii="Arial" w:hAnsi="Arial" w:cs="Arial"/>
                <w:b/>
                <w:bCs/>
                <w:sz w:val="24"/>
                <w:szCs w:val="24"/>
              </w:rPr>
              <w:t>1</w:t>
            </w:r>
          </w:p>
          <w:p w14:paraId="73A7C955"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Dotyczy zadania nr.2.</w:t>
            </w:r>
          </w:p>
          <w:p w14:paraId="06E3C59B" w14:textId="1C605702" w:rsidR="005E4995" w:rsidRPr="005E4995" w:rsidRDefault="005E4995" w:rsidP="00493CC6">
            <w:pPr>
              <w:numPr>
                <w:ilvl w:val="0"/>
                <w:numId w:val="8"/>
              </w:numPr>
              <w:spacing w:after="120" w:line="360" w:lineRule="auto"/>
              <w:ind w:right="-72"/>
              <w:jc w:val="both"/>
              <w:rPr>
                <w:rFonts w:ascii="Arial" w:hAnsi="Arial" w:cs="Arial"/>
                <w:sz w:val="24"/>
                <w:szCs w:val="24"/>
              </w:rPr>
            </w:pPr>
            <w:r w:rsidRPr="005E4995">
              <w:rPr>
                <w:rFonts w:ascii="Arial" w:hAnsi="Arial" w:cs="Arial"/>
                <w:sz w:val="24"/>
                <w:szCs w:val="24"/>
              </w:rPr>
              <w:t>Czy Zamawiający będzie żądał próbek obuwia celem weryfikacji zapisów  SIWZ.</w:t>
            </w:r>
          </w:p>
          <w:p w14:paraId="6B208B5F" w14:textId="780B6324" w:rsid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Jesteśmy obecni w przetargach publicznych od ponad 15 lat i znamy nieuczciwe praktyki niektórych  firm, „papier wszystko przyjmie”, poza tym jak Zamawiający sprawdzi np. wyprofilowaną powierzchnie styku ze stopą, na zdjęciu tego nie widać.</w:t>
            </w:r>
          </w:p>
          <w:p w14:paraId="320E2501"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67E75E00" w14:textId="3E855ADA" w:rsidR="00820CEE" w:rsidRPr="005E4995" w:rsidRDefault="00820CEE" w:rsidP="00493CC6">
            <w:pPr>
              <w:spacing w:after="120" w:line="360" w:lineRule="auto"/>
              <w:ind w:left="30" w:right="-72"/>
              <w:jc w:val="both"/>
              <w:rPr>
                <w:rFonts w:ascii="Arial" w:hAnsi="Arial" w:cs="Arial"/>
                <w:sz w:val="24"/>
                <w:szCs w:val="24"/>
              </w:rPr>
            </w:pPr>
            <w:r>
              <w:rPr>
                <w:rFonts w:ascii="Arial" w:hAnsi="Arial" w:cs="Arial"/>
                <w:sz w:val="24"/>
                <w:szCs w:val="24"/>
              </w:rPr>
              <w:lastRenderedPageBreak/>
              <w:t>Zamawiający nie wymaga złożenia próbek obuwia.</w:t>
            </w:r>
          </w:p>
          <w:p w14:paraId="5A8FA0F7" w14:textId="12EAA63F" w:rsidR="005E4995" w:rsidRPr="005E4995" w:rsidRDefault="005E4995" w:rsidP="00493CC6">
            <w:pPr>
              <w:spacing w:after="120" w:line="360" w:lineRule="auto"/>
              <w:ind w:left="30" w:right="-72"/>
              <w:jc w:val="both"/>
              <w:rPr>
                <w:rFonts w:ascii="Arial" w:hAnsi="Arial" w:cs="Arial"/>
                <w:sz w:val="24"/>
                <w:szCs w:val="24"/>
              </w:rPr>
            </w:pPr>
          </w:p>
          <w:p w14:paraId="7498D991" w14:textId="6DAAE74C" w:rsidR="005E4995" w:rsidRPr="00820CEE" w:rsidRDefault="00820CEE" w:rsidP="00493CC6">
            <w:pPr>
              <w:numPr>
                <w:ilvl w:val="0"/>
                <w:numId w:val="8"/>
              </w:numPr>
              <w:spacing w:after="120" w:line="360" w:lineRule="auto"/>
              <w:ind w:left="30" w:right="-72"/>
              <w:jc w:val="both"/>
              <w:rPr>
                <w:rFonts w:ascii="Arial" w:hAnsi="Arial" w:cs="Arial"/>
                <w:sz w:val="24"/>
                <w:szCs w:val="24"/>
              </w:rPr>
            </w:pPr>
            <w:r>
              <w:rPr>
                <w:rFonts w:ascii="Arial" w:hAnsi="Arial" w:cs="Arial"/>
                <w:sz w:val="24"/>
                <w:szCs w:val="24"/>
              </w:rPr>
              <w:t xml:space="preserve">2. </w:t>
            </w:r>
            <w:r w:rsidR="005E4995" w:rsidRPr="00820CEE">
              <w:rPr>
                <w:rFonts w:ascii="Arial" w:hAnsi="Arial" w:cs="Arial"/>
                <w:sz w:val="24"/>
                <w:szCs w:val="24"/>
              </w:rPr>
              <w:t>Czy Zamawiający dopuści obuwie operacyjne polskiej produkcji z wieloma referencjami ze szpitali między innymi z U.S.K. Kraków, J.P2 Kraków , gdzie w celu zabezpieczenia stopy przed wysunięciem się realizujemy na dwa sposoby : Charakterystyczne podniesienie w części tylnej  obuwia uzyskujemy na dwa sposoby  poprzez anatomiczne wgłębienie pod kość piętową  około 10mm  oraz różnice  w grubości podeszwy w miejscu piety około 30mm  w miejscu  palców  ok 11mm,   co   doskonale stabilizuje stopę i zapobiega jej wysunięciu się z obuwia, a dodatkowo odciąża kręgosłup  w przeciwieństwie do obuwia całkiem płaskiego.</w:t>
            </w:r>
            <w:r w:rsidRPr="00820CEE">
              <w:rPr>
                <w:rFonts w:ascii="Arial" w:hAnsi="Arial" w:cs="Arial"/>
                <w:sz w:val="24"/>
                <w:szCs w:val="24"/>
              </w:rPr>
              <w:t xml:space="preserve"> </w:t>
            </w:r>
            <w:r w:rsidR="005E4995" w:rsidRPr="00820CEE">
              <w:rPr>
                <w:rFonts w:ascii="Arial" w:hAnsi="Arial" w:cs="Arial"/>
                <w:sz w:val="24"/>
                <w:szCs w:val="24"/>
              </w:rPr>
              <w:t>Reszta zgodna z bieżącym opisem obuwia.</w:t>
            </w:r>
          </w:p>
          <w:p w14:paraId="33364A92" w14:textId="77777777" w:rsidR="005E4995" w:rsidRPr="004E4B64" w:rsidRDefault="005E4995"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44D78D4C" w14:textId="6B351E26" w:rsidR="005E4995" w:rsidRPr="005E4995" w:rsidRDefault="00820CEE" w:rsidP="00493CC6">
            <w:pPr>
              <w:spacing w:after="60" w:line="360" w:lineRule="auto"/>
              <w:ind w:left="30" w:right="-72"/>
              <w:jc w:val="both"/>
              <w:rPr>
                <w:rFonts w:ascii="Arial" w:hAnsi="Arial" w:cs="Arial"/>
                <w:sz w:val="24"/>
                <w:szCs w:val="24"/>
                <w:highlight w:val="darkGray"/>
              </w:rPr>
            </w:pPr>
            <w:r w:rsidRPr="00820CEE">
              <w:rPr>
                <w:rFonts w:ascii="Arial" w:hAnsi="Arial" w:cs="Arial"/>
                <w:sz w:val="24"/>
                <w:szCs w:val="24"/>
              </w:rPr>
              <w:t>Zamawiający dopuszcza, nie wymaga.</w:t>
            </w:r>
          </w:p>
        </w:tc>
      </w:tr>
      <w:tr w:rsidR="005E4995" w:rsidRPr="00E935D6" w14:paraId="6C419F05" w14:textId="77777777" w:rsidTr="00AE060E">
        <w:tc>
          <w:tcPr>
            <w:tcW w:w="9356" w:type="dxa"/>
            <w:shd w:val="clear" w:color="auto" w:fill="auto"/>
          </w:tcPr>
          <w:p w14:paraId="0E1713B7" w14:textId="77777777" w:rsidR="00820CEE" w:rsidRDefault="00820CEE" w:rsidP="00493CC6">
            <w:pPr>
              <w:spacing w:before="60" w:after="60" w:line="276" w:lineRule="auto"/>
              <w:ind w:left="30" w:right="-72"/>
              <w:jc w:val="both"/>
              <w:rPr>
                <w:rFonts w:ascii="Arial" w:hAnsi="Arial" w:cs="Arial"/>
                <w:b/>
                <w:bCs/>
                <w:sz w:val="24"/>
                <w:szCs w:val="24"/>
              </w:rPr>
            </w:pPr>
          </w:p>
          <w:p w14:paraId="6D0C4592" w14:textId="0CCC20E8" w:rsidR="005E4995" w:rsidRPr="004E4B64" w:rsidRDefault="005E4995" w:rsidP="00493CC6">
            <w:pPr>
              <w:spacing w:before="60" w:after="60" w:line="276" w:lineRule="auto"/>
              <w:ind w:left="30" w:right="-72"/>
              <w:jc w:val="both"/>
              <w:rPr>
                <w:rFonts w:ascii="Arial" w:hAnsi="Arial" w:cs="Arial"/>
                <w:b/>
                <w:bCs/>
                <w:sz w:val="24"/>
                <w:szCs w:val="24"/>
              </w:rPr>
            </w:pPr>
            <w:r w:rsidRPr="004E4B64">
              <w:rPr>
                <w:rFonts w:ascii="Arial" w:hAnsi="Arial" w:cs="Arial"/>
                <w:b/>
                <w:bCs/>
                <w:sz w:val="24"/>
                <w:szCs w:val="24"/>
              </w:rPr>
              <w:t xml:space="preserve">Pytanie nr </w:t>
            </w:r>
            <w:r w:rsidRPr="005E4995">
              <w:rPr>
                <w:rFonts w:ascii="Arial" w:hAnsi="Arial" w:cs="Arial"/>
                <w:b/>
                <w:bCs/>
                <w:sz w:val="24"/>
                <w:szCs w:val="24"/>
              </w:rPr>
              <w:t>2</w:t>
            </w:r>
          </w:p>
          <w:p w14:paraId="0AD5E642" w14:textId="190D9BBA" w:rsidR="005E4995" w:rsidRPr="005E4995" w:rsidRDefault="005E4995" w:rsidP="00493CC6">
            <w:pPr>
              <w:spacing w:after="120" w:line="360" w:lineRule="auto"/>
              <w:ind w:left="30" w:right="-72"/>
              <w:jc w:val="both"/>
              <w:rPr>
                <w:rFonts w:ascii="Arial" w:hAnsi="Arial" w:cs="Arial"/>
                <w:sz w:val="24"/>
                <w:szCs w:val="24"/>
              </w:rPr>
            </w:pPr>
          </w:p>
          <w:p w14:paraId="4AEF1AF6" w14:textId="575EEC40" w:rsidR="005E4995" w:rsidRPr="005E4995" w:rsidRDefault="005E4995" w:rsidP="00493CC6">
            <w:pPr>
              <w:numPr>
                <w:ilvl w:val="0"/>
                <w:numId w:val="9"/>
              </w:numPr>
              <w:spacing w:after="120" w:line="360" w:lineRule="auto"/>
              <w:ind w:right="-72"/>
              <w:jc w:val="both"/>
              <w:rPr>
                <w:rFonts w:ascii="Arial" w:hAnsi="Arial" w:cs="Arial"/>
                <w:sz w:val="24"/>
                <w:szCs w:val="24"/>
              </w:rPr>
            </w:pPr>
            <w:r w:rsidRPr="005E4995">
              <w:rPr>
                <w:rFonts w:ascii="Arial" w:hAnsi="Arial" w:cs="Arial"/>
                <w:sz w:val="24"/>
                <w:szCs w:val="24"/>
              </w:rPr>
              <w:t>Czy Zamawiający dopuści obuwie operacyjne w następujących sześciu rozmiarach: 35/36, 37/38, 39/40, 41/42, 43/44, 45/46 oraz w trzech kolorach: zielonym, niebieskim, fioletowym – bez białego?</w:t>
            </w:r>
          </w:p>
          <w:p w14:paraId="2BD43EE2"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1B51DD13" w14:textId="55428B1C" w:rsidR="00820CEE" w:rsidRPr="00493CC6" w:rsidRDefault="00493CC6" w:rsidP="00493CC6">
            <w:pPr>
              <w:spacing w:after="120" w:line="360" w:lineRule="auto"/>
              <w:ind w:left="30" w:right="-72"/>
              <w:jc w:val="both"/>
              <w:rPr>
                <w:rFonts w:ascii="Arial" w:hAnsi="Arial" w:cs="Arial"/>
                <w:sz w:val="24"/>
                <w:szCs w:val="24"/>
              </w:rPr>
            </w:pPr>
            <w:r w:rsidRPr="00493CC6">
              <w:rPr>
                <w:rFonts w:ascii="Arial" w:hAnsi="Arial" w:cs="Arial"/>
                <w:sz w:val="24"/>
                <w:szCs w:val="24"/>
              </w:rPr>
              <w:t>Zamawiający dopuszcza.</w:t>
            </w:r>
          </w:p>
          <w:p w14:paraId="2149B043" w14:textId="67EBDA78" w:rsidR="005E4995" w:rsidRPr="005E4995" w:rsidRDefault="005E4995" w:rsidP="00493CC6">
            <w:pPr>
              <w:spacing w:after="120" w:line="360" w:lineRule="auto"/>
              <w:ind w:left="30" w:right="-72"/>
              <w:jc w:val="both"/>
              <w:rPr>
                <w:rFonts w:ascii="Arial" w:hAnsi="Arial" w:cs="Arial"/>
                <w:sz w:val="24"/>
                <w:szCs w:val="24"/>
              </w:rPr>
            </w:pPr>
          </w:p>
          <w:p w14:paraId="22FBBA7B" w14:textId="44CC84B1" w:rsidR="005E4995" w:rsidRDefault="005E4995" w:rsidP="00493CC6">
            <w:pPr>
              <w:numPr>
                <w:ilvl w:val="0"/>
                <w:numId w:val="9"/>
              </w:numPr>
              <w:spacing w:after="120" w:line="360" w:lineRule="auto"/>
              <w:ind w:right="-72"/>
              <w:jc w:val="both"/>
              <w:rPr>
                <w:rFonts w:ascii="Arial" w:hAnsi="Arial" w:cs="Arial"/>
                <w:sz w:val="24"/>
                <w:szCs w:val="24"/>
              </w:rPr>
            </w:pPr>
            <w:r w:rsidRPr="005E4995">
              <w:rPr>
                <w:rFonts w:ascii="Arial" w:hAnsi="Arial" w:cs="Arial"/>
                <w:sz w:val="24"/>
                <w:szCs w:val="24"/>
              </w:rPr>
              <w:t>Zamawiający wymaga obuwia operacyjnego z prześwitem w części śródstopia nie wyższym niż 10 mm oraz podwyższonym oparciem pięty o wysokości nie mniejszej niż 30mm.</w:t>
            </w:r>
          </w:p>
          <w:p w14:paraId="2E2DC6BE" w14:textId="5676CD78" w:rsidR="005E4995" w:rsidRPr="005E4995" w:rsidRDefault="005E4995" w:rsidP="00493CC6">
            <w:pPr>
              <w:spacing w:after="120" w:line="360" w:lineRule="auto"/>
              <w:ind w:left="390" w:right="-72"/>
              <w:jc w:val="both"/>
              <w:rPr>
                <w:rFonts w:ascii="Arial" w:hAnsi="Arial" w:cs="Arial"/>
                <w:sz w:val="24"/>
                <w:szCs w:val="24"/>
              </w:rPr>
            </w:pPr>
            <w:r w:rsidRPr="005E4995">
              <w:rPr>
                <w:rFonts w:ascii="Arial" w:hAnsi="Arial" w:cs="Arial"/>
                <w:sz w:val="24"/>
                <w:szCs w:val="24"/>
              </w:rPr>
              <w:t>Czy Zamawiający dopuści obuwie operacyjne na płaskiej, urzeźbionej podeszwie zapewniającej antypoślizgowość z prześwitem nie większym niż 15 mm i podniesionej części tylnej w wysokości około 1 cm w celu zabezpieczenia stopy przed wysunięciem się?</w:t>
            </w:r>
          </w:p>
          <w:p w14:paraId="26B55DA6"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517711C2" w14:textId="5B56D402" w:rsidR="00820CEE" w:rsidRDefault="00965427" w:rsidP="00493CC6">
            <w:pPr>
              <w:spacing w:after="120" w:line="360" w:lineRule="auto"/>
              <w:ind w:left="30" w:right="-72"/>
              <w:jc w:val="both"/>
              <w:rPr>
                <w:rFonts w:ascii="Arial" w:hAnsi="Arial" w:cs="Arial"/>
                <w:sz w:val="24"/>
                <w:szCs w:val="24"/>
              </w:rPr>
            </w:pPr>
            <w:r w:rsidRPr="00965427">
              <w:rPr>
                <w:rFonts w:ascii="Arial" w:hAnsi="Arial" w:cs="Arial"/>
                <w:sz w:val="24"/>
                <w:szCs w:val="24"/>
              </w:rPr>
              <w:t xml:space="preserve">Zamawiający </w:t>
            </w:r>
            <w:r w:rsidR="00493CC6">
              <w:rPr>
                <w:rFonts w:ascii="Arial" w:hAnsi="Arial" w:cs="Arial"/>
                <w:sz w:val="24"/>
                <w:szCs w:val="24"/>
              </w:rPr>
              <w:t xml:space="preserve">nie </w:t>
            </w:r>
            <w:r w:rsidRPr="00965427">
              <w:rPr>
                <w:rFonts w:ascii="Arial" w:hAnsi="Arial" w:cs="Arial"/>
                <w:sz w:val="24"/>
                <w:szCs w:val="24"/>
              </w:rPr>
              <w:t>dopuszcza</w:t>
            </w:r>
            <w:r w:rsidR="00493CC6">
              <w:rPr>
                <w:rFonts w:ascii="Arial" w:hAnsi="Arial" w:cs="Arial"/>
                <w:sz w:val="24"/>
                <w:szCs w:val="24"/>
              </w:rPr>
              <w:t>.</w:t>
            </w:r>
          </w:p>
          <w:p w14:paraId="79231F97" w14:textId="77777777" w:rsidR="00965427" w:rsidRPr="00965427" w:rsidRDefault="00965427" w:rsidP="00493CC6">
            <w:pPr>
              <w:spacing w:after="120" w:line="360" w:lineRule="auto"/>
              <w:ind w:left="30" w:right="-72"/>
              <w:jc w:val="both"/>
              <w:rPr>
                <w:rFonts w:ascii="Arial" w:hAnsi="Arial" w:cs="Arial"/>
                <w:sz w:val="24"/>
                <w:szCs w:val="24"/>
              </w:rPr>
            </w:pPr>
          </w:p>
          <w:p w14:paraId="0D8A7AB1" w14:textId="19A85A05" w:rsidR="005E4995" w:rsidRPr="005E4995" w:rsidRDefault="005E4995" w:rsidP="00493CC6">
            <w:pPr>
              <w:numPr>
                <w:ilvl w:val="0"/>
                <w:numId w:val="9"/>
              </w:numPr>
              <w:spacing w:after="120" w:line="360" w:lineRule="auto"/>
              <w:ind w:right="-72"/>
              <w:jc w:val="both"/>
              <w:rPr>
                <w:rFonts w:ascii="Arial" w:hAnsi="Arial" w:cs="Arial"/>
                <w:sz w:val="24"/>
                <w:szCs w:val="24"/>
              </w:rPr>
            </w:pPr>
            <w:r w:rsidRPr="005E4995">
              <w:rPr>
                <w:rFonts w:ascii="Arial" w:hAnsi="Arial" w:cs="Arial"/>
                <w:sz w:val="24"/>
                <w:szCs w:val="24"/>
              </w:rPr>
              <w:t xml:space="preserve">Zamawiający wymaga załączenia do oferty Deklaracji CE dla środków ochrony osobistej klasy 1 wg Dyrektywy EEC 89/686. Wymieniona Dyrektywa została uchylona przez Rozporządzenie Parlamentu Europejskiego i Rady (UE) 2016/425. </w:t>
            </w:r>
          </w:p>
          <w:p w14:paraId="149186AF"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Czy w związku z powyższym Zamawiający wymaga załączenia do oferty deklaracji zgodności z Rozporządzeniem 2016/425?</w:t>
            </w:r>
          </w:p>
          <w:p w14:paraId="6A923074" w14:textId="77777777" w:rsidR="00820CEE" w:rsidRPr="004E4B64" w:rsidRDefault="005E4995" w:rsidP="00493CC6">
            <w:pPr>
              <w:spacing w:after="40" w:line="276" w:lineRule="auto"/>
              <w:ind w:left="30" w:right="-72"/>
              <w:jc w:val="both"/>
              <w:rPr>
                <w:rFonts w:ascii="Arial" w:hAnsi="Arial" w:cs="Arial"/>
                <w:b/>
                <w:bCs/>
                <w:sz w:val="24"/>
                <w:szCs w:val="24"/>
              </w:rPr>
            </w:pPr>
            <w:r w:rsidRPr="005E4995">
              <w:rPr>
                <w:rFonts w:ascii="Arial" w:hAnsi="Arial" w:cs="Arial"/>
                <w:sz w:val="24"/>
                <w:szCs w:val="24"/>
              </w:rPr>
              <w:t xml:space="preserve"> </w:t>
            </w:r>
            <w:r w:rsidR="00820CEE" w:rsidRPr="004E4B64">
              <w:rPr>
                <w:rFonts w:ascii="Arial" w:hAnsi="Arial" w:cs="Arial"/>
                <w:b/>
                <w:bCs/>
                <w:sz w:val="24"/>
                <w:szCs w:val="24"/>
              </w:rPr>
              <w:t>Stanowisko (wyjaśnienie) Zamawiającego:</w:t>
            </w:r>
          </w:p>
          <w:p w14:paraId="5807A8C4" w14:textId="77777777" w:rsidR="005A0D70" w:rsidRPr="005A0D70" w:rsidRDefault="00965427" w:rsidP="00493CC6">
            <w:pPr>
              <w:spacing w:after="120" w:line="360" w:lineRule="auto"/>
              <w:ind w:left="30" w:right="-72"/>
              <w:jc w:val="both"/>
              <w:rPr>
                <w:rFonts w:ascii="Arial" w:hAnsi="Arial" w:cs="Arial"/>
                <w:color w:val="000000" w:themeColor="text1"/>
                <w:sz w:val="24"/>
                <w:szCs w:val="24"/>
              </w:rPr>
            </w:pPr>
            <w:r w:rsidRPr="005A0D70">
              <w:rPr>
                <w:rFonts w:ascii="Arial" w:hAnsi="Arial" w:cs="Arial"/>
                <w:color w:val="000000" w:themeColor="text1"/>
                <w:sz w:val="24"/>
                <w:szCs w:val="24"/>
              </w:rPr>
              <w:t>Zamawiający zmienia</w:t>
            </w:r>
            <w:r w:rsidR="00D36500" w:rsidRPr="005A0D70">
              <w:rPr>
                <w:rFonts w:ascii="Arial" w:hAnsi="Arial" w:cs="Arial"/>
                <w:color w:val="000000" w:themeColor="text1"/>
                <w:sz w:val="24"/>
                <w:szCs w:val="24"/>
              </w:rPr>
              <w:t xml:space="preserve"> </w:t>
            </w:r>
            <w:r w:rsidR="005A0D70" w:rsidRPr="005A0D70">
              <w:rPr>
                <w:rFonts w:ascii="Arial" w:hAnsi="Arial" w:cs="Arial"/>
                <w:color w:val="000000" w:themeColor="text1"/>
                <w:sz w:val="24"/>
                <w:szCs w:val="24"/>
              </w:rPr>
              <w:t xml:space="preserve">zapis </w:t>
            </w:r>
            <w:r w:rsidR="00493CC6" w:rsidRPr="005A0D70">
              <w:rPr>
                <w:rFonts w:ascii="Arial" w:hAnsi="Arial" w:cs="Arial"/>
                <w:color w:val="000000" w:themeColor="text1"/>
                <w:sz w:val="24"/>
                <w:szCs w:val="24"/>
              </w:rPr>
              <w:t>SWZ</w:t>
            </w:r>
            <w:r w:rsidR="005A0D70" w:rsidRPr="005A0D70">
              <w:rPr>
                <w:rFonts w:ascii="Arial" w:hAnsi="Arial" w:cs="Arial"/>
                <w:color w:val="000000" w:themeColor="text1"/>
                <w:sz w:val="24"/>
                <w:szCs w:val="24"/>
              </w:rPr>
              <w:t xml:space="preserve"> w pkt 10/10.1/9, który otrzymuje brzmienie:</w:t>
            </w:r>
          </w:p>
          <w:p w14:paraId="060FBF2A" w14:textId="561F2599" w:rsidR="00820CEE" w:rsidRPr="005A0D70" w:rsidRDefault="005A0D70" w:rsidP="00493CC6">
            <w:pPr>
              <w:spacing w:after="120" w:line="360" w:lineRule="auto"/>
              <w:ind w:left="30" w:right="-72"/>
              <w:jc w:val="both"/>
              <w:rPr>
                <w:rFonts w:ascii="Arial" w:hAnsi="Arial" w:cs="Arial"/>
                <w:b/>
                <w:bCs/>
                <w:color w:val="FF0000"/>
                <w:sz w:val="24"/>
                <w:szCs w:val="24"/>
              </w:rPr>
            </w:pPr>
            <w:r w:rsidRPr="005A0D70">
              <w:rPr>
                <w:rFonts w:ascii="Arial" w:hAnsi="Arial" w:cs="Arial"/>
                <w:b/>
                <w:bCs/>
                <w:color w:val="000000" w:themeColor="text1"/>
                <w:sz w:val="24"/>
                <w:szCs w:val="24"/>
              </w:rPr>
              <w:t>Deklaracja CE dla środków ochrony osobistej klasy 1 wg  Ro</w:t>
            </w:r>
            <w:r w:rsidR="00AF270E" w:rsidRPr="005A0D70">
              <w:rPr>
                <w:rFonts w:ascii="Arial" w:hAnsi="Arial" w:cs="Arial"/>
                <w:b/>
                <w:bCs/>
                <w:color w:val="000000" w:themeColor="text1"/>
                <w:sz w:val="24"/>
                <w:szCs w:val="24"/>
              </w:rPr>
              <w:t>zporządzeni</w:t>
            </w:r>
            <w:r w:rsidRPr="005A0D70">
              <w:rPr>
                <w:rFonts w:ascii="Arial" w:hAnsi="Arial" w:cs="Arial"/>
                <w:b/>
                <w:bCs/>
                <w:color w:val="000000" w:themeColor="text1"/>
                <w:sz w:val="24"/>
                <w:szCs w:val="24"/>
              </w:rPr>
              <w:t>a</w:t>
            </w:r>
            <w:r w:rsidR="00AF270E" w:rsidRPr="005A0D70">
              <w:rPr>
                <w:rFonts w:ascii="Arial" w:hAnsi="Arial" w:cs="Arial"/>
                <w:b/>
                <w:bCs/>
                <w:sz w:val="24"/>
                <w:szCs w:val="24"/>
              </w:rPr>
              <w:t xml:space="preserve"> </w:t>
            </w:r>
            <w:r w:rsidRPr="005A0D70">
              <w:rPr>
                <w:rFonts w:ascii="Arial" w:hAnsi="Arial" w:cs="Arial"/>
                <w:b/>
                <w:bCs/>
                <w:sz w:val="24"/>
                <w:szCs w:val="24"/>
              </w:rPr>
              <w:t>Parlamentu Europejskiego i Rady (UE) 2016/425 – dotyczy grupy 2</w:t>
            </w:r>
            <w:r w:rsidR="00AF270E" w:rsidRPr="005A0D70">
              <w:rPr>
                <w:rFonts w:ascii="Arial" w:hAnsi="Arial" w:cs="Arial"/>
                <w:b/>
                <w:bCs/>
                <w:sz w:val="24"/>
                <w:szCs w:val="24"/>
              </w:rPr>
              <w:t>.</w:t>
            </w:r>
          </w:p>
          <w:p w14:paraId="5212168E" w14:textId="753C3288" w:rsidR="005E4995" w:rsidRPr="005E4995" w:rsidRDefault="005E4995" w:rsidP="00493CC6">
            <w:pPr>
              <w:spacing w:after="120" w:line="360" w:lineRule="auto"/>
              <w:ind w:left="30" w:right="-72"/>
              <w:jc w:val="both"/>
              <w:rPr>
                <w:rFonts w:ascii="Arial" w:hAnsi="Arial" w:cs="Arial"/>
                <w:sz w:val="24"/>
                <w:szCs w:val="24"/>
              </w:rPr>
            </w:pPr>
          </w:p>
          <w:p w14:paraId="1AF820B4" w14:textId="36651570" w:rsidR="005E4995" w:rsidRPr="005E4995" w:rsidRDefault="005E4995" w:rsidP="00493CC6">
            <w:pPr>
              <w:numPr>
                <w:ilvl w:val="0"/>
                <w:numId w:val="9"/>
              </w:numPr>
              <w:spacing w:after="120" w:line="360" w:lineRule="auto"/>
              <w:ind w:right="-72"/>
              <w:jc w:val="both"/>
              <w:rPr>
                <w:rFonts w:ascii="Arial" w:hAnsi="Arial" w:cs="Arial"/>
                <w:sz w:val="24"/>
                <w:szCs w:val="24"/>
              </w:rPr>
            </w:pPr>
            <w:r w:rsidRPr="005E4995">
              <w:rPr>
                <w:rFonts w:ascii="Arial" w:hAnsi="Arial" w:cs="Arial"/>
                <w:sz w:val="24"/>
                <w:szCs w:val="24"/>
              </w:rPr>
              <w:t>Czy Zamawiający, aby mieć pewność, że obuwie operacyjne spełnia określone warunki, wymaga załączenia do oferty deklaracji zgodności z normą EN ISO 20347:2022?</w:t>
            </w:r>
          </w:p>
          <w:p w14:paraId="5EF4391C"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7D7AF9B4" w14:textId="77777777" w:rsidR="005A0D70" w:rsidRPr="005A0D70" w:rsidRDefault="00965427" w:rsidP="00493CC6">
            <w:pPr>
              <w:spacing w:after="120" w:line="360" w:lineRule="auto"/>
              <w:ind w:left="30" w:right="-72"/>
              <w:jc w:val="both"/>
              <w:rPr>
                <w:rFonts w:ascii="Arial" w:hAnsi="Arial" w:cs="Arial"/>
                <w:color w:val="000000" w:themeColor="text1"/>
                <w:sz w:val="24"/>
                <w:szCs w:val="24"/>
              </w:rPr>
            </w:pPr>
            <w:r w:rsidRPr="005A0D70">
              <w:rPr>
                <w:rFonts w:ascii="Arial" w:hAnsi="Arial" w:cs="Arial"/>
                <w:color w:val="000000" w:themeColor="text1"/>
                <w:sz w:val="24"/>
                <w:szCs w:val="24"/>
              </w:rPr>
              <w:t xml:space="preserve">Zamawiający </w:t>
            </w:r>
            <w:r w:rsidR="00493CC6" w:rsidRPr="005A0D70">
              <w:rPr>
                <w:rFonts w:ascii="Arial" w:hAnsi="Arial" w:cs="Arial"/>
                <w:color w:val="000000" w:themeColor="text1"/>
                <w:sz w:val="24"/>
                <w:szCs w:val="24"/>
              </w:rPr>
              <w:t>wymaga</w:t>
            </w:r>
            <w:r w:rsidR="00AF270E" w:rsidRPr="005A0D70">
              <w:rPr>
                <w:rFonts w:ascii="Arial" w:hAnsi="Arial" w:cs="Arial"/>
                <w:color w:val="000000" w:themeColor="text1"/>
                <w:sz w:val="24"/>
                <w:szCs w:val="24"/>
              </w:rPr>
              <w:t xml:space="preserve"> i zmienia </w:t>
            </w:r>
            <w:r w:rsidR="005A0D70" w:rsidRPr="005A0D70">
              <w:rPr>
                <w:rFonts w:ascii="Arial" w:hAnsi="Arial" w:cs="Arial"/>
                <w:color w:val="000000" w:themeColor="text1"/>
                <w:sz w:val="24"/>
                <w:szCs w:val="24"/>
              </w:rPr>
              <w:t xml:space="preserve">zapis </w:t>
            </w:r>
            <w:r w:rsidR="00AF270E" w:rsidRPr="005A0D70">
              <w:rPr>
                <w:rFonts w:ascii="Arial" w:hAnsi="Arial" w:cs="Arial"/>
                <w:color w:val="000000" w:themeColor="text1"/>
                <w:sz w:val="24"/>
                <w:szCs w:val="24"/>
              </w:rPr>
              <w:t xml:space="preserve">SWZ dodając </w:t>
            </w:r>
            <w:r w:rsidR="005A0D70" w:rsidRPr="005A0D70">
              <w:rPr>
                <w:rFonts w:ascii="Arial" w:hAnsi="Arial" w:cs="Arial"/>
                <w:color w:val="000000" w:themeColor="text1"/>
                <w:sz w:val="24"/>
                <w:szCs w:val="24"/>
              </w:rPr>
              <w:t>w pkt 10/10.1 ppkt 12, który otrzymuje brzmienie:</w:t>
            </w:r>
          </w:p>
          <w:p w14:paraId="658356E5" w14:textId="06CD242E" w:rsidR="00820CEE" w:rsidRPr="005A0D70" w:rsidRDefault="005A0D70" w:rsidP="00493CC6">
            <w:pPr>
              <w:spacing w:after="120" w:line="360" w:lineRule="auto"/>
              <w:ind w:left="30" w:right="-72"/>
              <w:jc w:val="both"/>
              <w:rPr>
                <w:rFonts w:ascii="Arial" w:hAnsi="Arial" w:cs="Arial"/>
                <w:b/>
                <w:bCs/>
                <w:sz w:val="24"/>
                <w:szCs w:val="24"/>
              </w:rPr>
            </w:pPr>
            <w:r w:rsidRPr="005A0D70">
              <w:rPr>
                <w:rFonts w:ascii="Arial" w:hAnsi="Arial" w:cs="Arial"/>
                <w:b/>
                <w:bCs/>
                <w:sz w:val="24"/>
                <w:szCs w:val="24"/>
              </w:rPr>
              <w:t>Deklaracja zgodności z normą EN ISO 20347:2022 – dotyczy grupy 2</w:t>
            </w:r>
          </w:p>
          <w:p w14:paraId="07F07C68" w14:textId="77777777" w:rsidR="005A0D70" w:rsidRDefault="005A0D70" w:rsidP="00493CC6">
            <w:pPr>
              <w:spacing w:after="120" w:line="360" w:lineRule="auto"/>
              <w:ind w:left="30" w:right="-72"/>
              <w:jc w:val="both"/>
              <w:rPr>
                <w:rFonts w:ascii="Arial" w:hAnsi="Arial" w:cs="Arial"/>
                <w:sz w:val="24"/>
                <w:szCs w:val="24"/>
              </w:rPr>
            </w:pPr>
          </w:p>
          <w:p w14:paraId="46591EF5" w14:textId="4ADCF320" w:rsidR="005E4995" w:rsidRPr="00965427" w:rsidRDefault="00D36500" w:rsidP="00493CC6">
            <w:pPr>
              <w:numPr>
                <w:ilvl w:val="0"/>
                <w:numId w:val="9"/>
              </w:numPr>
              <w:spacing w:after="120" w:line="360" w:lineRule="auto"/>
              <w:ind w:left="30" w:right="-72"/>
              <w:jc w:val="both"/>
              <w:rPr>
                <w:rFonts w:ascii="Arial" w:hAnsi="Arial" w:cs="Arial"/>
                <w:sz w:val="24"/>
                <w:szCs w:val="24"/>
              </w:rPr>
            </w:pPr>
            <w:r>
              <w:rPr>
                <w:rFonts w:ascii="Arial" w:hAnsi="Arial" w:cs="Arial"/>
                <w:sz w:val="24"/>
                <w:szCs w:val="24"/>
              </w:rPr>
              <w:t xml:space="preserve">5. </w:t>
            </w:r>
            <w:r w:rsidR="005E4995" w:rsidRPr="00965427">
              <w:rPr>
                <w:rFonts w:ascii="Arial" w:hAnsi="Arial" w:cs="Arial"/>
                <w:sz w:val="24"/>
                <w:szCs w:val="24"/>
              </w:rPr>
              <w:t xml:space="preserve">Czy Zamawiający, chcąc otrzymać obuwie operacyjne najwyższej jakości, wymaga dołączenia do oferty testu właściwości ergonomicznych wg EN ISO 20344 oraz testu odporności na zginanie podeszwy wg EN ISO 20344? Na podstawie załączonych dokumentów Zamawiający jest w stanie zweryfikować jakość zaoferowanego obuwia. </w:t>
            </w:r>
          </w:p>
          <w:p w14:paraId="5D2564D2"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6E968DBF" w14:textId="20147EC9" w:rsidR="00965427" w:rsidRDefault="00965427" w:rsidP="00493CC6">
            <w:pPr>
              <w:spacing w:after="120" w:line="360" w:lineRule="auto"/>
              <w:ind w:left="30" w:right="-72"/>
              <w:jc w:val="both"/>
              <w:rPr>
                <w:rFonts w:ascii="Arial" w:hAnsi="Arial" w:cs="Arial"/>
                <w:sz w:val="24"/>
                <w:szCs w:val="24"/>
              </w:rPr>
            </w:pPr>
            <w:r w:rsidRPr="00965427">
              <w:rPr>
                <w:rFonts w:ascii="Arial" w:hAnsi="Arial" w:cs="Arial"/>
                <w:sz w:val="24"/>
                <w:szCs w:val="24"/>
              </w:rPr>
              <w:t xml:space="preserve">Zamawiający nie wymaga. </w:t>
            </w:r>
          </w:p>
          <w:p w14:paraId="2C1D90CB" w14:textId="77777777" w:rsidR="00820CEE" w:rsidRDefault="00820CEE" w:rsidP="00493CC6">
            <w:pPr>
              <w:spacing w:after="120" w:line="360" w:lineRule="auto"/>
              <w:ind w:left="30" w:right="-72"/>
              <w:jc w:val="both"/>
              <w:rPr>
                <w:rFonts w:ascii="Arial" w:hAnsi="Arial" w:cs="Arial"/>
                <w:sz w:val="24"/>
                <w:szCs w:val="24"/>
              </w:rPr>
            </w:pPr>
          </w:p>
          <w:p w14:paraId="4987E00A" w14:textId="79830001" w:rsidR="005E4995" w:rsidRPr="005E4995" w:rsidRDefault="005E4995" w:rsidP="00493CC6">
            <w:pPr>
              <w:numPr>
                <w:ilvl w:val="0"/>
                <w:numId w:val="9"/>
              </w:numPr>
              <w:spacing w:after="120" w:line="360" w:lineRule="auto"/>
              <w:ind w:right="-72"/>
              <w:jc w:val="both"/>
              <w:rPr>
                <w:rFonts w:ascii="Arial" w:hAnsi="Arial" w:cs="Arial"/>
                <w:sz w:val="24"/>
                <w:szCs w:val="24"/>
              </w:rPr>
            </w:pPr>
            <w:r w:rsidRPr="005E4995">
              <w:rPr>
                <w:rFonts w:ascii="Arial" w:hAnsi="Arial" w:cs="Arial"/>
                <w:sz w:val="24"/>
                <w:szCs w:val="24"/>
              </w:rPr>
              <w:t>Zamawiający wymaga aby odzież operacyjna była oznaczona napisem haftowanym wg ustaleń z Zamawiającym do 60 znaków, gdzie wysokość liter wynosi 0,6 – 1cm.</w:t>
            </w:r>
          </w:p>
          <w:p w14:paraId="7CAAC289"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Czy Zamawiający dopuści oznakowanie odzieży operacyjnej termodrukiem o wysokości 0,6 cm do 72 znaków lub termodrukiem o wysokości 1 cm do 44 znaków?</w:t>
            </w:r>
          </w:p>
          <w:p w14:paraId="3DF5F8FB" w14:textId="77777777" w:rsidR="005E4995" w:rsidRPr="004E4B64"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Haft znacznie podraża koszt oferty oraz wydłuża czas realizacji zamówienia. Proponowany nadruk jest trwały, estetyczny i czytelny.</w:t>
            </w:r>
          </w:p>
          <w:p w14:paraId="205D8EBA" w14:textId="77777777" w:rsidR="005E4995" w:rsidRPr="004E4B64" w:rsidRDefault="005E4995"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40392B5F" w14:textId="467D1FC6" w:rsidR="005E4995" w:rsidRPr="005E4995" w:rsidRDefault="005E4995" w:rsidP="00493CC6">
            <w:pPr>
              <w:spacing w:after="60" w:line="360" w:lineRule="auto"/>
              <w:ind w:left="30" w:right="-72"/>
              <w:jc w:val="both"/>
              <w:rPr>
                <w:rFonts w:ascii="Arial" w:hAnsi="Arial" w:cs="Arial"/>
                <w:sz w:val="24"/>
                <w:szCs w:val="24"/>
                <w:highlight w:val="darkGray"/>
              </w:rPr>
            </w:pPr>
          </w:p>
        </w:tc>
      </w:tr>
      <w:tr w:rsidR="005E4995" w:rsidRPr="00E935D6" w14:paraId="35883AD9" w14:textId="77777777" w:rsidTr="00AE060E">
        <w:tc>
          <w:tcPr>
            <w:tcW w:w="9356" w:type="dxa"/>
            <w:shd w:val="clear" w:color="auto" w:fill="auto"/>
          </w:tcPr>
          <w:p w14:paraId="030647CE" w14:textId="30E7261A" w:rsidR="00820CEE" w:rsidRPr="00493CC6" w:rsidRDefault="00AF270E" w:rsidP="00493CC6">
            <w:pPr>
              <w:spacing w:before="60" w:after="60" w:line="276" w:lineRule="auto"/>
              <w:ind w:left="30" w:right="-72"/>
              <w:jc w:val="both"/>
              <w:rPr>
                <w:rFonts w:ascii="Arial" w:hAnsi="Arial" w:cs="Arial"/>
                <w:sz w:val="24"/>
                <w:szCs w:val="24"/>
              </w:rPr>
            </w:pPr>
            <w:r>
              <w:rPr>
                <w:rFonts w:ascii="Arial" w:hAnsi="Arial" w:cs="Arial"/>
                <w:sz w:val="24"/>
                <w:szCs w:val="24"/>
              </w:rPr>
              <w:lastRenderedPageBreak/>
              <w:t xml:space="preserve">Zamawiający nie </w:t>
            </w:r>
            <w:r w:rsidRPr="00AF270E">
              <w:rPr>
                <w:rFonts w:ascii="Arial" w:hAnsi="Arial" w:cs="Arial"/>
                <w:sz w:val="24"/>
                <w:szCs w:val="24"/>
              </w:rPr>
              <w:t>dopu</w:t>
            </w:r>
            <w:r>
              <w:rPr>
                <w:rFonts w:ascii="Arial" w:hAnsi="Arial" w:cs="Arial"/>
                <w:sz w:val="24"/>
                <w:szCs w:val="24"/>
              </w:rPr>
              <w:t xml:space="preserve">szcza </w:t>
            </w:r>
            <w:r w:rsidRPr="00AF270E">
              <w:rPr>
                <w:rFonts w:ascii="Arial" w:hAnsi="Arial" w:cs="Arial"/>
                <w:sz w:val="24"/>
                <w:szCs w:val="24"/>
              </w:rPr>
              <w:t>oznakowani</w:t>
            </w:r>
            <w:r>
              <w:rPr>
                <w:rFonts w:ascii="Arial" w:hAnsi="Arial" w:cs="Arial"/>
                <w:sz w:val="24"/>
                <w:szCs w:val="24"/>
              </w:rPr>
              <w:t>a</w:t>
            </w:r>
            <w:r w:rsidRPr="00AF270E">
              <w:rPr>
                <w:rFonts w:ascii="Arial" w:hAnsi="Arial" w:cs="Arial"/>
                <w:sz w:val="24"/>
                <w:szCs w:val="24"/>
              </w:rPr>
              <w:t xml:space="preserve"> odzieży operacyjnej termodrukiem</w:t>
            </w:r>
            <w:r>
              <w:rPr>
                <w:rFonts w:ascii="Arial" w:hAnsi="Arial" w:cs="Arial"/>
                <w:sz w:val="24"/>
                <w:szCs w:val="24"/>
              </w:rPr>
              <w:t xml:space="preserve">, </w:t>
            </w:r>
            <w:r w:rsidR="00493CC6" w:rsidRPr="00493CC6">
              <w:rPr>
                <w:rFonts w:ascii="Arial" w:hAnsi="Arial" w:cs="Arial"/>
                <w:sz w:val="24"/>
                <w:szCs w:val="24"/>
              </w:rPr>
              <w:t>Zamawiający wymaga haftu.</w:t>
            </w:r>
          </w:p>
          <w:p w14:paraId="6B39CB85" w14:textId="77777777" w:rsidR="00820CEE" w:rsidRDefault="00820CEE" w:rsidP="00493CC6">
            <w:pPr>
              <w:spacing w:before="60" w:after="60" w:line="276" w:lineRule="auto"/>
              <w:ind w:left="30" w:right="-72"/>
              <w:jc w:val="both"/>
              <w:rPr>
                <w:rFonts w:ascii="Arial" w:hAnsi="Arial" w:cs="Arial"/>
                <w:b/>
                <w:bCs/>
                <w:sz w:val="24"/>
                <w:szCs w:val="24"/>
              </w:rPr>
            </w:pPr>
          </w:p>
          <w:p w14:paraId="2C7E75E8" w14:textId="22FD51DA" w:rsidR="005E4995" w:rsidRPr="004E4B64" w:rsidRDefault="005E4995" w:rsidP="00493CC6">
            <w:pPr>
              <w:spacing w:before="60" w:after="60" w:line="276" w:lineRule="auto"/>
              <w:ind w:left="30" w:right="-72"/>
              <w:jc w:val="both"/>
              <w:rPr>
                <w:rFonts w:ascii="Arial" w:hAnsi="Arial" w:cs="Arial"/>
                <w:b/>
                <w:bCs/>
                <w:sz w:val="24"/>
                <w:szCs w:val="24"/>
              </w:rPr>
            </w:pPr>
            <w:r w:rsidRPr="004E4B64">
              <w:rPr>
                <w:rFonts w:ascii="Arial" w:hAnsi="Arial" w:cs="Arial"/>
                <w:b/>
                <w:bCs/>
                <w:sz w:val="24"/>
                <w:szCs w:val="24"/>
              </w:rPr>
              <w:t xml:space="preserve">Pytanie nr </w:t>
            </w:r>
            <w:r w:rsidRPr="005E4995">
              <w:rPr>
                <w:rFonts w:ascii="Arial" w:hAnsi="Arial" w:cs="Arial"/>
                <w:b/>
                <w:bCs/>
                <w:sz w:val="24"/>
                <w:szCs w:val="24"/>
              </w:rPr>
              <w:t>3</w:t>
            </w:r>
          </w:p>
          <w:p w14:paraId="0A7E1F20"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Pytania dot. przedmiotu zamówienia:</w:t>
            </w:r>
          </w:p>
          <w:p w14:paraId="237CB9F0"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1.</w:t>
            </w:r>
            <w:r w:rsidRPr="005E4995">
              <w:rPr>
                <w:rFonts w:ascii="Arial" w:hAnsi="Arial" w:cs="Arial"/>
                <w:sz w:val="24"/>
                <w:szCs w:val="24"/>
              </w:rPr>
              <w:tab/>
              <w:t>SWZ pkt.10.1.3. - Grupa 1. Czy Zamawiający odstąpi od wymogu dokumentu, jeżeli Wykonawca sam produkuje tkaninę i na potwierdzenie wykaże kartę danych technicznych własnej tkaniny?</w:t>
            </w:r>
          </w:p>
          <w:p w14:paraId="2341AE6C"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02F5DF38" w14:textId="4A99141F" w:rsidR="005E4995" w:rsidRPr="00493CC6" w:rsidRDefault="00493CC6" w:rsidP="00493CC6">
            <w:pPr>
              <w:spacing w:after="120" w:line="360" w:lineRule="auto"/>
              <w:ind w:left="30" w:right="-72"/>
              <w:jc w:val="both"/>
              <w:rPr>
                <w:rFonts w:ascii="Arial" w:hAnsi="Arial" w:cs="Arial"/>
                <w:sz w:val="24"/>
                <w:szCs w:val="24"/>
              </w:rPr>
            </w:pPr>
            <w:r w:rsidRPr="00493CC6">
              <w:rPr>
                <w:rFonts w:ascii="Arial" w:hAnsi="Arial" w:cs="Arial"/>
                <w:sz w:val="24"/>
                <w:szCs w:val="24"/>
              </w:rPr>
              <w:t>Zamawiający nie odstąpi od wymogu dokumentu.</w:t>
            </w:r>
          </w:p>
          <w:p w14:paraId="61496B0F" w14:textId="77777777" w:rsidR="00194E54" w:rsidRPr="005E4995" w:rsidRDefault="00194E54" w:rsidP="00493CC6">
            <w:pPr>
              <w:spacing w:after="120" w:line="360" w:lineRule="auto"/>
              <w:ind w:left="30" w:right="-72"/>
              <w:jc w:val="both"/>
              <w:rPr>
                <w:rFonts w:ascii="Arial" w:hAnsi="Arial" w:cs="Arial"/>
                <w:sz w:val="24"/>
                <w:szCs w:val="24"/>
              </w:rPr>
            </w:pPr>
          </w:p>
          <w:p w14:paraId="2D810F35"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2.</w:t>
            </w:r>
            <w:r w:rsidRPr="005E4995">
              <w:rPr>
                <w:rFonts w:ascii="Arial" w:hAnsi="Arial" w:cs="Arial"/>
                <w:sz w:val="24"/>
                <w:szCs w:val="24"/>
              </w:rPr>
              <w:tab/>
              <w:t>SWZ pkt.10.1.4. - Grupa 1. Czy Zamawiający odstąpi od wymogu dokumentu, jeżeli Wykonawca sam produkuje tkaninę i na potwierdzenie wykaże kartę danych technicznych własnej tkaniny?</w:t>
            </w:r>
          </w:p>
          <w:p w14:paraId="4F63654A"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2FCD552F" w14:textId="77777777" w:rsidR="00493CC6" w:rsidRPr="00493CC6" w:rsidRDefault="00493CC6" w:rsidP="00493CC6">
            <w:pPr>
              <w:spacing w:after="120" w:line="360" w:lineRule="auto"/>
              <w:ind w:left="30" w:right="-72"/>
              <w:jc w:val="both"/>
              <w:rPr>
                <w:rFonts w:ascii="Arial" w:hAnsi="Arial" w:cs="Arial"/>
                <w:sz w:val="24"/>
                <w:szCs w:val="24"/>
              </w:rPr>
            </w:pPr>
            <w:r w:rsidRPr="00493CC6">
              <w:rPr>
                <w:rFonts w:ascii="Arial" w:hAnsi="Arial" w:cs="Arial"/>
                <w:sz w:val="24"/>
                <w:szCs w:val="24"/>
              </w:rPr>
              <w:t>Zamawiający nie odstąpi od wymogu dokumentu.</w:t>
            </w:r>
          </w:p>
          <w:p w14:paraId="4B313002" w14:textId="57DE9AD8" w:rsidR="005E4995" w:rsidRPr="005E4995" w:rsidRDefault="005E4995" w:rsidP="00493CC6">
            <w:pPr>
              <w:spacing w:after="120" w:line="360" w:lineRule="auto"/>
              <w:ind w:left="30" w:right="-72"/>
              <w:jc w:val="both"/>
              <w:rPr>
                <w:rFonts w:ascii="Arial" w:hAnsi="Arial" w:cs="Arial"/>
                <w:sz w:val="24"/>
                <w:szCs w:val="24"/>
              </w:rPr>
            </w:pPr>
          </w:p>
          <w:p w14:paraId="390B9FB5"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3.</w:t>
            </w:r>
            <w:r w:rsidRPr="005E4995">
              <w:rPr>
                <w:rFonts w:ascii="Arial" w:hAnsi="Arial" w:cs="Arial"/>
                <w:sz w:val="24"/>
                <w:szCs w:val="24"/>
              </w:rPr>
              <w:tab/>
              <w:t xml:space="preserve">SWZ pkt.10.1.6. - Grupa 1. Czy Zamawiający odstąpi od wymogu, jeżeli Raport z badań potwierdzający zgodność z normą PN-EN 13795 posiada oznakowanie akredytacji? </w:t>
            </w:r>
          </w:p>
          <w:p w14:paraId="393E2CE8"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0DFABA93" w14:textId="150B3827" w:rsidR="005E4995" w:rsidRPr="004A2369" w:rsidRDefault="00493CC6" w:rsidP="00493CC6">
            <w:pPr>
              <w:spacing w:after="120" w:line="360" w:lineRule="auto"/>
              <w:ind w:left="30" w:right="-72"/>
              <w:jc w:val="both"/>
              <w:rPr>
                <w:rFonts w:ascii="Arial" w:hAnsi="Arial" w:cs="Arial"/>
                <w:color w:val="000000" w:themeColor="text1"/>
                <w:sz w:val="24"/>
                <w:szCs w:val="24"/>
              </w:rPr>
            </w:pPr>
            <w:r w:rsidRPr="004A2369">
              <w:rPr>
                <w:rFonts w:ascii="Arial" w:hAnsi="Arial" w:cs="Arial"/>
                <w:color w:val="000000" w:themeColor="text1"/>
                <w:sz w:val="24"/>
                <w:szCs w:val="24"/>
              </w:rPr>
              <w:t xml:space="preserve">Zamawiający </w:t>
            </w:r>
            <w:r w:rsidR="004A2369" w:rsidRPr="004A2369">
              <w:rPr>
                <w:rFonts w:ascii="Arial" w:hAnsi="Arial" w:cs="Arial"/>
                <w:color w:val="000000" w:themeColor="text1"/>
                <w:sz w:val="24"/>
                <w:szCs w:val="24"/>
              </w:rPr>
              <w:t xml:space="preserve">zmienia zapis SWZ w taki sposób, że wykreśla </w:t>
            </w:r>
            <w:r w:rsidRPr="004A2369">
              <w:rPr>
                <w:rFonts w:ascii="Arial" w:hAnsi="Arial" w:cs="Arial"/>
                <w:color w:val="000000" w:themeColor="text1"/>
                <w:sz w:val="24"/>
                <w:szCs w:val="24"/>
              </w:rPr>
              <w:t xml:space="preserve">z pkt 10.1.6 </w:t>
            </w:r>
            <w:r w:rsidR="004A2369" w:rsidRPr="004A2369">
              <w:rPr>
                <w:rFonts w:ascii="Arial" w:hAnsi="Arial" w:cs="Arial"/>
                <w:color w:val="000000" w:themeColor="text1"/>
                <w:sz w:val="24"/>
                <w:szCs w:val="24"/>
              </w:rPr>
              <w:t>wymóg złożenia Dokumentu potwierdzającego akredytację Laboratorium Badawczego na badanie pełnego zakresu parametrów normy PN-EN 13795 – dot. grupy 1</w:t>
            </w:r>
            <w:r w:rsidRPr="004A2369">
              <w:rPr>
                <w:rFonts w:ascii="Arial" w:hAnsi="Arial" w:cs="Arial"/>
                <w:color w:val="000000" w:themeColor="text1"/>
                <w:sz w:val="24"/>
                <w:szCs w:val="24"/>
              </w:rPr>
              <w:t>.</w:t>
            </w:r>
          </w:p>
          <w:p w14:paraId="39A0706C" w14:textId="77777777" w:rsidR="00194E54" w:rsidRPr="005E4995" w:rsidRDefault="00194E54" w:rsidP="00493CC6">
            <w:pPr>
              <w:spacing w:after="120" w:line="360" w:lineRule="auto"/>
              <w:ind w:left="30" w:right="-72"/>
              <w:jc w:val="both"/>
              <w:rPr>
                <w:rFonts w:ascii="Arial" w:hAnsi="Arial" w:cs="Arial"/>
                <w:sz w:val="24"/>
                <w:szCs w:val="24"/>
              </w:rPr>
            </w:pPr>
          </w:p>
          <w:p w14:paraId="66D44861" w14:textId="717E959D"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4.</w:t>
            </w:r>
            <w:r w:rsidRPr="005E4995">
              <w:rPr>
                <w:rFonts w:ascii="Arial" w:hAnsi="Arial" w:cs="Arial"/>
                <w:sz w:val="24"/>
                <w:szCs w:val="24"/>
              </w:rPr>
              <w:tab/>
              <w:t xml:space="preserve">Załącznik nr 1 OPZ Grupa 1. Czy Zamawiający dopuści do zaoferowania odzież operacyjną wykonaną z Tkanina poliestrowa o gramaturze 160 g/m2 i składzie 99 % poliester, 1 % włókno węglowe  - specjalna paroprzepuszczalna  tkanina poliestrowa, niewybarwiająca się i nie kurczącej nawet podczas wielokrotnego prania. Tkanina z aktywnym czynnikiem bakteriostatycznym w postaci jonów srebra, które hamują wzrost bakterii, eliminują nieprzyjemne zapachy i posiadają właściwości antyalergiczne. Spełniająca wymagania dla wyrobu medycznego zgodnie z Rozporządzeniem Parlamentu Europejskiego i Radu (UE) 2017/745 (MDR) oraz zgodne z wymaganiami normy PN EN 13795-2:2019. </w:t>
            </w:r>
          </w:p>
          <w:p w14:paraId="6156B4EB"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78E9AD2B" w14:textId="4625457B" w:rsidR="005E4995" w:rsidRPr="00493CC6" w:rsidRDefault="00194E54" w:rsidP="00493CC6">
            <w:pPr>
              <w:spacing w:after="120" w:line="360" w:lineRule="auto"/>
              <w:ind w:left="30" w:right="-72"/>
              <w:jc w:val="both"/>
              <w:rPr>
                <w:rFonts w:ascii="Arial" w:hAnsi="Arial" w:cs="Arial"/>
                <w:sz w:val="24"/>
                <w:szCs w:val="24"/>
              </w:rPr>
            </w:pPr>
            <w:r w:rsidRPr="00493CC6">
              <w:rPr>
                <w:rFonts w:ascii="Arial" w:hAnsi="Arial" w:cs="Arial"/>
                <w:sz w:val="24"/>
                <w:szCs w:val="24"/>
              </w:rPr>
              <w:t>Zamawiający</w:t>
            </w:r>
            <w:r w:rsidR="00D36500" w:rsidRPr="00493CC6">
              <w:rPr>
                <w:rFonts w:ascii="Arial" w:hAnsi="Arial" w:cs="Arial"/>
                <w:sz w:val="24"/>
                <w:szCs w:val="24"/>
              </w:rPr>
              <w:t xml:space="preserve"> nie dopuszcza.</w:t>
            </w:r>
          </w:p>
          <w:p w14:paraId="1EE74EF6" w14:textId="77777777" w:rsidR="00D36500" w:rsidRPr="005E4995" w:rsidRDefault="00D36500" w:rsidP="00493CC6">
            <w:pPr>
              <w:spacing w:after="120" w:line="360" w:lineRule="auto"/>
              <w:ind w:left="30" w:right="-72"/>
              <w:jc w:val="both"/>
              <w:rPr>
                <w:rFonts w:ascii="Arial" w:hAnsi="Arial" w:cs="Arial"/>
                <w:sz w:val="24"/>
                <w:szCs w:val="24"/>
              </w:rPr>
            </w:pPr>
          </w:p>
          <w:p w14:paraId="37A53518" w14:textId="77777777" w:rsidR="005E4995" w:rsidRPr="005E4995"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5.</w:t>
            </w:r>
            <w:r w:rsidRPr="005E4995">
              <w:rPr>
                <w:rFonts w:ascii="Arial" w:hAnsi="Arial" w:cs="Arial"/>
                <w:sz w:val="24"/>
                <w:szCs w:val="24"/>
              </w:rPr>
              <w:tab/>
              <w:t>Załącznik nr 1 OPZ Grupa 1. Czy Zamawiający dopuści do zaoferowania odzież operacyjną w kolorach: niebieski, zielony, pomarańczowy, szary</w:t>
            </w:r>
          </w:p>
          <w:p w14:paraId="7878BD1C" w14:textId="77777777" w:rsidR="00820CEE" w:rsidRPr="004E4B64" w:rsidRDefault="00820CEE"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12C37281" w14:textId="4F098246" w:rsidR="00D36500" w:rsidRPr="00493CC6" w:rsidRDefault="00493CC6" w:rsidP="00493CC6">
            <w:pPr>
              <w:spacing w:after="120" w:line="360" w:lineRule="auto"/>
              <w:ind w:left="30" w:right="-72"/>
              <w:jc w:val="both"/>
              <w:rPr>
                <w:rFonts w:ascii="Arial" w:hAnsi="Arial" w:cs="Arial"/>
                <w:sz w:val="24"/>
                <w:szCs w:val="24"/>
              </w:rPr>
            </w:pPr>
            <w:r w:rsidRPr="00493CC6">
              <w:rPr>
                <w:rFonts w:ascii="Arial" w:hAnsi="Arial" w:cs="Arial"/>
                <w:sz w:val="24"/>
                <w:szCs w:val="24"/>
              </w:rPr>
              <w:t>Zamawiający nie dopuści odzieży w kolorach: pomarańczowym i szarym.</w:t>
            </w:r>
            <w:r w:rsidR="00AF270E">
              <w:rPr>
                <w:rFonts w:ascii="Arial" w:hAnsi="Arial" w:cs="Arial"/>
                <w:sz w:val="24"/>
                <w:szCs w:val="24"/>
              </w:rPr>
              <w:t xml:space="preserve"> </w:t>
            </w:r>
            <w:r w:rsidR="004A2369">
              <w:rPr>
                <w:rFonts w:ascii="Arial" w:hAnsi="Arial" w:cs="Arial"/>
                <w:sz w:val="24"/>
                <w:szCs w:val="24"/>
              </w:rPr>
              <w:t xml:space="preserve">Zamawiający wymaga odzieży w kolorach: zielonym, granatowym, bordowym, niebieskim. </w:t>
            </w:r>
          </w:p>
          <w:p w14:paraId="4D62B011" w14:textId="77777777" w:rsidR="00D36500" w:rsidRDefault="00D36500" w:rsidP="00493CC6">
            <w:pPr>
              <w:spacing w:after="120" w:line="360" w:lineRule="auto"/>
              <w:ind w:left="30" w:right="-72"/>
              <w:jc w:val="both"/>
              <w:rPr>
                <w:rFonts w:ascii="Arial" w:hAnsi="Arial" w:cs="Arial"/>
                <w:sz w:val="24"/>
                <w:szCs w:val="24"/>
              </w:rPr>
            </w:pPr>
          </w:p>
          <w:p w14:paraId="1585FF20" w14:textId="6F0C7EA0" w:rsidR="005E4995" w:rsidRPr="004E4B64" w:rsidRDefault="005E4995" w:rsidP="00493CC6">
            <w:pPr>
              <w:spacing w:after="120" w:line="360" w:lineRule="auto"/>
              <w:ind w:left="30" w:right="-72"/>
              <w:jc w:val="both"/>
              <w:rPr>
                <w:rFonts w:ascii="Arial" w:hAnsi="Arial" w:cs="Arial"/>
                <w:sz w:val="24"/>
                <w:szCs w:val="24"/>
              </w:rPr>
            </w:pPr>
            <w:r w:rsidRPr="005E4995">
              <w:rPr>
                <w:rFonts w:ascii="Arial" w:hAnsi="Arial" w:cs="Arial"/>
                <w:sz w:val="24"/>
                <w:szCs w:val="24"/>
              </w:rPr>
              <w:t>6.</w:t>
            </w:r>
            <w:r w:rsidRPr="005E4995">
              <w:rPr>
                <w:rFonts w:ascii="Arial" w:hAnsi="Arial" w:cs="Arial"/>
                <w:sz w:val="24"/>
                <w:szCs w:val="24"/>
              </w:rPr>
              <w:tab/>
              <w:t>Załącznik nr 1 OPZ Grupa 1. Czy Zamawiający odstąpi od zaoferowania spodni z gumką?</w:t>
            </w:r>
          </w:p>
          <w:p w14:paraId="15284769" w14:textId="77777777" w:rsidR="005E4995" w:rsidRDefault="005E4995" w:rsidP="00493CC6">
            <w:pPr>
              <w:spacing w:after="40" w:line="276"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1C59A128" w14:textId="64D22B34" w:rsidR="00493CC6" w:rsidRPr="00493CC6" w:rsidRDefault="00493CC6" w:rsidP="00493CC6">
            <w:pPr>
              <w:spacing w:after="40" w:line="276" w:lineRule="auto"/>
              <w:ind w:left="30" w:right="-72"/>
              <w:jc w:val="both"/>
              <w:rPr>
                <w:rFonts w:ascii="Arial" w:hAnsi="Arial" w:cs="Arial"/>
                <w:sz w:val="24"/>
                <w:szCs w:val="24"/>
              </w:rPr>
            </w:pPr>
            <w:r w:rsidRPr="00493CC6">
              <w:rPr>
                <w:rFonts w:ascii="Arial" w:hAnsi="Arial" w:cs="Arial"/>
                <w:sz w:val="24"/>
                <w:szCs w:val="24"/>
              </w:rPr>
              <w:t>Zamawiający nie odstąpi.</w:t>
            </w:r>
          </w:p>
        </w:tc>
      </w:tr>
    </w:tbl>
    <w:p w14:paraId="46465CF7" w14:textId="77777777" w:rsidR="00BE7BFD" w:rsidRPr="00E935D6" w:rsidRDefault="00BE7BFD" w:rsidP="00493CC6">
      <w:pPr>
        <w:jc w:val="both"/>
        <w:rPr>
          <w:rFonts w:ascii="Arial" w:hAnsi="Arial" w:cs="Arial"/>
          <w:sz w:val="22"/>
          <w:szCs w:val="22"/>
        </w:rPr>
      </w:pPr>
    </w:p>
    <w:p w14:paraId="14694A2C" w14:textId="03E3111A" w:rsidR="006D4AB3"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p w14:paraId="3913B909" w14:textId="28B48390" w:rsidR="009F6551" w:rsidRDefault="009F6551" w:rsidP="006A5DF1">
      <w:pPr>
        <w:pStyle w:val="Tekstpodstawowy"/>
        <w:spacing w:before="120" w:after="480"/>
        <w:ind w:left="3119" w:firstLine="425"/>
        <w:jc w:val="right"/>
        <w:rPr>
          <w:rFonts w:ascii="Arial" w:hAnsi="Arial" w:cs="Arial"/>
          <w:sz w:val="24"/>
          <w:szCs w:val="24"/>
        </w:rPr>
      </w:pPr>
      <w:r>
        <w:rPr>
          <w:rFonts w:ascii="Arial" w:hAnsi="Arial" w:cs="Arial"/>
          <w:sz w:val="24"/>
          <w:szCs w:val="24"/>
        </w:rPr>
        <w:t>p.o. Dyrektor</w:t>
      </w:r>
    </w:p>
    <w:p w14:paraId="3027EAC7" w14:textId="762DECF6" w:rsidR="009F6551" w:rsidRPr="00E935D6" w:rsidRDefault="009F6551" w:rsidP="006A5DF1">
      <w:pPr>
        <w:pStyle w:val="Tekstpodstawowy"/>
        <w:spacing w:before="120" w:after="480"/>
        <w:ind w:left="3119" w:firstLine="425"/>
        <w:jc w:val="right"/>
        <w:rPr>
          <w:rFonts w:ascii="Arial" w:hAnsi="Arial" w:cs="Arial"/>
          <w:sz w:val="24"/>
          <w:szCs w:val="24"/>
        </w:rPr>
      </w:pPr>
      <w:r>
        <w:rPr>
          <w:rFonts w:ascii="Arial" w:hAnsi="Arial" w:cs="Arial"/>
          <w:sz w:val="24"/>
          <w:szCs w:val="24"/>
        </w:rPr>
        <w:t>lek. Lech Kucharski</w:t>
      </w:r>
    </w:p>
    <w:sectPr w:rsidR="009F6551"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A91C0" w14:textId="77777777" w:rsidR="000B514A" w:rsidRDefault="000B514A">
      <w:r>
        <w:separator/>
      </w:r>
    </w:p>
  </w:endnote>
  <w:endnote w:type="continuationSeparator" w:id="0">
    <w:p w14:paraId="6C43C7DA" w14:textId="77777777" w:rsidR="000B514A" w:rsidRDefault="000B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A6C8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46217C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69794"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4AB1EF58"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9B0F8" w14:textId="77777777" w:rsidR="006D4AB3" w:rsidRDefault="006D4AB3">
    <w:pPr>
      <w:pStyle w:val="Stopka"/>
      <w:pBdr>
        <w:bottom w:val="single" w:sz="6" w:space="0" w:color="auto"/>
      </w:pBdr>
      <w:tabs>
        <w:tab w:val="clear" w:pos="4536"/>
        <w:tab w:val="left" w:pos="6237"/>
      </w:tabs>
    </w:pPr>
  </w:p>
  <w:p w14:paraId="1AB700A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9A19382" w14:textId="77777777" w:rsidR="006D4AB3" w:rsidRDefault="006D4AB3">
    <w:pPr>
      <w:pStyle w:val="Stopka"/>
      <w:tabs>
        <w:tab w:val="clear" w:pos="4536"/>
        <w:tab w:val="left" w:pos="6237"/>
      </w:tabs>
    </w:pPr>
  </w:p>
  <w:p w14:paraId="46A4D7F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32217" w14:textId="77777777" w:rsidR="000B514A" w:rsidRDefault="000B514A">
      <w:r>
        <w:separator/>
      </w:r>
    </w:p>
  </w:footnote>
  <w:footnote w:type="continuationSeparator" w:id="0">
    <w:p w14:paraId="005980B4" w14:textId="77777777" w:rsidR="000B514A" w:rsidRDefault="000B5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38C94" w14:textId="77777777" w:rsidR="005E4995" w:rsidRDefault="005E49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3E95" w14:textId="77777777" w:rsidR="005E4995" w:rsidRDefault="005E49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338FD" w14:textId="77777777" w:rsidR="005E4995" w:rsidRDefault="005E49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A56CE"/>
    <w:multiLevelType w:val="hybridMultilevel"/>
    <w:tmpl w:val="DCD8D646"/>
    <w:lvl w:ilvl="0" w:tplc="33384E9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0ABD379A"/>
    <w:multiLevelType w:val="hybridMultilevel"/>
    <w:tmpl w:val="CEA8983E"/>
    <w:lvl w:ilvl="0" w:tplc="83DE4BC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98453303">
    <w:abstractNumId w:val="5"/>
  </w:num>
  <w:num w:numId="2" w16cid:durableId="227349324">
    <w:abstractNumId w:val="8"/>
  </w:num>
  <w:num w:numId="3" w16cid:durableId="1928229693">
    <w:abstractNumId w:val="4"/>
  </w:num>
  <w:num w:numId="4" w16cid:durableId="1220477342">
    <w:abstractNumId w:val="7"/>
  </w:num>
  <w:num w:numId="5" w16cid:durableId="842010428">
    <w:abstractNumId w:val="2"/>
  </w:num>
  <w:num w:numId="6" w16cid:durableId="297761064">
    <w:abstractNumId w:val="3"/>
  </w:num>
  <w:num w:numId="7" w16cid:durableId="1370884417">
    <w:abstractNumId w:val="6"/>
  </w:num>
  <w:num w:numId="8" w16cid:durableId="1792281330">
    <w:abstractNumId w:val="0"/>
  </w:num>
  <w:num w:numId="9" w16cid:durableId="1231963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514A"/>
    <w:rsid w:val="00031374"/>
    <w:rsid w:val="000A1097"/>
    <w:rsid w:val="000B514A"/>
    <w:rsid w:val="000E2A8F"/>
    <w:rsid w:val="0012774F"/>
    <w:rsid w:val="00144B7A"/>
    <w:rsid w:val="00180C6E"/>
    <w:rsid w:val="00194E54"/>
    <w:rsid w:val="0029606A"/>
    <w:rsid w:val="004848F3"/>
    <w:rsid w:val="00493CC6"/>
    <w:rsid w:val="004A2369"/>
    <w:rsid w:val="004A75F2"/>
    <w:rsid w:val="004E4B64"/>
    <w:rsid w:val="005144A9"/>
    <w:rsid w:val="00520165"/>
    <w:rsid w:val="005A0D70"/>
    <w:rsid w:val="005B1B08"/>
    <w:rsid w:val="005E4995"/>
    <w:rsid w:val="00632C3C"/>
    <w:rsid w:val="00662BDB"/>
    <w:rsid w:val="006A5DF1"/>
    <w:rsid w:val="006B7198"/>
    <w:rsid w:val="006D4AB3"/>
    <w:rsid w:val="006F3B81"/>
    <w:rsid w:val="007D7198"/>
    <w:rsid w:val="00820CEE"/>
    <w:rsid w:val="00843A88"/>
    <w:rsid w:val="00864A4B"/>
    <w:rsid w:val="00870F9F"/>
    <w:rsid w:val="008804B6"/>
    <w:rsid w:val="00897AB0"/>
    <w:rsid w:val="008A3553"/>
    <w:rsid w:val="00965427"/>
    <w:rsid w:val="009F6551"/>
    <w:rsid w:val="00A905AC"/>
    <w:rsid w:val="00AF270E"/>
    <w:rsid w:val="00BA6584"/>
    <w:rsid w:val="00BE7BFD"/>
    <w:rsid w:val="00C370F2"/>
    <w:rsid w:val="00C44EEC"/>
    <w:rsid w:val="00C46732"/>
    <w:rsid w:val="00D22FFA"/>
    <w:rsid w:val="00D36500"/>
    <w:rsid w:val="00D8461B"/>
    <w:rsid w:val="00D915F2"/>
    <w:rsid w:val="00DF32E8"/>
    <w:rsid w:val="00DF53CA"/>
    <w:rsid w:val="00E21B49"/>
    <w:rsid w:val="00E2789F"/>
    <w:rsid w:val="00E72428"/>
    <w:rsid w:val="00E74BC3"/>
    <w:rsid w:val="00E935D6"/>
    <w:rsid w:val="00EA14B3"/>
    <w:rsid w:val="00EA416E"/>
    <w:rsid w:val="00F115E0"/>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21F50B"/>
  <w15:chartTrackingRefBased/>
  <w15:docId w15:val="{01B0017D-E7DA-44C7-895C-B0E35F6F6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94E54"/>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5</Pages>
  <Words>914</Words>
  <Characters>5987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3</cp:revision>
  <cp:lastPrinted>2024-03-13T12:46:00Z</cp:lastPrinted>
  <dcterms:created xsi:type="dcterms:W3CDTF">2024-03-13T09:37:00Z</dcterms:created>
  <dcterms:modified xsi:type="dcterms:W3CDTF">2024-03-13T12:46:00Z</dcterms:modified>
</cp:coreProperties>
</file>