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05612E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1B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3C2A0A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4B299B">
        <w:rPr>
          <w:rFonts w:ascii="Times New Roman" w:eastAsia="Times New Roman" w:hAnsi="Times New Roman"/>
          <w:b/>
          <w:lang w:eastAsia="pl-PL"/>
        </w:rPr>
        <w:t>1</w:t>
      </w:r>
      <w:r w:rsidR="001251B0">
        <w:rPr>
          <w:rFonts w:ascii="Times New Roman" w:eastAsia="Times New Roman" w:hAnsi="Times New Roman"/>
          <w:b/>
          <w:lang w:eastAsia="pl-PL"/>
        </w:rPr>
        <w:t>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4B299B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F6C1015" w14:textId="77777777" w:rsidR="004B299B" w:rsidRDefault="004B299B" w:rsidP="004B299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4B299B">
        <w:rPr>
          <w:rFonts w:ascii="Times New Roman" w:eastAsia="Times New Roman" w:hAnsi="Times New Roman"/>
          <w:b/>
          <w:lang w:eastAsia="pl-PL"/>
        </w:rPr>
        <w:t>Wymiana systemu PACS/VNA w Szpitalu Wojewódzkim w Poznaniu</w:t>
      </w:r>
    </w:p>
    <w:p w14:paraId="06E098C5" w14:textId="77777777" w:rsidR="004B299B" w:rsidRDefault="004B299B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</w:p>
    <w:p w14:paraId="4A06A6D4" w14:textId="1FB1E666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251B0"/>
    <w:rsid w:val="0016158F"/>
    <w:rsid w:val="001C2314"/>
    <w:rsid w:val="001C24B3"/>
    <w:rsid w:val="00213980"/>
    <w:rsid w:val="002F7928"/>
    <w:rsid w:val="004374F2"/>
    <w:rsid w:val="00460705"/>
    <w:rsid w:val="00485239"/>
    <w:rsid w:val="004B299B"/>
    <w:rsid w:val="004E27D7"/>
    <w:rsid w:val="0055145C"/>
    <w:rsid w:val="005526AA"/>
    <w:rsid w:val="005624D8"/>
    <w:rsid w:val="00620476"/>
    <w:rsid w:val="00657A47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10</cp:revision>
  <dcterms:created xsi:type="dcterms:W3CDTF">2021-02-19T11:58:00Z</dcterms:created>
  <dcterms:modified xsi:type="dcterms:W3CDTF">2024-03-01T11:50:00Z</dcterms:modified>
</cp:coreProperties>
</file>