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2AEDB3BE" w:rsidR="00C24737" w:rsidRDefault="000D5CE6">
            <w:pPr>
              <w:spacing w:before="120" w:after="120" w:line="254" w:lineRule="auto"/>
              <w:ind w:left="0" w:right="0" w:firstLine="0"/>
              <w:jc w:val="left"/>
              <w:rPr>
                <w:rFonts w:ascii="Arial" w:hAnsi="Arial" w:cs="Arial"/>
                <w:sz w:val="18"/>
                <w:szCs w:val="18"/>
                <w:lang w:eastAsia="en-US"/>
              </w:rPr>
            </w:pPr>
            <w:r w:rsidRPr="000D5CE6">
              <w:rPr>
                <w:rFonts w:ascii="Arial" w:hAnsi="Arial" w:cs="Arial"/>
                <w:sz w:val="18"/>
                <w:szCs w:val="18"/>
                <w:lang w:eastAsia="en-US"/>
              </w:rPr>
              <w:t>Wymiana systemu PACS/VNA w Szpitalu Wojewódzkim w Poznaniu</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780F3FD3"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0D5CE6">
              <w:rPr>
                <w:rFonts w:ascii="Arial" w:hAnsi="Arial" w:cs="Arial"/>
                <w:sz w:val="18"/>
                <w:szCs w:val="18"/>
                <w:lang w:eastAsia="en-US"/>
              </w:rPr>
              <w:t>1</w:t>
            </w:r>
            <w:r w:rsidR="00EE26B3">
              <w:rPr>
                <w:rFonts w:ascii="Arial" w:hAnsi="Arial" w:cs="Arial"/>
                <w:sz w:val="18"/>
                <w:szCs w:val="18"/>
                <w:lang w:eastAsia="en-US"/>
              </w:rPr>
              <w:t>5</w:t>
            </w:r>
            <w:r w:rsidRPr="00BF532A">
              <w:rPr>
                <w:rFonts w:ascii="Arial" w:hAnsi="Arial" w:cs="Arial"/>
                <w:sz w:val="18"/>
                <w:szCs w:val="18"/>
                <w:lang w:eastAsia="en-US"/>
              </w:rPr>
              <w:t>/202</w:t>
            </w:r>
            <w:r w:rsidR="000D5CE6">
              <w:rPr>
                <w:rFonts w:ascii="Arial" w:hAnsi="Arial" w:cs="Arial"/>
                <w:sz w:val="18"/>
                <w:szCs w:val="18"/>
                <w:lang w:eastAsia="en-US"/>
              </w:rPr>
              <w:t>4</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6</cp:revision>
  <dcterms:created xsi:type="dcterms:W3CDTF">2022-06-09T09:32:00Z</dcterms:created>
  <dcterms:modified xsi:type="dcterms:W3CDTF">2024-03-01T11:40:00Z</dcterms:modified>
</cp:coreProperties>
</file>