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D4381" w14:textId="77777777" w:rsidR="00DC61EF" w:rsidRPr="00DB10B1" w:rsidRDefault="00DC61EF" w:rsidP="001C1540">
      <w:pPr>
        <w:tabs>
          <w:tab w:val="left" w:pos="0"/>
        </w:tabs>
        <w:jc w:val="center"/>
        <w:rPr>
          <w:rFonts w:ascii="Arial" w:hAnsi="Arial" w:cs="Arial"/>
          <w:b/>
          <w:sz w:val="28"/>
          <w:szCs w:val="28"/>
        </w:rPr>
      </w:pPr>
    </w:p>
    <w:p w14:paraId="57E373B8" w14:textId="77777777" w:rsidR="00DC61EF" w:rsidRPr="00DB10B1" w:rsidRDefault="00DC61EF" w:rsidP="001C1540">
      <w:pPr>
        <w:tabs>
          <w:tab w:val="left" w:pos="0"/>
        </w:tabs>
        <w:jc w:val="center"/>
        <w:rPr>
          <w:rFonts w:ascii="Arial" w:hAnsi="Arial" w:cs="Arial"/>
          <w:b/>
          <w:sz w:val="28"/>
          <w:szCs w:val="28"/>
        </w:rPr>
      </w:pPr>
    </w:p>
    <w:p w14:paraId="4BDB3B1A" w14:textId="77777777" w:rsidR="00A873D6" w:rsidRPr="00DB10B1" w:rsidRDefault="00A873D6" w:rsidP="001C1540">
      <w:pPr>
        <w:tabs>
          <w:tab w:val="left" w:pos="0"/>
        </w:tabs>
        <w:jc w:val="center"/>
        <w:rPr>
          <w:rFonts w:ascii="Arial" w:hAnsi="Arial" w:cs="Arial"/>
          <w:b/>
          <w:sz w:val="28"/>
          <w:szCs w:val="28"/>
        </w:rPr>
      </w:pPr>
      <w:r w:rsidRPr="00DB10B1">
        <w:rPr>
          <w:rFonts w:ascii="Arial" w:hAnsi="Arial" w:cs="Arial"/>
          <w:b/>
          <w:sz w:val="28"/>
          <w:szCs w:val="28"/>
        </w:rPr>
        <w:t>SPECYFIKACJ</w:t>
      </w:r>
      <w:r w:rsidR="00092C1D" w:rsidRPr="00DB10B1">
        <w:rPr>
          <w:rFonts w:ascii="Arial" w:hAnsi="Arial" w:cs="Arial"/>
          <w:b/>
          <w:sz w:val="28"/>
          <w:szCs w:val="28"/>
        </w:rPr>
        <w:t>E</w:t>
      </w:r>
      <w:r w:rsidRPr="00DB10B1">
        <w:rPr>
          <w:rFonts w:ascii="Arial" w:hAnsi="Arial" w:cs="Arial"/>
          <w:b/>
          <w:sz w:val="28"/>
          <w:szCs w:val="28"/>
        </w:rPr>
        <w:t> TECHNICZN</w:t>
      </w:r>
      <w:r w:rsidR="00092C1D" w:rsidRPr="00DB10B1">
        <w:rPr>
          <w:rFonts w:ascii="Arial" w:hAnsi="Arial" w:cs="Arial"/>
          <w:b/>
          <w:sz w:val="28"/>
          <w:szCs w:val="28"/>
        </w:rPr>
        <w:t>E</w:t>
      </w:r>
      <w:r w:rsidRPr="00DB10B1">
        <w:rPr>
          <w:rFonts w:ascii="Arial" w:hAnsi="Arial" w:cs="Arial"/>
          <w:b/>
          <w:sz w:val="28"/>
          <w:szCs w:val="28"/>
        </w:rPr>
        <w:t> WYKONANIA I ODBIORU ROBÓT</w:t>
      </w:r>
      <w:r w:rsidR="003101C7" w:rsidRPr="00DB10B1">
        <w:rPr>
          <w:rFonts w:ascii="Arial" w:hAnsi="Arial" w:cs="Arial"/>
          <w:b/>
          <w:sz w:val="28"/>
          <w:szCs w:val="28"/>
        </w:rPr>
        <w:t xml:space="preserve"> BUDOWLANYCH</w:t>
      </w:r>
    </w:p>
    <w:p w14:paraId="34772572" w14:textId="77777777" w:rsidR="00A873D6" w:rsidRPr="00DB10B1" w:rsidRDefault="00A873D6" w:rsidP="00A873D6">
      <w:pPr>
        <w:jc w:val="both"/>
        <w:rPr>
          <w:rFonts w:ascii="Arial" w:hAnsi="Arial" w:cs="Arial"/>
          <w:b/>
          <w:sz w:val="20"/>
        </w:rPr>
      </w:pPr>
    </w:p>
    <w:p w14:paraId="2C7BCF9A" w14:textId="77777777" w:rsidR="002A5A0C" w:rsidRPr="00DB10B1" w:rsidRDefault="002A5A0C" w:rsidP="00A873D6">
      <w:pPr>
        <w:jc w:val="both"/>
        <w:rPr>
          <w:rFonts w:ascii="Arial" w:hAnsi="Arial" w:cs="Arial"/>
          <w:b/>
          <w:sz w:val="20"/>
        </w:rPr>
      </w:pPr>
    </w:p>
    <w:p w14:paraId="43854747" w14:textId="77777777" w:rsidR="00B94296" w:rsidRPr="00DB10B1" w:rsidRDefault="00B94296" w:rsidP="00B94296">
      <w:pPr>
        <w:jc w:val="both"/>
        <w:rPr>
          <w:rFonts w:ascii="Arial" w:hAnsi="Arial" w:cs="Arial"/>
          <w:b/>
          <w:sz w:val="28"/>
          <w:szCs w:val="28"/>
        </w:rPr>
      </w:pPr>
    </w:p>
    <w:p w14:paraId="3CECCAC1" w14:textId="30003E67" w:rsidR="002A5A0C" w:rsidRPr="00DB10B1" w:rsidRDefault="002A5A0C" w:rsidP="002A5A0C">
      <w:pPr>
        <w:autoSpaceDE w:val="0"/>
        <w:autoSpaceDN w:val="0"/>
        <w:adjustRightInd w:val="0"/>
        <w:jc w:val="both"/>
      </w:pPr>
      <w:r w:rsidRPr="00DB10B1">
        <w:rPr>
          <w:b/>
        </w:rPr>
        <w:t>„</w:t>
      </w:r>
      <w:r w:rsidRPr="00DB10B1">
        <w:rPr>
          <w:b/>
          <w:bCs/>
        </w:rPr>
        <w:t xml:space="preserve">Prace budowlane polegające na przebudowie drogi krajowej </w:t>
      </w:r>
      <w:r w:rsidR="00135730">
        <w:rPr>
          <w:b/>
          <w:bCs/>
        </w:rPr>
        <w:t>DK</w:t>
      </w:r>
      <w:r w:rsidRPr="00DB10B1">
        <w:rPr>
          <w:b/>
          <w:bCs/>
        </w:rPr>
        <w:t xml:space="preserve">75 w pasie drogi krajowej w km 6+143 na działce nr 2361/1 w Niepołomicach w zakresie przebudowy skrzyżowania w ramach zadania „przebudowa włączenia drogi gminnej nr 560316k (ul. J. Kusocińskiego) do </w:t>
      </w:r>
      <w:r w:rsidR="00135730">
        <w:rPr>
          <w:b/>
          <w:bCs/>
        </w:rPr>
        <w:t>DK</w:t>
      </w:r>
      <w:r w:rsidRPr="00DB10B1">
        <w:rPr>
          <w:b/>
          <w:bCs/>
        </w:rPr>
        <w:t xml:space="preserve">75 w km 6+143 w miejscowości Niepołomice”. </w:t>
      </w:r>
      <w:r w:rsidRPr="00DB10B1">
        <w:t>Prace będą obejmować również:</w:t>
      </w:r>
      <w:r w:rsidRPr="00DB10B1">
        <w:rPr>
          <w:b/>
          <w:bCs/>
        </w:rPr>
        <w:t xml:space="preserve"> </w:t>
      </w:r>
      <w:r w:rsidRPr="00DB10B1">
        <w:t xml:space="preserve">Budowę sieci wodociągowej zlokalizowanej w Niepołomicach przy ul. Brzeskiej na działkach nr 2353, 2352, 2346/1, 2345 w ramach inwestycji pn.: "przebudowa włączenia drogi gminnej publicznej nr 560316k (ul. </w:t>
      </w:r>
      <w:r w:rsidR="00135730">
        <w:t>J</w:t>
      </w:r>
      <w:r w:rsidRPr="00DB10B1">
        <w:t xml:space="preserve">. Kusocińskiego) do </w:t>
      </w:r>
      <w:r w:rsidR="00135730">
        <w:t>DK</w:t>
      </w:r>
      <w:r w:rsidRPr="00DB10B1">
        <w:t>75 w km 6+143 w miejscowości Niepołomice".</w:t>
      </w:r>
    </w:p>
    <w:p w14:paraId="0384868E" w14:textId="77777777" w:rsidR="002A5A0C" w:rsidRPr="00DB10B1" w:rsidRDefault="002A5A0C" w:rsidP="002A5A0C">
      <w:pPr>
        <w:autoSpaceDE w:val="0"/>
        <w:autoSpaceDN w:val="0"/>
        <w:adjustRightInd w:val="0"/>
        <w:jc w:val="both"/>
      </w:pPr>
    </w:p>
    <w:p w14:paraId="174E0959" w14:textId="3D9F925D" w:rsidR="002A5A0C" w:rsidRPr="00DB10B1" w:rsidRDefault="002A5A0C" w:rsidP="002A5A0C">
      <w:pPr>
        <w:autoSpaceDE w:val="0"/>
        <w:autoSpaceDN w:val="0"/>
        <w:adjustRightInd w:val="0"/>
        <w:jc w:val="both"/>
        <w:rPr>
          <w:b/>
          <w:bCs/>
        </w:rPr>
      </w:pPr>
      <w:r w:rsidRPr="00DB10B1">
        <w:t xml:space="preserve">Zamawiający: Gmina Niepołomice, Plac Zwycięstwa 13, 32 – 005 Niepołomice </w:t>
      </w:r>
    </w:p>
    <w:p w14:paraId="2B45CB78" w14:textId="77777777" w:rsidR="00A873D6" w:rsidRPr="00DB10B1" w:rsidRDefault="00A873D6" w:rsidP="00A873D6">
      <w:pPr>
        <w:jc w:val="both"/>
        <w:rPr>
          <w:rFonts w:ascii="Arial" w:hAnsi="Arial" w:cs="Arial"/>
          <w:b/>
          <w:sz w:val="20"/>
        </w:rPr>
      </w:pPr>
    </w:p>
    <w:p w14:paraId="713F9957" w14:textId="77777777" w:rsidR="0057074C" w:rsidRPr="00DB10B1" w:rsidRDefault="0057074C" w:rsidP="00A873D6">
      <w:pPr>
        <w:suppressAutoHyphens w:val="0"/>
        <w:rPr>
          <w:rFonts w:ascii="Arial" w:hAnsi="Arial" w:cs="Arial"/>
          <w:b/>
          <w:sz w:val="20"/>
        </w:rPr>
      </w:pPr>
    </w:p>
    <w:p w14:paraId="2D638E68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3CF1701D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2671D546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0BAA5CEF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445470BF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2C0D3F48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513E54D4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15BF26BB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12358529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4B058779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41D926FE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67945C54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3D543335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6685E8C0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1C1EC852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30AE1ACE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1CD01C75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1B1B8D2F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34E30F60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56382935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46EF5C76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089B68D4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2A796CB9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0D40389C" w14:textId="77777777" w:rsidR="00365EA6" w:rsidRPr="00DB10B1" w:rsidRDefault="00365EA6" w:rsidP="00A873D6">
      <w:pPr>
        <w:suppressAutoHyphens w:val="0"/>
        <w:rPr>
          <w:rFonts w:ascii="Arial" w:hAnsi="Arial" w:cs="Arial"/>
          <w:b/>
          <w:sz w:val="20"/>
        </w:rPr>
      </w:pPr>
    </w:p>
    <w:p w14:paraId="6A1AC8C9" w14:textId="77777777" w:rsidR="00365EA6" w:rsidRPr="00DB10B1" w:rsidRDefault="00365EA6" w:rsidP="00A873D6">
      <w:pPr>
        <w:suppressAutoHyphens w:val="0"/>
        <w:rPr>
          <w:rFonts w:ascii="Arial" w:hAnsi="Arial" w:cs="Arial"/>
        </w:rPr>
      </w:pPr>
    </w:p>
    <w:p w14:paraId="2FEA9644" w14:textId="77777777" w:rsidR="0057074C" w:rsidRPr="00DB10B1" w:rsidRDefault="0057074C" w:rsidP="00A873D6">
      <w:pPr>
        <w:suppressAutoHyphens w:val="0"/>
        <w:rPr>
          <w:rFonts w:ascii="Arial" w:hAnsi="Arial" w:cs="Arial"/>
        </w:rPr>
      </w:pPr>
    </w:p>
    <w:p w14:paraId="07999F5B" w14:textId="2DBED413" w:rsidR="00DC61EF" w:rsidRPr="00DB10B1" w:rsidRDefault="001635AD" w:rsidP="002A5A0C">
      <w:pPr>
        <w:ind w:hanging="567"/>
        <w:rPr>
          <w:rFonts w:ascii="Arial" w:hAnsi="Arial" w:cs="Arial"/>
          <w:b/>
          <w:sz w:val="27"/>
        </w:rPr>
      </w:pPr>
      <w:r w:rsidRPr="00DB10B1">
        <w:rPr>
          <w:rFonts w:ascii="Arial" w:hAnsi="Arial" w:cs="Arial"/>
          <w:b/>
          <w:sz w:val="28"/>
        </w:rPr>
        <w:t xml:space="preserve"> </w:t>
      </w:r>
    </w:p>
    <w:p w14:paraId="2B831484" w14:textId="77777777" w:rsidR="00DC61EF" w:rsidRPr="00DB10B1" w:rsidRDefault="003C6242" w:rsidP="00DC61EF">
      <w:pPr>
        <w:ind w:hanging="709"/>
        <w:rPr>
          <w:rFonts w:ascii="Arial" w:hAnsi="Arial" w:cs="Arial"/>
          <w:sz w:val="22"/>
          <w:szCs w:val="22"/>
        </w:rPr>
      </w:pPr>
      <w:r w:rsidRPr="00DB10B1">
        <w:rPr>
          <w:rFonts w:ascii="Arial" w:hAnsi="Arial" w:cs="Arial"/>
          <w:sz w:val="22"/>
          <w:szCs w:val="22"/>
        </w:rPr>
        <w:t xml:space="preserve">          </w:t>
      </w:r>
      <w:r w:rsidR="00DC61EF" w:rsidRPr="00DB10B1">
        <w:rPr>
          <w:rFonts w:ascii="Arial" w:hAnsi="Arial" w:cs="Arial"/>
          <w:sz w:val="22"/>
          <w:szCs w:val="22"/>
        </w:rPr>
        <w:t>Opracował:</w:t>
      </w:r>
    </w:p>
    <w:p w14:paraId="726D2446" w14:textId="06BEEDB7" w:rsidR="002A5A0C" w:rsidRPr="00DB10B1" w:rsidRDefault="003C6242" w:rsidP="002A5A0C">
      <w:pPr>
        <w:ind w:hanging="709"/>
        <w:rPr>
          <w:rFonts w:ascii="Arial" w:hAnsi="Arial" w:cs="Arial"/>
        </w:rPr>
      </w:pPr>
      <w:r w:rsidRPr="00DB10B1">
        <w:rPr>
          <w:rFonts w:ascii="Arial" w:hAnsi="Arial" w:cs="Arial"/>
        </w:rPr>
        <w:t xml:space="preserve">         </w:t>
      </w:r>
      <w:r w:rsidR="002A5A0C" w:rsidRPr="00DB10B1">
        <w:rPr>
          <w:rFonts w:ascii="Arial" w:hAnsi="Arial" w:cs="Arial"/>
        </w:rPr>
        <w:t xml:space="preserve"> </w:t>
      </w:r>
      <w:r w:rsidR="00AC75DD" w:rsidRPr="00DB10B1">
        <w:rPr>
          <w:rFonts w:ascii="Arial" w:hAnsi="Arial" w:cs="Arial"/>
        </w:rPr>
        <w:t>Grzegorz Sendo</w:t>
      </w:r>
      <w:r w:rsidR="002A5A0C" w:rsidRPr="00DB10B1">
        <w:rPr>
          <w:rFonts w:ascii="Arial" w:hAnsi="Arial" w:cs="Arial"/>
        </w:rPr>
        <w:t>r                                                                                                                      Łukasz Sendor</w:t>
      </w:r>
    </w:p>
    <w:p w14:paraId="36A1C5B1" w14:textId="77777777" w:rsidR="00DC61EF" w:rsidRPr="00DB10B1" w:rsidRDefault="00DC61EF" w:rsidP="00A873D6">
      <w:pPr>
        <w:suppressAutoHyphens w:val="0"/>
        <w:rPr>
          <w:rFonts w:ascii="Arial" w:hAnsi="Arial" w:cs="Arial"/>
        </w:rPr>
      </w:pPr>
    </w:p>
    <w:p w14:paraId="7729E8D2" w14:textId="77777777" w:rsidR="00DC61EF" w:rsidRPr="00DB10B1" w:rsidRDefault="00DC61EF" w:rsidP="00B94296">
      <w:pPr>
        <w:suppressAutoHyphens w:val="0"/>
        <w:jc w:val="center"/>
        <w:rPr>
          <w:rFonts w:ascii="Arial" w:hAnsi="Arial" w:cs="Arial"/>
          <w:b/>
          <w:bCs/>
        </w:rPr>
      </w:pPr>
    </w:p>
    <w:p w14:paraId="003DCC8A" w14:textId="6637B243" w:rsidR="00B94296" w:rsidRPr="00DB10B1" w:rsidRDefault="00CD78C7" w:rsidP="00B94296">
      <w:pPr>
        <w:jc w:val="center"/>
        <w:rPr>
          <w:b/>
          <w:bCs/>
        </w:rPr>
      </w:pPr>
      <w:r w:rsidRPr="00DB10B1">
        <w:rPr>
          <w:b/>
          <w:bCs/>
        </w:rPr>
        <w:t>26</w:t>
      </w:r>
      <w:r w:rsidR="00B94296" w:rsidRPr="00DB10B1">
        <w:rPr>
          <w:b/>
          <w:bCs/>
        </w:rPr>
        <w:t>.</w:t>
      </w:r>
      <w:r w:rsidRPr="00DB10B1">
        <w:rPr>
          <w:b/>
          <w:bCs/>
        </w:rPr>
        <w:t>02</w:t>
      </w:r>
      <w:r w:rsidR="00B94296" w:rsidRPr="00DB10B1">
        <w:rPr>
          <w:b/>
          <w:bCs/>
        </w:rPr>
        <w:t>.202</w:t>
      </w:r>
      <w:r w:rsidRPr="00DB10B1">
        <w:rPr>
          <w:b/>
          <w:bCs/>
        </w:rPr>
        <w:t>4</w:t>
      </w:r>
    </w:p>
    <w:p w14:paraId="1DD5B21C" w14:textId="6020AD42" w:rsidR="003F2050" w:rsidRPr="00DB10B1" w:rsidRDefault="003F2050" w:rsidP="00DC61EF">
      <w:pPr>
        <w:suppressAutoHyphens w:val="0"/>
        <w:jc w:val="center"/>
        <w:rPr>
          <w:rFonts w:ascii="Arial" w:hAnsi="Arial" w:cs="Arial"/>
          <w:sz w:val="28"/>
          <w:szCs w:val="28"/>
        </w:rPr>
        <w:sectPr w:rsidR="003F2050" w:rsidRPr="00DB10B1">
          <w:footerReference w:type="default" r:id="rId8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003F4F58" w14:textId="27EFF719" w:rsidR="00BA769A" w:rsidRPr="00DB10B1" w:rsidRDefault="00BA769A" w:rsidP="002A5A0C">
      <w:pPr>
        <w:tabs>
          <w:tab w:val="left" w:pos="0"/>
          <w:tab w:val="right" w:pos="8953"/>
        </w:tabs>
        <w:jc w:val="both"/>
        <w:rPr>
          <w:rFonts w:ascii="Arial" w:eastAsiaTheme="minorHAnsi" w:hAnsi="Arial" w:cs="Arial"/>
          <w:lang w:eastAsia="en-US"/>
        </w:rPr>
      </w:pPr>
    </w:p>
    <w:p w14:paraId="26474965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</w:p>
    <w:p w14:paraId="2855C72B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>1. WSTĘP</w:t>
      </w:r>
    </w:p>
    <w:p w14:paraId="7DC69495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1.1. Przedmiot specyfikacji technicznej</w:t>
      </w:r>
    </w:p>
    <w:p w14:paraId="7EFF7654" w14:textId="2B76397C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Przedmiotem niniejszej specyfikacji technicznej są wymagania dotyczące wykonania i odbioru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robót polegających na:</w:t>
      </w:r>
    </w:p>
    <w:p w14:paraId="185000B4" w14:textId="75292AEA" w:rsidR="002A5A0C" w:rsidRPr="00DB10B1" w:rsidRDefault="002A5A0C" w:rsidP="00365EA6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 a) budowie sieci wodociągowej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w ramach inwestycji pod nazwą: </w:t>
      </w:r>
      <w:r w:rsidR="00365EA6" w:rsidRPr="00DB10B1">
        <w:t xml:space="preserve">„Prace budowlane polegające na przebudowie drogi krajowej </w:t>
      </w:r>
      <w:r w:rsidR="00135730">
        <w:t>DK</w:t>
      </w:r>
      <w:r w:rsidR="00365EA6" w:rsidRPr="00DB10B1">
        <w:t xml:space="preserve">75 w pasie drogi krajowej w km 6+143 na działce nr 2361/1 w Niepołomicach w zakresie przebudowy skrzyżowania w ramach zadania „przebudowa włączenia drogi gminnej nr 560316k (ul. J. Kusocińskiego) do </w:t>
      </w:r>
      <w:r w:rsidR="00135730">
        <w:t>DK</w:t>
      </w:r>
      <w:r w:rsidR="00365EA6" w:rsidRPr="00DB10B1">
        <w:t xml:space="preserve">75 w km 6+143 w miejscowości Niepołomice”. </w:t>
      </w:r>
    </w:p>
    <w:p w14:paraId="5037AFCA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1.2. Zakres stosowania specyfikacji technicznej</w:t>
      </w:r>
    </w:p>
    <w:p w14:paraId="08874EEB" w14:textId="57333B10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Specyfikacja techniczna jest stosowana jako dokument przetargowy i kontraktowy przy zleceniu i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realizacji robót wymienionych w punkcie powyżej.</w:t>
      </w:r>
    </w:p>
    <w:p w14:paraId="49EB43D8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1.3. Zakres robót objęty specyfikacja techniczną</w:t>
      </w:r>
    </w:p>
    <w:p w14:paraId="43DBFF25" w14:textId="426F174A" w:rsidR="00365EA6" w:rsidRPr="00DB10B1" w:rsidRDefault="002A5A0C" w:rsidP="00365EA6">
      <w:pPr>
        <w:tabs>
          <w:tab w:val="left" w:pos="0"/>
          <w:tab w:val="right" w:pos="8953"/>
        </w:tabs>
        <w:jc w:val="both"/>
      </w:pPr>
      <w:r w:rsidRPr="00DB10B1">
        <w:rPr>
          <w:rFonts w:eastAsiaTheme="minorHAnsi"/>
          <w:lang w:eastAsia="en-US"/>
        </w:rPr>
        <w:t>Specyfikacja techniczna zawiera informacje oraz wymagania wspólne dotyczące wykonania i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odbioru robót, które zostaną zrealizowane w ramach zadania </w:t>
      </w:r>
      <w:r w:rsidR="00365EA6" w:rsidRPr="00DB10B1">
        <w:rPr>
          <w:rFonts w:eastAsiaTheme="minorHAnsi"/>
          <w:lang w:eastAsia="en-US"/>
        </w:rPr>
        <w:t xml:space="preserve">: </w:t>
      </w:r>
      <w:r w:rsidR="00365EA6" w:rsidRPr="00DB10B1">
        <w:t xml:space="preserve">„Prace budowlane polegające na przebudowie drogi krajowej </w:t>
      </w:r>
      <w:r w:rsidR="00135730">
        <w:t>DK</w:t>
      </w:r>
      <w:r w:rsidR="00365EA6" w:rsidRPr="00DB10B1">
        <w:t xml:space="preserve">75 w pasie drogi krajowej w km 6+143 na działce nr 2361/1 w Niepołomicach w zakresie przebudowy skrzyżowania w ramach zadania „przebudowa włączenia drogi gminnej nr 560316k (ul. J. Kusocińskiego) do </w:t>
      </w:r>
      <w:r w:rsidR="00135730">
        <w:t>DK</w:t>
      </w:r>
      <w:r w:rsidR="00365EA6" w:rsidRPr="00DB10B1">
        <w:t xml:space="preserve">75 w km 6+143 w miejscowości Niepołomice”. </w:t>
      </w:r>
    </w:p>
    <w:p w14:paraId="093D359F" w14:textId="69D802F5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Zakres robót objęty niniejszą specyfikacją techniczną obejmuje wszystkie czynności</w:t>
      </w:r>
    </w:p>
    <w:p w14:paraId="0C3ECE29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umożliwiające i mające na celu wybudowania sieci wodociągowej, takie jak:</w:t>
      </w:r>
    </w:p>
    <w:p w14:paraId="6077B39D" w14:textId="59130E55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roboty ziemne</w:t>
      </w:r>
      <w:r w:rsidR="00135730">
        <w:rPr>
          <w:rFonts w:eastAsiaTheme="minorHAnsi"/>
          <w:lang w:eastAsia="en-US"/>
        </w:rPr>
        <w:t>;</w:t>
      </w:r>
    </w:p>
    <w:p w14:paraId="6B327B21" w14:textId="33A1F96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montaż przewodów wodociągowych</w:t>
      </w:r>
      <w:r w:rsidR="00135730">
        <w:rPr>
          <w:rFonts w:eastAsiaTheme="minorHAnsi"/>
          <w:lang w:eastAsia="en-US"/>
        </w:rPr>
        <w:t>;</w:t>
      </w:r>
    </w:p>
    <w:p w14:paraId="0AAA8CD0" w14:textId="0DAA9659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montaż armatury, hydrantów</w:t>
      </w:r>
      <w:r w:rsidR="00135730">
        <w:rPr>
          <w:rFonts w:eastAsiaTheme="minorHAnsi"/>
          <w:lang w:eastAsia="en-US"/>
        </w:rPr>
        <w:t>;</w:t>
      </w:r>
    </w:p>
    <w:p w14:paraId="4BE8C9B9" w14:textId="6A005B33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montaż rur osłonowych</w:t>
      </w:r>
      <w:r w:rsidR="00135730">
        <w:rPr>
          <w:rFonts w:eastAsiaTheme="minorHAnsi"/>
          <w:lang w:eastAsia="en-US"/>
        </w:rPr>
        <w:t>.</w:t>
      </w:r>
    </w:p>
    <w:p w14:paraId="3C8FA6F5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Robotami towarzyszącymi podczas realizacji inwestycji będą:</w:t>
      </w:r>
    </w:p>
    <w:p w14:paraId="6E04DC4B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opracowanie i zatwierdzenie projektu czasowej organizacji ruchu;</w:t>
      </w:r>
    </w:p>
    <w:p w14:paraId="4B841A8A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geodezyjne wytyczenie trasy przewodu;</w:t>
      </w:r>
    </w:p>
    <w:p w14:paraId="25FAEC30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geodezyjna inwentaryzacja powykonawcza;</w:t>
      </w:r>
    </w:p>
    <w:p w14:paraId="2643AEED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zabezpieczenie kolizji w miejscach skrzyżowania z istniejącym uzbrojeniem podziemnym;</w:t>
      </w:r>
    </w:p>
    <w:p w14:paraId="0D9A8A80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odtworzenia nawierzchni dróg i chodników po przekopach;</w:t>
      </w:r>
    </w:p>
    <w:p w14:paraId="7CC00027" w14:textId="63B64745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dokumentacja powykonawcza</w:t>
      </w:r>
      <w:r w:rsidR="00135730">
        <w:rPr>
          <w:rFonts w:eastAsiaTheme="minorHAnsi"/>
          <w:lang w:eastAsia="en-US"/>
        </w:rPr>
        <w:t>.</w:t>
      </w:r>
    </w:p>
    <w:p w14:paraId="6CD2C616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Robotami tymczasowymi będą:</w:t>
      </w:r>
    </w:p>
    <w:p w14:paraId="6D0625D0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roboty ziemne,</w:t>
      </w:r>
    </w:p>
    <w:p w14:paraId="1FE58517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umocnienie pionowych ścian wykopów;</w:t>
      </w:r>
    </w:p>
    <w:p w14:paraId="3A55D8AB" w14:textId="219F348F" w:rsidR="00135730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wyznaczenie, oznakowanie i utrzymanie oznakowania stref niebezpiecznych w czasie trwania</w:t>
      </w:r>
      <w:r w:rsidR="00135730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robót; </w:t>
      </w:r>
    </w:p>
    <w:p w14:paraId="112D8130" w14:textId="0BEB8795" w:rsidR="002A5A0C" w:rsidRPr="00DB10B1" w:rsidRDefault="00135730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</w:t>
      </w:r>
      <w:r w:rsidR="002A5A0C" w:rsidRPr="00DB10B1">
        <w:rPr>
          <w:rFonts w:eastAsiaTheme="minorHAnsi"/>
          <w:lang w:eastAsia="en-US"/>
        </w:rPr>
        <w:t>wykonanie czasowej organizacji ruchu;</w:t>
      </w:r>
    </w:p>
    <w:p w14:paraId="19C1D53F" w14:textId="73B0245E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konstrukcje zabezpieczeń kolidującego uzbrojenia podziemnego</w:t>
      </w:r>
      <w:r w:rsidR="00135730">
        <w:rPr>
          <w:rFonts w:eastAsiaTheme="minorHAnsi"/>
          <w:lang w:eastAsia="en-US"/>
        </w:rPr>
        <w:t>.</w:t>
      </w:r>
    </w:p>
    <w:p w14:paraId="3C1E9E50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1.4. Nazwy i kody CPV robót budowlanych</w:t>
      </w:r>
    </w:p>
    <w:p w14:paraId="69E57431" w14:textId="77777777" w:rsidR="00764493" w:rsidRDefault="00365EA6" w:rsidP="002A5A0C">
      <w:pPr>
        <w:tabs>
          <w:tab w:val="left" w:pos="0"/>
          <w:tab w:val="right" w:pos="8953"/>
        </w:tabs>
        <w:jc w:val="both"/>
        <w:rPr>
          <w:lang w:eastAsia="pl-PL"/>
        </w:rPr>
      </w:pPr>
      <w:r w:rsidRPr="00DB10B1">
        <w:rPr>
          <w:lang w:eastAsia="pl-PL"/>
        </w:rPr>
        <w:t>45110000-1 Roboty w zakresie burzenia i rozbiórki obiektów</w:t>
      </w:r>
      <w:r w:rsidRPr="00DB10B1">
        <w:t xml:space="preserve"> </w:t>
      </w:r>
      <w:r w:rsidRPr="00DB10B1">
        <w:rPr>
          <w:lang w:eastAsia="pl-PL"/>
        </w:rPr>
        <w:t>budowlanych; roboty ziemne</w:t>
      </w:r>
      <w:r w:rsidRPr="00DB10B1">
        <w:t xml:space="preserve">                          </w:t>
      </w:r>
      <w:r w:rsidRPr="00DB10B1">
        <w:rPr>
          <w:lang w:eastAsia="pl-PL"/>
        </w:rPr>
        <w:t>45100 000-8 Przygotowanie terenu pod budowę</w:t>
      </w:r>
      <w:r w:rsidRPr="00DB10B1">
        <w:t xml:space="preserve">   </w:t>
      </w:r>
      <w:r w:rsidRPr="00DB10B1">
        <w:tab/>
        <w:t xml:space="preserve">                                                                               </w:t>
      </w:r>
      <w:r w:rsidRPr="00DB10B1">
        <w:rPr>
          <w:lang w:eastAsia="pl-PL"/>
        </w:rPr>
        <w:t>45231300-8 Roboty budowlane w zakresie budowy wodociągów i</w:t>
      </w:r>
      <w:r w:rsidRPr="00DB10B1">
        <w:t xml:space="preserve"> </w:t>
      </w:r>
      <w:r w:rsidRPr="00DB10B1">
        <w:rPr>
          <w:lang w:eastAsia="pl-PL"/>
        </w:rPr>
        <w:t>rurociągów do odprowadzania ścieków</w:t>
      </w:r>
    </w:p>
    <w:p w14:paraId="250496F3" w14:textId="7E1A3B9E" w:rsidR="00365EA6" w:rsidRPr="00DB10B1" w:rsidRDefault="00764493" w:rsidP="002A5A0C">
      <w:pPr>
        <w:tabs>
          <w:tab w:val="left" w:pos="0"/>
          <w:tab w:val="right" w:pos="8953"/>
        </w:tabs>
        <w:jc w:val="both"/>
      </w:pPr>
      <w:r>
        <w:rPr>
          <w:lang w:eastAsia="pl-PL"/>
        </w:rPr>
        <w:t xml:space="preserve">45233000-9 Roboty w zakresie konstruowania, fundamentowania oraz wykonywania nawierzchni </w:t>
      </w:r>
      <w:r>
        <w:t>autostrad, dróg</w:t>
      </w:r>
    </w:p>
    <w:p w14:paraId="37B6C0F4" w14:textId="1AD99A9D" w:rsidR="002A5A0C" w:rsidRPr="00DB10B1" w:rsidRDefault="00365EA6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b/>
          <w:bCs/>
        </w:rPr>
        <w:t>1.5. Określenia podstawowe</w:t>
      </w:r>
      <w:r w:rsidRPr="00DB10B1">
        <w:tab/>
        <w:t xml:space="preserve">                                                                                                                                                  </w:t>
      </w:r>
      <w:r w:rsidR="002A5A0C" w:rsidRPr="00DB10B1">
        <w:rPr>
          <w:rFonts w:eastAsiaTheme="minorHAnsi"/>
          <w:lang w:eastAsia="en-US"/>
        </w:rPr>
        <w:t>Wszystkie określenia, nazwy użyte w niniejszej specyfikacji są zgodne lub równoważne</w:t>
      </w:r>
      <w:r w:rsidRPr="00DB10B1">
        <w:rPr>
          <w:rFonts w:eastAsiaTheme="minorHAnsi"/>
          <w:lang w:eastAsia="en-US"/>
        </w:rPr>
        <w:t xml:space="preserve"> </w:t>
      </w:r>
      <w:r w:rsidR="002A5A0C" w:rsidRPr="00DB10B1">
        <w:rPr>
          <w:rFonts w:eastAsiaTheme="minorHAnsi"/>
          <w:lang w:eastAsia="en-US"/>
        </w:rPr>
        <w:t>z normami obligatoryjnie obowiązującymi w Polsce (Ustawa z dnia 12 września 2002 r.</w:t>
      </w:r>
      <w:r w:rsidRPr="00DB10B1">
        <w:rPr>
          <w:rFonts w:eastAsiaTheme="minorHAnsi"/>
          <w:lang w:eastAsia="en-US"/>
        </w:rPr>
        <w:t xml:space="preserve"> </w:t>
      </w:r>
      <w:r w:rsidR="002A5A0C" w:rsidRPr="00DB10B1">
        <w:rPr>
          <w:rFonts w:eastAsiaTheme="minorHAnsi"/>
          <w:lang w:eastAsia="en-US"/>
        </w:rPr>
        <w:t xml:space="preserve">o </w:t>
      </w:r>
      <w:r w:rsidR="002A5A0C" w:rsidRPr="00DB10B1">
        <w:rPr>
          <w:rFonts w:eastAsiaTheme="minorHAnsi"/>
          <w:lang w:eastAsia="en-US"/>
        </w:rPr>
        <w:lastRenderedPageBreak/>
        <w:t>normalizacji) oraz „Warunkami technicznymi wykonania i odbioru sieci wodociągowych”</w:t>
      </w:r>
      <w:r w:rsidRPr="00DB10B1">
        <w:rPr>
          <w:rFonts w:eastAsiaTheme="minorHAnsi"/>
          <w:lang w:eastAsia="en-US"/>
        </w:rPr>
        <w:t xml:space="preserve"> </w:t>
      </w:r>
      <w:r w:rsidR="002A5A0C" w:rsidRPr="00DB10B1">
        <w:rPr>
          <w:rFonts w:eastAsiaTheme="minorHAnsi"/>
          <w:lang w:eastAsia="en-US"/>
        </w:rPr>
        <w:t>zeszyt 3, opracowanymi przez COBRTI INSTAL.</w:t>
      </w:r>
    </w:p>
    <w:p w14:paraId="698FFFFC" w14:textId="77777777" w:rsidR="00365EA6" w:rsidRPr="00DB10B1" w:rsidRDefault="00365EA6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</w:p>
    <w:p w14:paraId="6E8FAE54" w14:textId="77777777" w:rsidR="00365EA6" w:rsidRPr="00DB10B1" w:rsidRDefault="00365EA6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</w:p>
    <w:p w14:paraId="1C0F89BD" w14:textId="249B22B8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>1.6. Ogólne wymagania dotyczące robót</w:t>
      </w:r>
    </w:p>
    <w:p w14:paraId="473A8F21" w14:textId="3E48EEA0" w:rsidR="002A5A0C" w:rsidRPr="00DB10B1" w:rsidRDefault="002A5A0C" w:rsidP="00365EA6">
      <w:pPr>
        <w:tabs>
          <w:tab w:val="left" w:pos="0"/>
          <w:tab w:val="right" w:pos="8953"/>
        </w:tabs>
        <w:ind w:right="170"/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a) Roboty budowlane Wykonawca będzie prowadził pod kierunkiem uprawnionego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Kierownika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Budowy.</w:t>
      </w:r>
    </w:p>
    <w:p w14:paraId="6D052BB0" w14:textId="127C1BF3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b) Kierownik Budowy Wykonawcy jest odpowiedzialny za jakość wykonania robót oraz za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ich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zgodność z dokumentacją Projektową, Specyfikacją Techniczną, Polskimi Normami,</w:t>
      </w:r>
    </w:p>
    <w:p w14:paraId="7A69EA02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warunkami technicznymi wykonania i odbioru oraz poleceniami: Inwestora, nadzoru</w:t>
      </w:r>
    </w:p>
    <w:p w14:paraId="4C433E4B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inwestorskiego, nadzoru autorskiego.</w:t>
      </w:r>
    </w:p>
    <w:p w14:paraId="4AB9AEEB" w14:textId="0EF7568E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c) Wykonawca ponosi odpowiedzialność za dokładne wytyczenie w planie i wyznaczenie</w:t>
      </w:r>
    </w:p>
    <w:p w14:paraId="507847E2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wysokości wszystkich elementów robót zgodnie z wymiarami i rzędnymi określonymi w</w:t>
      </w:r>
    </w:p>
    <w:p w14:paraId="316A9320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dokumentacji projektowej, specyfikacjami technicznymi oraz poleceniami inspektora nadzoru,</w:t>
      </w:r>
    </w:p>
    <w:p w14:paraId="609B0D49" w14:textId="1C3AAFEF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d) W czasie realizacji prac stanowiących przedmiot niniejszej Specyfikacji Technicznej,</w:t>
      </w:r>
    </w:p>
    <w:p w14:paraId="3759A17B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Wykonawca będzie musiał dostosować się do ustaw, norm i przepisów branżowych</w:t>
      </w:r>
    </w:p>
    <w:p w14:paraId="0494BE1C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obowiązujących w chwili wykonywania robót. Jeśliby w trakcie robót weszły w życie nowe</w:t>
      </w:r>
    </w:p>
    <w:p w14:paraId="594DE427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przepisy, przed wprowadzeniem jakichkolwiek zmian, Wykonawca jest zobowiązany do</w:t>
      </w:r>
    </w:p>
    <w:p w14:paraId="1C369DE9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powiadomienia o tym w formie pisemnej określając szczegółowo zakres tych zmian.</w:t>
      </w:r>
    </w:p>
    <w:p w14:paraId="38C8BF4F" w14:textId="0FDD868C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e) Dokumentacja techniczna dostarczona przez Inwestora, przed jej przekazaniem na budowę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powinna być sprawdzona przez Wykonawcę, w szczególności pod kątem możliwości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technicznych realizacji zgodnie z obowiązującymi przepisami BHP, rodzajem stosowanych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materiałów i rozwiązań technicznych. Wszystkie uzasadnione zmiany i odstępstwa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proponowane przez wykonawcę, powinny być obustronnie uzgodnione w terminie</w:t>
      </w:r>
      <w:r w:rsidR="00365EA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zapewniającym nieprzerwany tok wykonawstwa. </w:t>
      </w:r>
    </w:p>
    <w:p w14:paraId="0860109F" w14:textId="529ABAF4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f) Wszelkie zmiany i odstępstwa od zatwierdzonej dokumentacji technicznej nie mogą</w:t>
      </w:r>
    </w:p>
    <w:p w14:paraId="50ECA47D" w14:textId="30D5F2C0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powodować obniżenia wartości funkcjonalnych i użytkowych instalacji, a jeżeli dotyczą zamiany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materiałów i elementów określonych w dokumentacji technicznej na inne, nie mogą</w:t>
      </w:r>
    </w:p>
    <w:p w14:paraId="216F3564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powodować zmniejszenia trwałości eksploatacyjnej.</w:t>
      </w:r>
    </w:p>
    <w:p w14:paraId="425FF8F9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1.7. Uwarunkowania organizacyjne wykonywania robót budowlanych</w:t>
      </w:r>
    </w:p>
    <w:p w14:paraId="1F7605E1" w14:textId="577190A3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 a) Zamawiający w terminie określonym w dokumentach umowy przekaże Wykonawcy teren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budowy wraz ze wszystkimi wymaganymi, uzgodnieniami prawnymi i administracyjnymi</w:t>
      </w:r>
      <w:r w:rsidR="00764493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oraz jeden egzemplarz dokumentacji projektowej i komplet ST.</w:t>
      </w:r>
    </w:p>
    <w:p w14:paraId="6F235C2B" w14:textId="6C01E10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 b) Wykonawca jest zobowiązany do zabezpieczenia terenu budowy w okresie trwania realizacji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kontraktu aż do zakończenia i odbioru ostatecznego robót. </w:t>
      </w:r>
    </w:p>
    <w:p w14:paraId="3A93C77F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 c) Wykonawca na własny koszt i we własnym zakresie zorganizuje zaplecze dla potrzeb robót.</w:t>
      </w:r>
    </w:p>
    <w:p w14:paraId="52591FF0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 d) W trakcie realizacji projektu wykonawca będzie stosował i przestrzegał zasad i przepisów</w:t>
      </w:r>
    </w:p>
    <w:p w14:paraId="402B1AFF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bezpieczeństwa i higieny pracy określonych w Rozporządzeniu Ministra Pracy i Polityki</w:t>
      </w:r>
    </w:p>
    <w:p w14:paraId="50B77630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Socjalnej z dn. 26 września 1997 r w sprawie ogólnych przepisów bezpieczeństwa i higieny</w:t>
      </w:r>
    </w:p>
    <w:p w14:paraId="293DE934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pracy (Dz. U. 2003 Nr 169, poz. 1650 wraz z późn. zm.) oraz Rozporządzeniu Ministra</w:t>
      </w:r>
    </w:p>
    <w:p w14:paraId="47283A98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Budownictwa i Przemysłu Materiałów Budowlanych z dnia 6 lutego 2003r. w sprawie</w:t>
      </w:r>
    </w:p>
    <w:p w14:paraId="6D5CB6BA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bezpieczeństwa i higieny pracy przy wykonywaniu robót montażowych i rozbiórkowych</w:t>
      </w:r>
    </w:p>
    <w:p w14:paraId="18DAF1C9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(</w:t>
      </w:r>
      <w:proofErr w:type="spellStart"/>
      <w:r w:rsidRPr="00DB10B1">
        <w:rPr>
          <w:rFonts w:eastAsiaTheme="minorHAnsi"/>
          <w:lang w:eastAsia="en-US"/>
        </w:rPr>
        <w:t>Dz.U.Nr</w:t>
      </w:r>
      <w:proofErr w:type="spellEnd"/>
      <w:r w:rsidRPr="00DB10B1">
        <w:rPr>
          <w:rFonts w:eastAsiaTheme="minorHAnsi"/>
          <w:lang w:eastAsia="en-US"/>
        </w:rPr>
        <w:t xml:space="preserve"> 47 poz. 401).</w:t>
      </w:r>
    </w:p>
    <w:p w14:paraId="14F2F284" w14:textId="77777777" w:rsidR="008B0C66" w:rsidRPr="00DB10B1" w:rsidRDefault="008B0C66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</w:p>
    <w:p w14:paraId="227A7B5F" w14:textId="77777777" w:rsidR="002A5A0C" w:rsidRPr="00DB10B1" w:rsidRDefault="002A5A0C" w:rsidP="00365EA6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Obowiązkiem kierownika budowy będzie w szczególności posiadanie aktualnego „planu</w:t>
      </w:r>
    </w:p>
    <w:p w14:paraId="02B2DAC7" w14:textId="0FC0820D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bezpieczeństwa i ochrony zdrowia”, (</w:t>
      </w:r>
      <w:proofErr w:type="spellStart"/>
      <w:r w:rsidRPr="00DB10B1">
        <w:rPr>
          <w:rFonts w:eastAsiaTheme="minorHAnsi"/>
          <w:lang w:eastAsia="en-US"/>
        </w:rPr>
        <w:t>pbioz</w:t>
      </w:r>
      <w:proofErr w:type="spellEnd"/>
      <w:r w:rsidRPr="00DB10B1">
        <w:rPr>
          <w:rFonts w:eastAsiaTheme="minorHAnsi"/>
          <w:lang w:eastAsia="en-US"/>
        </w:rPr>
        <w:t>)” opracowanego w oparciu o „informację dotyczącą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bezpieczeństwa i ochrony zdrowia” – wchodzącą w skład dokumentacji projektowej. Forma i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treść „</w:t>
      </w:r>
      <w:proofErr w:type="spellStart"/>
      <w:r w:rsidRPr="00DB10B1">
        <w:rPr>
          <w:rFonts w:eastAsiaTheme="minorHAnsi"/>
          <w:lang w:eastAsia="en-US"/>
        </w:rPr>
        <w:t>pbioz</w:t>
      </w:r>
      <w:proofErr w:type="spellEnd"/>
      <w:r w:rsidRPr="00DB10B1">
        <w:rPr>
          <w:rFonts w:eastAsiaTheme="minorHAnsi"/>
          <w:lang w:eastAsia="en-US"/>
        </w:rPr>
        <w:t xml:space="preserve">” musi spełniać wymogi zawarte w </w:t>
      </w:r>
      <w:proofErr w:type="spellStart"/>
      <w:r w:rsidRPr="00DB10B1">
        <w:rPr>
          <w:rFonts w:eastAsiaTheme="minorHAnsi"/>
          <w:lang w:eastAsia="en-US"/>
        </w:rPr>
        <w:t>Rozp</w:t>
      </w:r>
      <w:proofErr w:type="spellEnd"/>
      <w:r w:rsidRPr="00DB10B1">
        <w:rPr>
          <w:rFonts w:eastAsiaTheme="minorHAnsi"/>
          <w:lang w:eastAsia="en-US"/>
        </w:rPr>
        <w:t>. Ministra Infrastruktury z dnia 23 czerwca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2003r. w sprawie informacji bezpieczeństwa i ochrony zdrowia oraz planu bezpieczeństwa i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ochrony zdrowia (Dz. U. z 2003 r. nr 120, poz. 1126).</w:t>
      </w:r>
    </w:p>
    <w:p w14:paraId="5AF055A5" w14:textId="7A02B438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lastRenderedPageBreak/>
        <w:t>e) Wykonawca ma obowiązek znać i stosować w czasie prowadzenia robót wszelkie przepisy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dotyczące ochrony środowiska naturalnego. W okresie trwania budowy Wykonawca będzie:</w:t>
      </w:r>
    </w:p>
    <w:p w14:paraId="0B288429" w14:textId="7F4A9C86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unikał uszkodzeń lub uciążliwości dla osób lub własności społecznej i innych a wynikających ze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skażenia, nadmiernego hałasu, wibracji, zanieczyszczenia lub innych przyczyn powstałych w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następstwie jego sposobu działania.;</w:t>
      </w:r>
    </w:p>
    <w:p w14:paraId="2C62C6C1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utrzymywał teren budowy i wykopy bez stagnujących w nich wód zarówno pochodzenia</w:t>
      </w:r>
    </w:p>
    <w:p w14:paraId="646F93E2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gruntowego jak i opadowego; </w:t>
      </w:r>
    </w:p>
    <w:p w14:paraId="52B6F23F" w14:textId="376BE1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– materiały pochodzące z robót i demontażu, a będące odpadami (w tym również urobek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z wykopów nie przewidziany do zasypki), o ile zamawiający nie zdecyduje inaczej –</w:t>
      </w:r>
    </w:p>
    <w:p w14:paraId="4F784895" w14:textId="31F51403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Wykonawca usunie z terenu budowy i zutylizuje lub zagospodaruje w sposób zgodny</w:t>
      </w:r>
    </w:p>
    <w:p w14:paraId="19CCE1F1" w14:textId="0C8F4E3D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z wymaganiami określonymi w Ustawie z dnia 27 kwietnia 2001r. o odpadach (Dz. U. z 2001 r.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nr 62, poz. 628 z późn. zm.);</w:t>
      </w:r>
    </w:p>
    <w:p w14:paraId="1E843758" w14:textId="54FACD65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 f) Wykonawca będzie przestrzegał przepisów ochrony przeciwpożarowej; Materiały łatwopalne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będą składowane w sposób zgodny z odpowiednimi przepisami i zabezpieczone przed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dostępem osób trzecich; Wykonawca będzie odpowiedzialny za wszelkie straty spowodowane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pożarem wywołanym w rezultacie realizacji robót lub przez jego personel;</w:t>
      </w:r>
    </w:p>
    <w:p w14:paraId="5BDB5D39" w14:textId="0994308C" w:rsidR="008B0C66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 g) Wykonawca zobligowany jest do opracowania projektu czasowej organizacji ruchu i uzyskania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pozwolenia na zajęcie pasa drogowego i poniesienia kosztów z tym związanych (jeśli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technologia i organizacja robót będzie wymagała zajęcia pasa drogowego); Wykonawca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wykona we własnym zakresie i na własny koszt czasową organizację ruchu;</w:t>
      </w:r>
    </w:p>
    <w:p w14:paraId="4B280D4F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2. MATERIAŁY, URZĄDZENIA I ICH ELEMENTY</w:t>
      </w:r>
    </w:p>
    <w:p w14:paraId="5A937381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2.1. Warunki ogólne stosowania materiałów</w:t>
      </w:r>
    </w:p>
    <w:p w14:paraId="65C2F39A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Wszystkie zastosowane materiały i urządzenia muszą posiadać aktualne dokumenty</w:t>
      </w:r>
    </w:p>
    <w:p w14:paraId="39F3E271" w14:textId="314278C1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dopuszczenia do stosowania na terenie Rzeczypospolitej Polskiej, świadectwa zgodności z PN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lub posiadające oznaczenie CE w zakresie oceny zgodności z normami europejskimi, a także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inne ewentualne certyfikaty, aprobaty techniczne lub atesty wymagane przepisami szczególnymi. </w:t>
      </w:r>
    </w:p>
    <w:p w14:paraId="4A5C80C4" w14:textId="11B35248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Określone w projekcie marki i typy urządzeń i materiałów podano przykładowo dla wyznaczenia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standardu technicznego. Wykonawcy robót przysługuje prawo ich zastąpienia przez materiały i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urządzenia nie gorszej jakości i trwałości, o co najmniej równoważnych parametrach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technicznych. Decyzję o zatwierdzeniu materiału zamiennego podejmuje Inwestor,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w przypadkach koniecznych po konsultacji z Projektantem. Wykonawca proponujący urządzenia i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materiały zamienne odpowiedzialny jest za sprawdzenie możliwości ich zastosowania pod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każdym względem (a więc: wymiarów, ciężaru, sposobu transportu i montażu, podłączeń,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parametrów zasilenia energetycznego, sterowania itp.) oraz ewentualne dostosowanie do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materiału zamiennego rozwiązań związanych przyjętych w innych opracowaniach. </w:t>
      </w:r>
    </w:p>
    <w:p w14:paraId="59C4BB10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Zastosowane urządzenia i materiały objęte w instalacjach odrębną gwarancją producenta</w:t>
      </w:r>
    </w:p>
    <w:p w14:paraId="6B49492C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powinny mieć zapewniony serwis przez autoryzowany zakład. </w:t>
      </w:r>
    </w:p>
    <w:p w14:paraId="7589208E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2.2. Wymagania szczegółowe dla materiałów</w:t>
      </w:r>
    </w:p>
    <w:p w14:paraId="00FFDEEE" w14:textId="18A836DE" w:rsidR="008B0C66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 momencie rozpoczęcia robót zostanie przedstawiony lub opisany przez Wykonawcę wzorcowy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egzemplarz każdego urządzenia lub materiału. Wszystkie remontowane później urządzenia i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materiały muszą być identyczne jak ten przedstawiony jako egzemplarz wzorcowy. Inwestor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będzie mógł zażądać od Wykonawcy dokonania, bez dodatkowych kosztów, prezentacji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urządzenia lub materiału.</w:t>
      </w:r>
    </w:p>
    <w:p w14:paraId="55BEE8E6" w14:textId="264DFB3A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>2.7. Składowanie materiałów</w:t>
      </w:r>
    </w:p>
    <w:p w14:paraId="4D1D1D07" w14:textId="3571B834" w:rsidR="002A5A0C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Teren przeznaczony na składowanie materiałów ma być wydzielony i wyraźnie oznakowany.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Sposób składowania nie może powodować pogorszenia się jakości magazynowanych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materiałów. Dostęp do materiałów musi być ograniczony tylko do osób bezpośrednio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wykonujących prace montażowe zgodne z dokumentacją projektową i niniejszą specyfikacją</w:t>
      </w:r>
      <w:r w:rsidR="001A43D5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techniczną.</w:t>
      </w:r>
    </w:p>
    <w:p w14:paraId="0B47DC84" w14:textId="77777777" w:rsidR="001A43D5" w:rsidRDefault="001A43D5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</w:p>
    <w:p w14:paraId="5440416D" w14:textId="77777777" w:rsidR="001A43D5" w:rsidRDefault="001A43D5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</w:p>
    <w:p w14:paraId="489FCC69" w14:textId="77777777" w:rsidR="001A43D5" w:rsidRDefault="001A43D5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</w:p>
    <w:p w14:paraId="3458ACA9" w14:textId="77777777" w:rsidR="001A43D5" w:rsidRPr="00DB10B1" w:rsidRDefault="001A43D5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</w:p>
    <w:p w14:paraId="70EF6929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3. SPRZĘT</w:t>
      </w:r>
    </w:p>
    <w:p w14:paraId="2BA23F02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3.1. Ogólne wymagania dotyczące sprzętu</w:t>
      </w:r>
    </w:p>
    <w:p w14:paraId="0A5805F9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Zastosowany sprzęt musi posiadać atesty i spełniać wymagania przepisów BHP, o ruchu</w:t>
      </w:r>
    </w:p>
    <w:p w14:paraId="3EFF41F8" w14:textId="48E4965A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drogowym i o dozorze technicznym. Zastosowany sprzęt używany do montażu instalacji i urządzeń musi odpowiadać normom</w:t>
      </w:r>
    </w:p>
    <w:p w14:paraId="6192A9C6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właściwym do zastosowanych materiałów i zalecanych przez ich producenta.</w:t>
      </w:r>
    </w:p>
    <w:p w14:paraId="5287F33C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3.2. Wymagania dotyczące sprzętu używanego przy robotach ziemnych</w:t>
      </w:r>
    </w:p>
    <w:p w14:paraId="448B2AA0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 zależności od potrzeb, wykonawca:</w:t>
      </w:r>
    </w:p>
    <w:p w14:paraId="29EF1032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zapewni odpowiedni sprzęt do prowadzenia wykopów wąsko przestrzennych i obiektowych,</w:t>
      </w:r>
    </w:p>
    <w:p w14:paraId="534D205C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zapewni odpowiednie okresowe odwodnienie wykopów przy pomocy pompy lub igłofiltrów,</w:t>
      </w:r>
    </w:p>
    <w:p w14:paraId="37A7D9AF" w14:textId="44C27C89" w:rsidR="008B0C66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zapewni dowóz i odwóz materiału i urobku tak, aby zoptymalizować przebieg robót,</w:t>
      </w:r>
    </w:p>
    <w:p w14:paraId="3E1A118D" w14:textId="5D5C43F4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zapewni sprzęt gwarantujący prawidłowe zagęszczenie i zasypanie wykopów,</w:t>
      </w:r>
    </w:p>
    <w:p w14:paraId="09201077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sam ustali wielkość użytego sprzętu do prawidłowego prowadzenia wszystkich robót.</w:t>
      </w:r>
    </w:p>
    <w:p w14:paraId="2E244839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4. TRANSPORT I SKŁADOWANIE</w:t>
      </w:r>
    </w:p>
    <w:p w14:paraId="40F385E1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Środki transportowe użyte do transportu materiałów muszą spełniać wymagania wynikające</w:t>
      </w:r>
    </w:p>
    <w:p w14:paraId="5963D40A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z obowiązujących w Polsce przepisów o ruchu drogowym i innych związanych jak również</w:t>
      </w:r>
    </w:p>
    <w:p w14:paraId="65CA7286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zapewnić bezpieczeństwo użytkownikom dróg oraz pracownikom na terenie budowy.</w:t>
      </w:r>
    </w:p>
    <w:p w14:paraId="3052B42C" w14:textId="3C7E4F26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 czasie transportu należy zabezpieczyć przemieszczane przedmioty w sposób zapobiegający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ich uszkodzeniu. Podczas transportu, załadunku i wyładunku oraz składowania materiałów i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urządzeń należy przestrzegać zaleceń wytwórców, tak aby zapewniać dostarczenie materiałów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gwarantujących utrzymanie wymaganej jakości.</w:t>
      </w:r>
    </w:p>
    <w:p w14:paraId="6FD6CABB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5. WYKONANIE ROBÓT</w:t>
      </w:r>
    </w:p>
    <w:p w14:paraId="1E2C6478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5.1. Ogólne warunki wykonania robót</w:t>
      </w:r>
    </w:p>
    <w:p w14:paraId="2816FEE0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Ogólne wymagania dotyczące wykonania robót podano w punkcie 1.6.</w:t>
      </w:r>
    </w:p>
    <w:p w14:paraId="153CA275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Zakres świadczeń wykonawcy robót budowlanych obejmuje:</w:t>
      </w:r>
    </w:p>
    <w:p w14:paraId="402ACF99" w14:textId="5FC42B7A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kompletacja i dostawa na plac budowy wszystkich niezbędnych do wykonania materiałów i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urządzeń,</w:t>
      </w:r>
    </w:p>
    <w:p w14:paraId="456AF1BB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wykonanie robót budowlanych wraz z montażem wszystkich urządzeń, uruchomieniem i</w:t>
      </w:r>
    </w:p>
    <w:p w14:paraId="32C861E9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regulacją oraz przeprowadzeniem niezbędnych prób i pomiarów</w:t>
      </w:r>
    </w:p>
    <w:p w14:paraId="4C60EC5A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dostarczenie kompletu dokumentów niezbędnych do odbioru robót, w tym w szczególności</w:t>
      </w:r>
    </w:p>
    <w:p w14:paraId="045EC9D9" w14:textId="276A080E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dokumentacji powykonawczej, </w:t>
      </w:r>
      <w:r w:rsidR="00135730" w:rsidRPr="00DB10B1">
        <w:rPr>
          <w:rFonts w:eastAsiaTheme="minorHAnsi"/>
          <w:lang w:eastAsia="en-US"/>
        </w:rPr>
        <w:t>protokołów</w:t>
      </w:r>
      <w:r w:rsidRPr="00DB10B1">
        <w:rPr>
          <w:rFonts w:eastAsiaTheme="minorHAnsi"/>
          <w:lang w:eastAsia="en-US"/>
        </w:rPr>
        <w:t xml:space="preserve"> badań, pomiarów i odbiorów częściowych, świadectw</w:t>
      </w:r>
      <w:r w:rsidR="001A43D5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jakościowych i atestów na zastosowane materiały i urządzenia, instrukcji obsługi i kart</w:t>
      </w:r>
      <w:r w:rsidR="001A43D5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gwarancyjnych. </w:t>
      </w:r>
    </w:p>
    <w:p w14:paraId="43722B06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5.2. Roboty przygotowawcze</w:t>
      </w:r>
    </w:p>
    <w:p w14:paraId="3B2AF382" w14:textId="550F7C0E" w:rsidR="002A5A0C" w:rsidRPr="00DB10B1" w:rsidRDefault="002A5A0C" w:rsidP="001A43D5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Przed przystąpieniem do robót Wykonawca opracuje plan BIOZ oraz dokona wytyczenia robót i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trwale oznaczy. </w:t>
      </w:r>
      <w:r w:rsidR="001A43D5">
        <w:rPr>
          <w:rFonts w:eastAsiaTheme="minorHAnsi"/>
          <w:lang w:eastAsia="en-US"/>
        </w:rPr>
        <w:t xml:space="preserve"> </w:t>
      </w:r>
    </w:p>
    <w:p w14:paraId="79CC8D27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5.3. Roboty ziemne</w:t>
      </w:r>
    </w:p>
    <w:p w14:paraId="4D098F09" w14:textId="1DC3FFF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Roboty ziemne należy wykonywać zgodnie z polskimi normami. Przestrzegać również należy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przepisów dotyczących BHP w zakresie prac transportowych, ziemnych i montażowych.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Przy wykonywaniu wykopów w bezpośrednim sąsiedztwie istniejących budowli na głębokości</w:t>
      </w:r>
      <w:r w:rsidR="00031139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równej lub większej niż głębokość posadowienia tych budowli należy je zabezpieczyć przed</w:t>
      </w:r>
    </w:p>
    <w:p w14:paraId="02C13AA5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osiadaniem i odkształceniem.</w:t>
      </w:r>
    </w:p>
    <w:p w14:paraId="49F36E68" w14:textId="77777777" w:rsidR="002A5A0C" w:rsidRPr="00031139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031139">
        <w:rPr>
          <w:rFonts w:eastAsiaTheme="minorHAnsi"/>
          <w:b/>
          <w:bCs/>
          <w:lang w:eastAsia="en-US"/>
        </w:rPr>
        <w:t>Sposób wykonywania robót ziemnych:</w:t>
      </w:r>
    </w:p>
    <w:p w14:paraId="1ADF7AE8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 a) Humus należy zdjąć na głębokość jego zalegania, tj. średnio 15cm. W miejscach gdzie</w:t>
      </w:r>
    </w:p>
    <w:p w14:paraId="2CEC598D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warstwa humusu jest grubsza niż powyżej założona należy ją zdjąć na pełną głębokość</w:t>
      </w:r>
    </w:p>
    <w:p w14:paraId="11A2B89F" w14:textId="033F6766" w:rsidR="002A5A0C" w:rsidRPr="00DB10B1" w:rsidRDefault="002A5A0C" w:rsidP="00031139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lastRenderedPageBreak/>
        <w:t xml:space="preserve">zalegania. </w:t>
      </w:r>
    </w:p>
    <w:p w14:paraId="3430CDF1" w14:textId="7F09A152" w:rsidR="002A5A0C" w:rsidRPr="00DB10B1" w:rsidRDefault="00031139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b</w:t>
      </w:r>
      <w:r w:rsidR="002A5A0C" w:rsidRPr="00DB10B1">
        <w:rPr>
          <w:rFonts w:eastAsiaTheme="minorHAnsi"/>
          <w:lang w:eastAsia="en-US"/>
        </w:rPr>
        <w:t>) Przy odspajaniu gruntu, profilowaniu dna wykopu oraz układaniu rur należy stosować się do</w:t>
      </w:r>
      <w:r w:rsidR="008B0C66" w:rsidRPr="00DB10B1">
        <w:rPr>
          <w:rFonts w:eastAsiaTheme="minorHAnsi"/>
          <w:lang w:eastAsia="en-US"/>
        </w:rPr>
        <w:t xml:space="preserve"> </w:t>
      </w:r>
      <w:r w:rsidR="002A5A0C" w:rsidRPr="00DB10B1">
        <w:rPr>
          <w:rFonts w:eastAsiaTheme="minorHAnsi"/>
          <w:lang w:eastAsia="en-US"/>
        </w:rPr>
        <w:t>następujących zaleceń:</w:t>
      </w:r>
    </w:p>
    <w:p w14:paraId="4F5956FD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wykop należy rozpocząć od najniższego punktu, aby zapewnić grawitacyjny odpływ wody</w:t>
      </w:r>
    </w:p>
    <w:p w14:paraId="316B09D8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z wykopu w dół po jego dnie,</w:t>
      </w:r>
    </w:p>
    <w:p w14:paraId="371858D1" w14:textId="2F066030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spód wykopu wykonywanego ręcznie należy pozostawić na poziomie wyższym od</w:t>
      </w:r>
      <w:r w:rsidR="00031139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projektowanego o około 5 cm.</w:t>
      </w:r>
    </w:p>
    <w:p w14:paraId="3C141A53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przy wykopie wykonywanym mechanicznie należy pozostawić warstwę gruntu, ponad</w:t>
      </w:r>
    </w:p>
    <w:p w14:paraId="6A42B82B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projektowaną rzędną dna wykopu, o grubości co najmniej 20cm, niezależnie od rodzaju gruntu.</w:t>
      </w:r>
    </w:p>
    <w:p w14:paraId="1CA0378B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Nie wybraną warstwę gruntu należy usunąć z dna wykopu, najlepiej sposobem ręcznym,</w:t>
      </w:r>
    </w:p>
    <w:p w14:paraId="497F94E1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z dna wykopu należy usunąć kamienie i grudy, dno wyrównać, a następnie przystąpić do</w:t>
      </w:r>
    </w:p>
    <w:p w14:paraId="3E7F5D38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wykonywania podłoża,</w:t>
      </w:r>
    </w:p>
    <w:p w14:paraId="3728133F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w trakcie wykonywania robót ziemnych nie wolno dopuścić do naruszenia/rozluźnienia,</w:t>
      </w:r>
    </w:p>
    <w:p w14:paraId="52E97C2C" w14:textId="2CAEEB49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rozmoczenia lub zamarznięcia/ rodzimego podłoża w dnie wykopu. W tym celu prace ziemne</w:t>
      </w:r>
      <w:r w:rsidR="00031139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należy prowadzić starannie, możliwie szybko, nie trzymając zbyt długo otwartego wykopu</w:t>
      </w:r>
    </w:p>
    <w:p w14:paraId="624D8829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grunty naruszone należy usunąć z dna wykopu, zastępując je wykonaniem podłoża</w:t>
      </w:r>
    </w:p>
    <w:p w14:paraId="536D877A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wzmocnionego w postaci zagęszczonej ławy piaskowej lub żwirowej o grubości po</w:t>
      </w:r>
    </w:p>
    <w:p w14:paraId="2BF33374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zagęszczeniu co najmniej 50cm. </w:t>
      </w:r>
    </w:p>
    <w:p w14:paraId="2C09C4B4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podłoże wraz z warstwą wyrównawczą należy profilować w miarę układania kolejnych</w:t>
      </w:r>
    </w:p>
    <w:p w14:paraId="0DCC05E2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odcinków rurociągu,</w:t>
      </w:r>
    </w:p>
    <w:p w14:paraId="670A766E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przewód po ułożeniu powinien ściśle przylegać do podłoża na całej swej długości na co</w:t>
      </w:r>
    </w:p>
    <w:p w14:paraId="176E572B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najmniej ¼ swego obwodu, tzn. należy bardzo starannie zagęścić grunt</w:t>
      </w:r>
    </w:p>
    <w:p w14:paraId="7F12D419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niedopuszczalne jest podkładanie pod rury kawałków drewna, kamieni lub gruzu w celu</w:t>
      </w:r>
    </w:p>
    <w:p w14:paraId="105FCE3A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uzyskania odpowiedniego spadku rurociągu lub wyrównania kierunku ułożenia przewodów.</w:t>
      </w:r>
    </w:p>
    <w:p w14:paraId="46774662" w14:textId="4E9DAFDC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 </w:t>
      </w:r>
      <w:r w:rsidR="00031139">
        <w:rPr>
          <w:rFonts w:eastAsiaTheme="minorHAnsi"/>
          <w:lang w:eastAsia="en-US"/>
        </w:rPr>
        <w:t>c</w:t>
      </w:r>
      <w:r w:rsidRPr="00DB10B1">
        <w:rPr>
          <w:rFonts w:eastAsiaTheme="minorHAnsi"/>
          <w:lang w:eastAsia="en-US"/>
        </w:rPr>
        <w:t>) Przy układaniu przewodów należy stosować podsypkę piaskową o grubości 10-50cm</w:t>
      </w:r>
    </w:p>
    <w:p w14:paraId="68D40A18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 zależności od warunków gruntowo-wodnych (ława piaskowa wyprofilowana na kąt 30°),</w:t>
      </w:r>
    </w:p>
    <w:p w14:paraId="7275E8BD" w14:textId="16304758" w:rsidR="002A5A0C" w:rsidRPr="00DB10B1" w:rsidRDefault="00031139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d</w:t>
      </w:r>
      <w:r w:rsidR="002A5A0C" w:rsidRPr="00DB10B1">
        <w:rPr>
          <w:rFonts w:eastAsiaTheme="minorHAnsi"/>
          <w:lang w:eastAsia="en-US"/>
        </w:rPr>
        <w:t xml:space="preserve">) Materiał </w:t>
      </w:r>
      <w:proofErr w:type="spellStart"/>
      <w:r w:rsidR="002A5A0C" w:rsidRPr="00DB10B1">
        <w:rPr>
          <w:rFonts w:eastAsiaTheme="minorHAnsi"/>
          <w:lang w:eastAsia="en-US"/>
        </w:rPr>
        <w:t>obsypki</w:t>
      </w:r>
      <w:proofErr w:type="spellEnd"/>
      <w:r w:rsidR="002A5A0C" w:rsidRPr="00DB10B1">
        <w:rPr>
          <w:rFonts w:eastAsiaTheme="minorHAnsi"/>
          <w:lang w:eastAsia="en-US"/>
        </w:rPr>
        <w:t xml:space="preserve"> powinien spełniać następujące wymagania jakościowe:</w:t>
      </w:r>
    </w:p>
    <w:p w14:paraId="306E8A88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powinien być niespoisty, dający się zagęszczać do wystarczającej nośności,</w:t>
      </w:r>
    </w:p>
    <w:p w14:paraId="1BC53E3A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nie może być zmrożony, ani zawierać zmrożone bryły,</w:t>
      </w:r>
    </w:p>
    <w:p w14:paraId="78F10119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nie powinien zawierać cząstek większych niż 60 mm,</w:t>
      </w:r>
    </w:p>
    <w:p w14:paraId="50C4079A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maksymalna wielkość ziaren materiału znajdującego się w bezpośrednim styku z rurą nie</w:t>
      </w:r>
    </w:p>
    <w:p w14:paraId="0B6491F7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powinna przekraczać 10% średnicy rury</w:t>
      </w:r>
    </w:p>
    <w:p w14:paraId="5F1690C5" w14:textId="1ED6CD55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• na </w:t>
      </w:r>
      <w:proofErr w:type="spellStart"/>
      <w:r w:rsidRPr="00DB10B1">
        <w:rPr>
          <w:rFonts w:eastAsiaTheme="minorHAnsi"/>
          <w:lang w:eastAsia="en-US"/>
        </w:rPr>
        <w:t>obsypkę</w:t>
      </w:r>
      <w:proofErr w:type="spellEnd"/>
      <w:r w:rsidRPr="00DB10B1">
        <w:rPr>
          <w:rFonts w:eastAsiaTheme="minorHAnsi"/>
          <w:lang w:eastAsia="en-US"/>
        </w:rPr>
        <w:t xml:space="preserve"> użyć należy piasku, żwiru, mieszaniny piasku i żwiru.</w:t>
      </w:r>
    </w:p>
    <w:p w14:paraId="7FBCC43B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5.4. Roboty montażowe przewodów</w:t>
      </w:r>
    </w:p>
    <w:p w14:paraId="0EEC5A8A" w14:textId="319000A9" w:rsidR="002A5A0C" w:rsidRPr="00DB10B1" w:rsidRDefault="002A5A0C" w:rsidP="00031139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Roboty montażowe należy wykonywać zgodnie z wytycznymi technologicznymi producentów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poszczególnych materiałów użytych do budowy. 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Technologia budowy projektowanych przewodów wodociągowych musi gwarantować utrzymanie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trasy i spadków przewodów. 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Przewody przed ich bezpośrednim położeniem należy starannie oczyścić wewnątrz i na stykach.</w:t>
      </w:r>
      <w:r w:rsidR="008B0C66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Rury muszą być układane w taki sposób, żeby uzyskać jednolite ich podparcie na całej długości.</w:t>
      </w:r>
      <w:r w:rsidR="008B0C66" w:rsidRPr="00DB10B1">
        <w:rPr>
          <w:rFonts w:eastAsiaTheme="minorHAnsi"/>
          <w:lang w:eastAsia="en-US"/>
        </w:rPr>
        <w:t xml:space="preserve"> </w:t>
      </w:r>
    </w:p>
    <w:p w14:paraId="1C5A100D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6. KONTROLA JAKOŚCI ROBÓT</w:t>
      </w:r>
    </w:p>
    <w:p w14:paraId="46268F7D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6.1. Ogólne zasady kontroli</w:t>
      </w:r>
    </w:p>
    <w:p w14:paraId="740FB036" w14:textId="588A9851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Wykonawca pokryje koszty wszelkich prób. Zostaną one przeprowadzone w obecności</w:t>
      </w:r>
      <w:r w:rsidR="00031139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przedstawicieli Inwestora. Zostaną one przeprowadzone zgodnie z obowiązującymi normami i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przepisami a ich wyniki zostaną przedstawione w odpowiednich dokumentach zgodnych z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normami. Odbiory i próby będą mogły zostać przeprowadzone jedynie po uprzednim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przedłożeniu dokumentów wykonawczych. Wszystkie czynności zostaną przeprowadzone przez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pracowników Wykonawcy i na jego odpowiedzialność. Podczas odbiorów i prób Wykonawca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będzie zobowiązany do wyeliminowania wszystkich powstałych zakłóceń, elementów instalacji,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 xml:space="preserve">do usunięcia usterek na swój koszt (materiał i </w:t>
      </w:r>
      <w:r w:rsidRPr="00DB10B1">
        <w:rPr>
          <w:rFonts w:eastAsiaTheme="minorHAnsi"/>
          <w:lang w:eastAsia="en-US"/>
        </w:rPr>
        <w:lastRenderedPageBreak/>
        <w:t>robocizna), wymiany wszystkich uszkodzonych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elementów, do usunięcia usterek związanych z wadliwymi jej elementami. W przypadku uchylania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się Wykonawcy do naprawy urządzeń w okresie prób Inwestor ma prawo zlecić wykonania tych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prac na koszt i ryzyko nie wywiązującego się za swoich obowiązków Wykonawcy.</w:t>
      </w:r>
    </w:p>
    <w:p w14:paraId="18E7EBE0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6.2. Zakres badań prowadzonych w czasie prowadzenie robót</w:t>
      </w:r>
    </w:p>
    <w:p w14:paraId="25448E53" w14:textId="6BFB12BF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Kontrolę jakości robót należy przeprowadzić zgodnie z „Warunków technicznych wykonania i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odbioru sieci wodociągowych”</w:t>
      </w:r>
      <w:r w:rsidR="00031139">
        <w:rPr>
          <w:rFonts w:eastAsiaTheme="minorHAnsi"/>
          <w:lang w:eastAsia="en-US"/>
        </w:rPr>
        <w:t>.</w:t>
      </w:r>
    </w:p>
    <w:p w14:paraId="5214CEC2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6.3. Badanie szczelności i dezynfekcja</w:t>
      </w:r>
    </w:p>
    <w:p w14:paraId="38B58100" w14:textId="1A0B1A28" w:rsidR="002A5A0C" w:rsidRPr="00DB10B1" w:rsidRDefault="002A5A0C" w:rsidP="00031139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Dla sprawdzenia szczelności i wytrzymałości połączeń rurociągów należy przeprowadzić próbę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ciśnieniową - hydrauliczną. Próbę hydrauliczną należy przeprowadzić po ułożeniu przewodu i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wykonaniu warstwy ochronnej. Wszystkie złącza powinny być odkryte dla możliwości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sprawdzenia ewentualnych przecieków. Wymagania odnośnie do szczelności rurociągów ujęte są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w normie: PN-B-10725:1997 "Wodociągi</w:t>
      </w:r>
    </w:p>
    <w:p w14:paraId="2622A0D0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7. OBMIAR ROBÓT</w:t>
      </w:r>
    </w:p>
    <w:p w14:paraId="19800DCD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Wykonane i odebrane roboty będą rozliczane zgodnie z umową.</w:t>
      </w:r>
    </w:p>
    <w:p w14:paraId="609E3AD3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8. ODBIÓR ROBÓT</w:t>
      </w:r>
    </w:p>
    <w:p w14:paraId="3143AA30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8.1. Ustalenia ogólne dotyczące odbioru robót.</w:t>
      </w:r>
    </w:p>
    <w:p w14:paraId="11A3E5D6" w14:textId="7415BA4E" w:rsidR="002A5A0C" w:rsidRPr="00DB10B1" w:rsidRDefault="002A5A0C" w:rsidP="00031139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Odbiory częściowe i odbiory końcowe należy przeprowadzać </w:t>
      </w:r>
      <w:r w:rsidR="00031139">
        <w:rPr>
          <w:rFonts w:eastAsiaTheme="minorHAnsi"/>
          <w:lang w:eastAsia="en-US"/>
        </w:rPr>
        <w:t>zgodnie z obowiązującymi przepisami.</w:t>
      </w:r>
    </w:p>
    <w:p w14:paraId="57B4EEA6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 xml:space="preserve"> 8.2. Odbiory częściowe</w:t>
      </w:r>
    </w:p>
    <w:p w14:paraId="4074C41D" w14:textId="64C93C18" w:rsidR="002A5A0C" w:rsidRPr="00DB10B1" w:rsidRDefault="002A5A0C" w:rsidP="00031139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Odbiory częściowe należy przeprowadzić w stosunku d</w:t>
      </w:r>
      <w:r w:rsidR="00031139">
        <w:rPr>
          <w:rFonts w:eastAsiaTheme="minorHAnsi"/>
          <w:lang w:eastAsia="en-US"/>
        </w:rPr>
        <w:t xml:space="preserve">o </w:t>
      </w:r>
      <w:r w:rsidRPr="00DB10B1">
        <w:rPr>
          <w:rFonts w:eastAsiaTheme="minorHAnsi"/>
          <w:lang w:eastAsia="en-US"/>
        </w:rPr>
        <w:t>rob</w:t>
      </w:r>
      <w:r w:rsidR="00031139">
        <w:rPr>
          <w:rFonts w:eastAsiaTheme="minorHAnsi"/>
          <w:lang w:eastAsia="en-US"/>
        </w:rPr>
        <w:t>ót</w:t>
      </w:r>
      <w:r w:rsidRPr="00DB10B1">
        <w:rPr>
          <w:rFonts w:eastAsiaTheme="minorHAnsi"/>
          <w:lang w:eastAsia="en-US"/>
        </w:rPr>
        <w:t xml:space="preserve"> zanikając</w:t>
      </w:r>
      <w:r w:rsidR="00031139">
        <w:rPr>
          <w:rFonts w:eastAsiaTheme="minorHAnsi"/>
          <w:lang w:eastAsia="en-US"/>
        </w:rPr>
        <w:t>ych</w:t>
      </w:r>
      <w:r w:rsidRPr="00DB10B1">
        <w:rPr>
          <w:rFonts w:eastAsiaTheme="minorHAnsi"/>
          <w:lang w:eastAsia="en-US"/>
        </w:rPr>
        <w:t xml:space="preserve"> i ulegając</w:t>
      </w:r>
      <w:r w:rsidR="00031139">
        <w:rPr>
          <w:rFonts w:eastAsiaTheme="minorHAnsi"/>
          <w:lang w:eastAsia="en-US"/>
        </w:rPr>
        <w:t>ych</w:t>
      </w:r>
      <w:r w:rsidRPr="00DB10B1">
        <w:rPr>
          <w:rFonts w:eastAsiaTheme="minorHAnsi"/>
          <w:lang w:eastAsia="en-US"/>
        </w:rPr>
        <w:t xml:space="preserve"> zakryciu</w:t>
      </w:r>
      <w:r w:rsidR="00031139">
        <w:rPr>
          <w:rFonts w:eastAsiaTheme="minorHAnsi"/>
          <w:lang w:eastAsia="en-US"/>
        </w:rPr>
        <w:t xml:space="preserve">. </w:t>
      </w:r>
    </w:p>
    <w:p w14:paraId="5D91522F" w14:textId="619AC6A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>8.3. Odbiór końcowy</w:t>
      </w:r>
    </w:p>
    <w:p w14:paraId="2B0ABC67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Przed odbiorem końcowym robót Wykonawca musi dostarczyć Inwestorowi następujące</w:t>
      </w:r>
    </w:p>
    <w:p w14:paraId="55EA8166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dokumenty: </w:t>
      </w:r>
    </w:p>
    <w:p w14:paraId="7A8FDAAA" w14:textId="5CD751A1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wykaz wszystkich zainstalowanych urządzeń i materiałów wraz z ich świadectwami jakości</w:t>
      </w:r>
      <w:r w:rsidR="00031139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(atestami, certyfikatami lub deklaracjami zgodności)</w:t>
      </w:r>
    </w:p>
    <w:p w14:paraId="7BC4B027" w14:textId="5DFB72B1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• Dokumentację </w:t>
      </w:r>
      <w:r w:rsidR="00135730" w:rsidRPr="00DB10B1">
        <w:rPr>
          <w:rFonts w:eastAsiaTheme="minorHAnsi"/>
          <w:lang w:eastAsia="en-US"/>
        </w:rPr>
        <w:t>Powykonawczą</w:t>
      </w:r>
    </w:p>
    <w:p w14:paraId="43A6C6DF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Geodezyjną inwentaryzację powykonawczą</w:t>
      </w:r>
    </w:p>
    <w:p w14:paraId="702838D8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Protokoły z prób i sprawdzeń</w:t>
      </w:r>
    </w:p>
    <w:p w14:paraId="52199C85" w14:textId="77777777" w:rsidR="002A5A0C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Dziennik budowy</w:t>
      </w:r>
    </w:p>
    <w:p w14:paraId="2134DF9E" w14:textId="6295D8E2" w:rsidR="00031139" w:rsidRDefault="00031139" w:rsidP="00031139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• </w:t>
      </w:r>
      <w:r>
        <w:rPr>
          <w:rFonts w:eastAsiaTheme="minorHAnsi"/>
          <w:lang w:eastAsia="en-US"/>
        </w:rPr>
        <w:t>Inne wnioskowane przez Zamawiającego dokumenty.</w:t>
      </w:r>
    </w:p>
    <w:p w14:paraId="4A69124D" w14:textId="77777777" w:rsidR="00031139" w:rsidRPr="00DB10B1" w:rsidRDefault="00031139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</w:p>
    <w:p w14:paraId="778A631A" w14:textId="29AE3244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b/>
          <w:bCs/>
          <w:lang w:eastAsia="en-US"/>
        </w:rPr>
      </w:pPr>
      <w:r w:rsidRPr="00DB10B1">
        <w:rPr>
          <w:rFonts w:eastAsiaTheme="minorHAnsi"/>
          <w:b/>
          <w:bCs/>
          <w:lang w:eastAsia="en-US"/>
        </w:rPr>
        <w:t>9. PODSTAWA PŁATNOŚCI</w:t>
      </w:r>
    </w:p>
    <w:p w14:paraId="1308D190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Podstawa i warunki płatności zgodnie z umową na wykonanie robót.</w:t>
      </w:r>
    </w:p>
    <w:p w14:paraId="545C3131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 10. DOKUMENTY ODNIESIENIA</w:t>
      </w:r>
    </w:p>
    <w:p w14:paraId="6FD80142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 czasie prowadzenia robót należy stosować się do następujących przepisów i zasad:</w:t>
      </w:r>
    </w:p>
    <w:p w14:paraId="616709E3" w14:textId="1B8CB52A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Ustawa z dnia 7 lipca 1994 r. - Prawo budowlane (Dz.U. 1994 nr 89 poz. 414 z późniejszymi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zmianami).</w:t>
      </w:r>
    </w:p>
    <w:p w14:paraId="48F32BC5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• Wymagania techniczne </w:t>
      </w:r>
      <w:proofErr w:type="spellStart"/>
      <w:r w:rsidRPr="00DB10B1">
        <w:rPr>
          <w:rFonts w:eastAsiaTheme="minorHAnsi"/>
          <w:lang w:eastAsia="en-US"/>
        </w:rPr>
        <w:t>Cobrti</w:t>
      </w:r>
      <w:proofErr w:type="spellEnd"/>
      <w:r w:rsidRPr="00DB10B1">
        <w:rPr>
          <w:rFonts w:eastAsiaTheme="minorHAnsi"/>
          <w:lang w:eastAsia="en-US"/>
        </w:rPr>
        <w:t xml:space="preserve"> </w:t>
      </w:r>
      <w:proofErr w:type="spellStart"/>
      <w:r w:rsidRPr="00DB10B1">
        <w:rPr>
          <w:rFonts w:eastAsiaTheme="minorHAnsi"/>
          <w:lang w:eastAsia="en-US"/>
        </w:rPr>
        <w:t>Instal</w:t>
      </w:r>
      <w:proofErr w:type="spellEnd"/>
      <w:r w:rsidRPr="00DB10B1">
        <w:rPr>
          <w:rFonts w:eastAsiaTheme="minorHAnsi"/>
          <w:lang w:eastAsia="en-US"/>
        </w:rPr>
        <w:t xml:space="preserve"> – „Warunki techniczne wykonania i odbioru sieci</w:t>
      </w:r>
    </w:p>
    <w:p w14:paraId="33E30A65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wodociągowych” zeszyt 3.</w:t>
      </w:r>
    </w:p>
    <w:p w14:paraId="281298C3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„Warunki techniczne wykonania i odbioru rurociągów z tworzyw sztucznych”</w:t>
      </w:r>
    </w:p>
    <w:p w14:paraId="6C7B4309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Ustawa z dnia 7 czerwca 2001 r. o zbiorowym zaopatrzeniu w wodę i zbiorowym</w:t>
      </w:r>
    </w:p>
    <w:p w14:paraId="4FC79413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odprowadzaniu ścieków (Dz.U. 2001 nr 72 poz. 747)</w:t>
      </w:r>
    </w:p>
    <w:p w14:paraId="368874A5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Rozporządzenie Ministra Zdrowia z dnia 13 listopada 2015 r. w sprawie jakości wody</w:t>
      </w:r>
    </w:p>
    <w:p w14:paraId="2BEFAC51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przeznaczonej do spożycia przez ludzi (Dz.U. 2015 poz. 1989)</w:t>
      </w:r>
    </w:p>
    <w:p w14:paraId="24B2791E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Rozporządzenia Ministra Infrastruktury z dnia 12 kwietnia 2002r. „W sprawie warunków</w:t>
      </w:r>
    </w:p>
    <w:p w14:paraId="6DDD37A2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technicznych jakim powinny odpowiadać budynki i ich usytuowanie” (Dz. U. nr 75 poz. 690</w:t>
      </w:r>
    </w:p>
    <w:p w14:paraId="5AAC237B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z późniejszymi zmianami).</w:t>
      </w:r>
    </w:p>
    <w:p w14:paraId="18DA199A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Rozporządzenie Ministra Pracy i Polityki Socjalnej z dnia 26 września 1997 r. w sprawie</w:t>
      </w:r>
    </w:p>
    <w:p w14:paraId="75560D08" w14:textId="29B0BF65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ogólnych przepisów bezpieczeństwa i higieny pracy (Dz.U. 1997 nr 129 poz. 844 z późniejszymi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zmianami).</w:t>
      </w:r>
    </w:p>
    <w:p w14:paraId="6681B095" w14:textId="5065A666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lastRenderedPageBreak/>
        <w:t>• Rozporządzenie Ministra Infrastruktury z dnia 6 lutego 2003 r. w sprawie bezpieczeństwa i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higieny pracy podczas wykonywania robót budowlanych (Dz.U. 2003 nr 47 poz. 401).</w:t>
      </w:r>
    </w:p>
    <w:p w14:paraId="186037AC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Rozporządzenie Ministra Infrastruktury z dnia 11 sierpnia 2004 r. w sprawie sposobów</w:t>
      </w:r>
    </w:p>
    <w:p w14:paraId="3E4483DF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deklarowania zgodności wyrobów budowlanych oraz sposobu znakowania ich znakiem</w:t>
      </w:r>
    </w:p>
    <w:p w14:paraId="6583D94D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budowlanym (Dz.U. 2004 nr 198 poz. 2041).</w:t>
      </w:r>
    </w:p>
    <w:p w14:paraId="0E345045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Rozporządzenie Ministra Infrastruktury z dnia 8 listopada 2004 r. w sprawie aprobat</w:t>
      </w:r>
    </w:p>
    <w:p w14:paraId="4FD51B48" w14:textId="52E1D415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technicznych oraz jednostek organizacyjnych upoważnionych do ich wydawania (Dz.U. 2004 nr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249 poz. 2497).</w:t>
      </w:r>
    </w:p>
    <w:p w14:paraId="1FEB7367" w14:textId="481D69F5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Ustawa z dnia 29 stycznia 2004 r. Prawo zamówień publicznych (Dz.U. 2004 nr 19 poz. 177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z późniejszymi zmianami).</w:t>
      </w:r>
    </w:p>
    <w:p w14:paraId="26B6F5F6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Ustawa z dnia 16 kwietnia 2004 r. o wyrobach budowlanych (Dz.U. 2004 nr 92 poz. 881</w:t>
      </w:r>
    </w:p>
    <w:p w14:paraId="5406930A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z późniejszymi zmianami).</w:t>
      </w:r>
    </w:p>
    <w:p w14:paraId="153825B9" w14:textId="0287440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Rozporządzenie Ministra Infrastruktury z dnia 18 maja 2004 r. w sprawie określenia metod i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podstaw sporządzania kosztorysu inwestorskiego, obliczania planowanych kosztów prac</w:t>
      </w:r>
    </w:p>
    <w:p w14:paraId="260BD811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projektowych oraz planowanych kosztów robót budowlanych określonych w programie</w:t>
      </w:r>
    </w:p>
    <w:p w14:paraId="2F6CBDF2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funkcjonalno-użytkowym (Dz.U. 2004 nr 130 poz. 1389).</w:t>
      </w:r>
    </w:p>
    <w:p w14:paraId="4D7AC8CF" w14:textId="0D11CB39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Norma PN-B-10736:1999 - Roboty ziemne - Wykopy otwarte dla przewodów wodociągowych i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kanalizacyjnych - Warunki techniczne wykonania.</w:t>
      </w:r>
    </w:p>
    <w:p w14:paraId="3323F9E8" w14:textId="71BD3DED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PN-EN 129501:2002 Obliczenia statyczne rurociągów ułożonych w ziemi w różnych warunkach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obciążenia – Część 1: Wymagania ogólne.</w:t>
      </w:r>
    </w:p>
    <w:p w14:paraId="0636FCA5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Norma PN-EN 805:2002 - Zaopatrzenie w wodę - Wymagania dotyczące systemów</w:t>
      </w:r>
    </w:p>
    <w:p w14:paraId="068704BC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zewnętrznych i ich części składowych.</w:t>
      </w:r>
    </w:p>
    <w:p w14:paraId="554FD660" w14:textId="36612F8C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PN-EN 12201-1 Systemy przewodów rurowych z tworzyw sztucznych do przesyłania wody.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Polietylen (PE). Część 1: Wymagania ogólne.</w:t>
      </w:r>
    </w:p>
    <w:p w14:paraId="169F04C6" w14:textId="7E2FB81A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PN-EN 12201-2 Systemy przewodów rurowych z tworzyw sztucznych do przesyłania wody.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Polietylen (PE). Część 2: Rury.</w:t>
      </w:r>
    </w:p>
    <w:p w14:paraId="6B826AC2" w14:textId="086B3CEC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PN-EN 12201-3 Systemy przewodów rurowych z tworzyw sztucznych do przesyłania wody.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Polietylen (PE). Część 3: Kształtki.</w:t>
      </w:r>
    </w:p>
    <w:p w14:paraId="05467B82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PN-EN 1074-5 Armatura wodociągowa. Wymagania użytkowe i badania sprawdzające.</w:t>
      </w:r>
    </w:p>
    <w:p w14:paraId="7BFCD468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Część 5: Armatura regulująca.</w:t>
      </w:r>
    </w:p>
    <w:p w14:paraId="61BD16B6" w14:textId="03A5841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• Norma PN-EN 1717:2003 - Ochrona przed wtórnym zanieczyszczeniem wody w instalacjach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wodociągowych i ogólne wymagania dotyczące urządzeń zapobiegających zanieczyszczaniu</w:t>
      </w:r>
      <w:r w:rsidR="00DB10B1" w:rsidRPr="00DB10B1">
        <w:rPr>
          <w:rFonts w:eastAsiaTheme="minorHAnsi"/>
          <w:lang w:eastAsia="en-US"/>
        </w:rPr>
        <w:t xml:space="preserve"> </w:t>
      </w:r>
      <w:r w:rsidRPr="00DB10B1">
        <w:rPr>
          <w:rFonts w:eastAsiaTheme="minorHAnsi"/>
          <w:lang w:eastAsia="en-US"/>
        </w:rPr>
        <w:t>przez przepływ zwrotny.</w:t>
      </w:r>
    </w:p>
    <w:p w14:paraId="6388D42D" w14:textId="77777777" w:rsidR="00DB10B1" w:rsidRPr="00DB10B1" w:rsidRDefault="00DB10B1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</w:p>
    <w:p w14:paraId="32AD9CA7" w14:textId="7FC92B23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Nie wymienienie tytułu jakiejkolwiek dziedziny, grupy, podgrupy czy Normy, nie zwalnia</w:t>
      </w:r>
    </w:p>
    <w:p w14:paraId="495F8A69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wykonawcy od obowiązku stosowania wymogów określonych polskim prawem.</w:t>
      </w:r>
    </w:p>
    <w:p w14:paraId="714DAC84" w14:textId="4F8C525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 xml:space="preserve">Przywołanie przepisu, który został znowelizowany obliguje </w:t>
      </w:r>
      <w:r w:rsidR="00135730">
        <w:rPr>
          <w:rFonts w:eastAsiaTheme="minorHAnsi"/>
          <w:lang w:eastAsia="en-US"/>
        </w:rPr>
        <w:t>W</w:t>
      </w:r>
      <w:r w:rsidRPr="00DB10B1">
        <w:rPr>
          <w:rFonts w:eastAsiaTheme="minorHAnsi"/>
          <w:lang w:eastAsia="en-US"/>
        </w:rPr>
        <w:t>ykonawcę do stosowania jego</w:t>
      </w:r>
    </w:p>
    <w:p w14:paraId="4BE04401" w14:textId="77777777" w:rsidR="002A5A0C" w:rsidRPr="00DB10B1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lang w:eastAsia="en-US"/>
        </w:rPr>
      </w:pPr>
      <w:r w:rsidRPr="00DB10B1">
        <w:rPr>
          <w:rFonts w:eastAsiaTheme="minorHAnsi"/>
          <w:lang w:eastAsia="en-US"/>
        </w:rPr>
        <w:t>aktualnej treści.</w:t>
      </w:r>
    </w:p>
    <w:p w14:paraId="3DCB3B88" w14:textId="1340A2EF" w:rsidR="002A5A0C" w:rsidRPr="00365EA6" w:rsidRDefault="002A5A0C" w:rsidP="002A5A0C">
      <w:pPr>
        <w:tabs>
          <w:tab w:val="left" w:pos="0"/>
          <w:tab w:val="right" w:pos="8953"/>
        </w:tabs>
        <w:jc w:val="both"/>
        <w:rPr>
          <w:rFonts w:eastAsiaTheme="minorHAnsi"/>
          <w:color w:val="FF0000"/>
          <w:lang w:eastAsia="en-US"/>
        </w:rPr>
      </w:pPr>
    </w:p>
    <w:sectPr w:rsidR="002A5A0C" w:rsidRPr="00365EA6" w:rsidSect="00E268E6">
      <w:pgSz w:w="11906" w:h="16838"/>
      <w:pgMar w:top="284" w:right="1417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A8CC5" w14:textId="77777777" w:rsidR="00EE7FFE" w:rsidRDefault="00EE7FFE" w:rsidP="00EF0905">
      <w:r>
        <w:separator/>
      </w:r>
    </w:p>
  </w:endnote>
  <w:endnote w:type="continuationSeparator" w:id="0">
    <w:p w14:paraId="46126CDE" w14:textId="77777777" w:rsidR="00EE7FFE" w:rsidRDefault="00EE7FFE" w:rsidP="00EF0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3632188"/>
      <w:docPartObj>
        <w:docPartGallery w:val="Page Numbers (Bottom of Page)"/>
        <w:docPartUnique/>
      </w:docPartObj>
    </w:sdtPr>
    <w:sdtEndPr/>
    <w:sdtContent>
      <w:p w14:paraId="04C3C7E1" w14:textId="77777777" w:rsidR="004A4BAF" w:rsidRDefault="00C5100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5C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D7C174" w14:textId="77777777" w:rsidR="004A4BAF" w:rsidRDefault="004A4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97603" w14:textId="77777777" w:rsidR="00EE7FFE" w:rsidRDefault="00EE7FFE" w:rsidP="00EF0905">
      <w:r>
        <w:separator/>
      </w:r>
    </w:p>
  </w:footnote>
  <w:footnote w:type="continuationSeparator" w:id="0">
    <w:p w14:paraId="10AB21A1" w14:textId="77777777" w:rsidR="00EE7FFE" w:rsidRDefault="00EE7FFE" w:rsidP="00EF09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6CFED5A4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3"/>
    <w:multiLevelType w:val="singleLevel"/>
    <w:tmpl w:val="00000003"/>
    <w:name w:val="WW8Num2"/>
    <w:lvl w:ilvl="0">
      <w:start w:val="1"/>
      <w:numFmt w:val="bullet"/>
      <w:pStyle w:val="Lista---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4"/>
    <w:multiLevelType w:val="singleLevel"/>
    <w:tmpl w:val="00000004"/>
    <w:name w:val="WW8Num3"/>
    <w:lvl w:ilvl="0">
      <w:start w:val="1"/>
      <w:numFmt w:val="bullet"/>
      <w:pStyle w:val="lista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5" w15:restartNumberingAfterBreak="0">
    <w:nsid w:val="00000005"/>
    <w:multiLevelType w:val="singleLevel"/>
    <w:tmpl w:val="00000005"/>
    <w:name w:val="WW8Num4"/>
    <w:lvl w:ilvl="0">
      <w:start w:val="1"/>
      <w:numFmt w:val="bullet"/>
      <w:pStyle w:val="StylLegendaZnakZnak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6"/>
    <w:multiLevelType w:val="singleLevel"/>
    <w:tmpl w:val="00000006"/>
    <w:name w:val="WW8Num5"/>
    <w:lvl w:ilvl="0">
      <w:start w:val="1"/>
      <w:numFmt w:val="bullet"/>
      <w:pStyle w:val="Numerowanienor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7"/>
    <w:multiLevelType w:val="singleLevel"/>
    <w:tmpl w:val="00000007"/>
    <w:name w:val="WW8Num9"/>
    <w:lvl w:ilvl="0"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cs="Symbol"/>
        <w:sz w:val="20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0000000A"/>
    <w:multiLevelType w:val="singleLevel"/>
    <w:tmpl w:val="0000000A"/>
    <w:name w:val="WW8Num13"/>
    <w:lvl w:ilvl="0">
      <w:start w:val="4"/>
      <w:numFmt w:val="bullet"/>
      <w:pStyle w:val="Listapunktowana41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0000000B"/>
    <w:multiLevelType w:val="singleLevel"/>
    <w:tmpl w:val="0000000B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2" w15:restartNumberingAfterBreak="0">
    <w:nsid w:val="0000000C"/>
    <w:multiLevelType w:val="singleLevel"/>
    <w:tmpl w:val="0000000C"/>
    <w:name w:val="WW8Num2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</w:rPr>
    </w:lvl>
  </w:abstractNum>
  <w:abstractNum w:abstractNumId="13" w15:restartNumberingAfterBreak="0">
    <w:nsid w:val="0000000D"/>
    <w:multiLevelType w:val="singleLevel"/>
    <w:tmpl w:val="0000000D"/>
    <w:name w:val="WW8Num2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4" w15:restartNumberingAfterBreak="0">
    <w:nsid w:val="0000000E"/>
    <w:multiLevelType w:val="singleLevel"/>
    <w:tmpl w:val="0000000E"/>
    <w:name w:val="WW8Num2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5" w15:restartNumberingAfterBreak="0">
    <w:nsid w:val="0000000F"/>
    <w:multiLevelType w:val="singleLevel"/>
    <w:tmpl w:val="0000000F"/>
    <w:name w:val="WW8Num38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00000010"/>
    <w:multiLevelType w:val="singleLevel"/>
    <w:tmpl w:val="00000010"/>
    <w:name w:val="WW8Num45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00000011"/>
    <w:multiLevelType w:val="singleLevel"/>
    <w:tmpl w:val="00000011"/>
    <w:name w:val="WW8Num46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Cambria" w:hint="default"/>
        <w:sz w:val="20"/>
      </w:rPr>
    </w:lvl>
  </w:abstractNum>
  <w:abstractNum w:abstractNumId="18" w15:restartNumberingAfterBreak="0">
    <w:nsid w:val="00000012"/>
    <w:multiLevelType w:val="singleLevel"/>
    <w:tmpl w:val="00000012"/>
    <w:name w:val="WW8Num47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Cambria" w:hint="default"/>
        <w:sz w:val="20"/>
      </w:rPr>
    </w:lvl>
  </w:abstractNum>
  <w:abstractNum w:abstractNumId="19" w15:restartNumberingAfterBreak="0">
    <w:nsid w:val="00000013"/>
    <w:multiLevelType w:val="singleLevel"/>
    <w:tmpl w:val="00000013"/>
    <w:name w:val="WW8Num54"/>
    <w:lvl w:ilvl="0">
      <w:start w:val="1"/>
      <w:numFmt w:val="lowerLetter"/>
      <w:pStyle w:val="Nagwek9"/>
      <w:lvlText w:val="%1)"/>
      <w:lvlJc w:val="left"/>
      <w:pPr>
        <w:tabs>
          <w:tab w:val="num" w:pos="0"/>
        </w:tabs>
        <w:ind w:left="283" w:hanging="283"/>
      </w:pPr>
      <w:rPr>
        <w:rFonts w:ascii="Cambria" w:hAnsi="Cambria" w:cs="Cambria"/>
        <w:sz w:val="20"/>
      </w:rPr>
    </w:lvl>
  </w:abstractNum>
  <w:abstractNum w:abstractNumId="20" w15:restartNumberingAfterBreak="0">
    <w:nsid w:val="00000014"/>
    <w:multiLevelType w:val="singleLevel"/>
    <w:tmpl w:val="00000014"/>
    <w:name w:val="WW8Num65"/>
    <w:lvl w:ilvl="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cs="Symbol" w:hint="default"/>
        <w:sz w:val="20"/>
      </w:rPr>
    </w:lvl>
  </w:abstractNum>
  <w:abstractNum w:abstractNumId="21" w15:restartNumberingAfterBreak="0">
    <w:nsid w:val="00000015"/>
    <w:multiLevelType w:val="singleLevel"/>
    <w:tmpl w:val="00000015"/>
    <w:name w:val="WW8Num66"/>
    <w:lvl w:ilvl="0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00000016"/>
    <w:multiLevelType w:val="singleLevel"/>
    <w:tmpl w:val="00000016"/>
    <w:name w:val="WW8Num70"/>
    <w:lvl w:ilvl="0">
      <w:start w:val="4"/>
      <w:numFmt w:val="bullet"/>
      <w:pStyle w:val="Listapunktowana1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00000017"/>
    <w:multiLevelType w:val="singleLevel"/>
    <w:tmpl w:val="00000017"/>
    <w:name w:val="WW8Num78"/>
    <w:lvl w:ilvl="0">
      <w:start w:val="4"/>
      <w:numFmt w:val="bullet"/>
      <w:pStyle w:val="Listapunktowana31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Cambria" w:hint="default"/>
        <w:sz w:val="20"/>
      </w:rPr>
    </w:lvl>
  </w:abstractNum>
  <w:abstractNum w:abstractNumId="24" w15:restartNumberingAfterBreak="0">
    <w:nsid w:val="00000018"/>
    <w:multiLevelType w:val="singleLevel"/>
    <w:tmpl w:val="00000018"/>
    <w:name w:val="WW8Num81"/>
    <w:lvl w:ilvl="0">
      <w:start w:val="1"/>
      <w:numFmt w:val="bullet"/>
      <w:lvlText w:val=""/>
      <w:lvlJc w:val="left"/>
      <w:pPr>
        <w:tabs>
          <w:tab w:val="num" w:pos="-556"/>
        </w:tabs>
        <w:ind w:left="556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19"/>
    <w:multiLevelType w:val="singleLevel"/>
    <w:tmpl w:val="00000019"/>
    <w:name w:val="WW8Num8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26" w15:restartNumberingAfterBreak="0">
    <w:nsid w:val="0000001A"/>
    <w:multiLevelType w:val="multilevel"/>
    <w:tmpl w:val="0000001A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Cambria" w:hAnsi="Cambria" w:cs="Cambria"/>
      </w:rPr>
    </w:lvl>
    <w:lvl w:ilvl="1">
      <w:start w:val="2"/>
      <w:numFmt w:val="decimal"/>
      <w:lvlText w:val="%1.%2."/>
      <w:lvlJc w:val="left"/>
      <w:pPr>
        <w:tabs>
          <w:tab w:val="num" w:pos="495"/>
        </w:tabs>
        <w:ind w:left="495" w:hanging="495"/>
      </w:p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7" w15:restartNumberingAfterBreak="0">
    <w:nsid w:val="0000001B"/>
    <w:multiLevelType w:val="singleLevel"/>
    <w:tmpl w:val="0000001B"/>
    <w:name w:val="WW8Num8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auto"/>
        <w:sz w:val="20"/>
      </w:rPr>
    </w:lvl>
  </w:abstractNum>
  <w:abstractNum w:abstractNumId="28" w15:restartNumberingAfterBreak="0">
    <w:nsid w:val="0000001C"/>
    <w:multiLevelType w:val="singleLevel"/>
    <w:tmpl w:val="0000001C"/>
    <w:name w:val="WW8Num85"/>
    <w:lvl w:ilvl="0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0000001D"/>
    <w:multiLevelType w:val="singleLevel"/>
    <w:tmpl w:val="0000001D"/>
    <w:name w:val="WW8Num96"/>
    <w:lvl w:ilvl="0">
      <w:start w:val="4"/>
      <w:numFmt w:val="bullet"/>
      <w:pStyle w:val="Listapunktowana51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0000001E"/>
    <w:multiLevelType w:val="singleLevel"/>
    <w:tmpl w:val="0000001E"/>
    <w:lvl w:ilvl="0">
      <w:numFmt w:val="bullet"/>
      <w:pStyle w:val="Listapunktowana21"/>
      <w:lvlText w:val=""/>
      <w:lvlJc w:val="left"/>
      <w:pPr>
        <w:tabs>
          <w:tab w:val="num" w:pos="0"/>
        </w:tabs>
        <w:ind w:left="283" w:hanging="283"/>
      </w:pPr>
      <w:rPr>
        <w:rFonts w:ascii="Symbol" w:hAnsi="Symbol" w:cs="Symbol" w:hint="default"/>
        <w:sz w:val="20"/>
        <w:szCs w:val="20"/>
      </w:rPr>
    </w:lvl>
  </w:abstractNum>
  <w:abstractNum w:abstractNumId="31" w15:restartNumberingAfterBreak="0">
    <w:nsid w:val="0000001F"/>
    <w:multiLevelType w:val="multilevel"/>
    <w:tmpl w:val="0000001F"/>
    <w:name w:val="WW8StyleNum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0"/>
    <w:multiLevelType w:val="multilevel"/>
    <w:tmpl w:val="00000020"/>
    <w:name w:val="WW8StyleNum1"/>
    <w:lvl w:ilvl="0">
      <w:start w:val="1"/>
      <w:numFmt w:val="none"/>
      <w:suff w:val="nothing"/>
      <w:lvlText w:val="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00000025"/>
    <w:multiLevelType w:val="singleLevel"/>
    <w:tmpl w:val="00000025"/>
    <w:name w:val="WW8Num37"/>
    <w:lvl w:ilvl="0">
      <w:numFmt w:val="bullet"/>
      <w:lvlText w:val=""/>
      <w:lvlJc w:val="left"/>
      <w:pPr>
        <w:tabs>
          <w:tab w:val="num" w:pos="0"/>
        </w:tabs>
        <w:ind w:left="283" w:hanging="283"/>
      </w:pPr>
      <w:rPr>
        <w:rFonts w:ascii="Symbol" w:hAnsi="Symbol"/>
      </w:rPr>
    </w:lvl>
  </w:abstractNum>
  <w:abstractNum w:abstractNumId="34" w15:restartNumberingAfterBreak="0">
    <w:nsid w:val="046410EF"/>
    <w:multiLevelType w:val="singleLevel"/>
    <w:tmpl w:val="86C48916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107805EA"/>
    <w:multiLevelType w:val="hybridMultilevel"/>
    <w:tmpl w:val="C048204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B845C6E"/>
    <w:multiLevelType w:val="singleLevel"/>
    <w:tmpl w:val="51B0279E"/>
    <w:lvl w:ilvl="0">
      <w:start w:val="1"/>
      <w:numFmt w:val="lowerLetter"/>
      <w:lvlText w:val="%1)"/>
      <w:legacy w:legacy="1" w:legacySpace="0" w:legacyIndent="283"/>
      <w:lvlJc w:val="left"/>
      <w:pPr>
        <w:ind w:left="1003" w:hanging="283"/>
      </w:pPr>
    </w:lvl>
  </w:abstractNum>
  <w:abstractNum w:abstractNumId="37" w15:restartNumberingAfterBreak="0">
    <w:nsid w:val="1F262CA4"/>
    <w:multiLevelType w:val="hybridMultilevel"/>
    <w:tmpl w:val="2B6077AC"/>
    <w:lvl w:ilvl="0" w:tplc="66D456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trike w:val="0"/>
        <w:sz w:val="24"/>
        <w:szCs w:val="24"/>
      </w:rPr>
    </w:lvl>
    <w:lvl w:ilvl="1" w:tplc="3CEA36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1823794"/>
    <w:multiLevelType w:val="singleLevel"/>
    <w:tmpl w:val="51B0279E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39" w15:restartNumberingAfterBreak="0">
    <w:nsid w:val="22570F55"/>
    <w:multiLevelType w:val="singleLevel"/>
    <w:tmpl w:val="D1C88488"/>
    <w:lvl w:ilvl="0">
      <w:start w:val="2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40" w15:restartNumberingAfterBreak="0">
    <w:nsid w:val="22C753E3"/>
    <w:multiLevelType w:val="singleLevel"/>
    <w:tmpl w:val="C6AA09AA"/>
    <w:lvl w:ilvl="0">
      <w:start w:val="1"/>
      <w:numFmt w:val="lowerLetter"/>
      <w:lvlText w:val="%1)"/>
      <w:legacy w:legacy="1" w:legacySpace="0" w:legacyIndent="283"/>
      <w:lvlJc w:val="left"/>
      <w:pPr>
        <w:ind w:left="991" w:hanging="283"/>
      </w:pPr>
    </w:lvl>
  </w:abstractNum>
  <w:abstractNum w:abstractNumId="41" w15:restartNumberingAfterBreak="0">
    <w:nsid w:val="284404DC"/>
    <w:multiLevelType w:val="singleLevel"/>
    <w:tmpl w:val="51B0279E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42" w15:restartNumberingAfterBreak="0">
    <w:nsid w:val="2CCB1705"/>
    <w:multiLevelType w:val="hybridMultilevel"/>
    <w:tmpl w:val="CEBA3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2CD2963"/>
    <w:multiLevelType w:val="singleLevel"/>
    <w:tmpl w:val="51B0279E"/>
    <w:lvl w:ilvl="0">
      <w:start w:val="1"/>
      <w:numFmt w:val="lowerLetter"/>
      <w:lvlText w:val="%1)"/>
      <w:legacy w:legacy="1" w:legacySpace="0" w:legacyIndent="283"/>
      <w:lvlJc w:val="left"/>
      <w:pPr>
        <w:ind w:left="1003" w:hanging="283"/>
      </w:pPr>
    </w:lvl>
  </w:abstractNum>
  <w:abstractNum w:abstractNumId="44" w15:restartNumberingAfterBreak="0">
    <w:nsid w:val="36BE6802"/>
    <w:multiLevelType w:val="hybridMultilevel"/>
    <w:tmpl w:val="C04820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75E46"/>
    <w:multiLevelType w:val="singleLevel"/>
    <w:tmpl w:val="B7F0162E"/>
    <w:lvl w:ilvl="0">
      <w:start w:val="43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6" w15:restartNumberingAfterBreak="0">
    <w:nsid w:val="3FC76A36"/>
    <w:multiLevelType w:val="singleLevel"/>
    <w:tmpl w:val="D730F3BC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47" w15:restartNumberingAfterBreak="0">
    <w:nsid w:val="4AF55E7C"/>
    <w:multiLevelType w:val="singleLevel"/>
    <w:tmpl w:val="51B0279E"/>
    <w:lvl w:ilvl="0">
      <w:start w:val="1"/>
      <w:numFmt w:val="lowerLetter"/>
      <w:lvlText w:val="%1)"/>
      <w:legacy w:legacy="1" w:legacySpace="0" w:legacyIndent="283"/>
      <w:lvlJc w:val="left"/>
      <w:pPr>
        <w:ind w:left="1003" w:hanging="283"/>
      </w:pPr>
    </w:lvl>
  </w:abstractNum>
  <w:abstractNum w:abstractNumId="48" w15:restartNumberingAfterBreak="0">
    <w:nsid w:val="5457586C"/>
    <w:multiLevelType w:val="singleLevel"/>
    <w:tmpl w:val="C6AA09A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49" w15:restartNumberingAfterBreak="0">
    <w:nsid w:val="559A4A52"/>
    <w:multiLevelType w:val="singleLevel"/>
    <w:tmpl w:val="86C48916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50" w15:restartNumberingAfterBreak="0">
    <w:nsid w:val="56D0235A"/>
    <w:multiLevelType w:val="hybridMultilevel"/>
    <w:tmpl w:val="D8CEDD34"/>
    <w:lvl w:ilvl="0" w:tplc="E5D0EABE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4A84315"/>
    <w:multiLevelType w:val="hybridMultilevel"/>
    <w:tmpl w:val="7BC24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114FC0"/>
    <w:multiLevelType w:val="hybridMultilevel"/>
    <w:tmpl w:val="8DAEF944"/>
    <w:lvl w:ilvl="0" w:tplc="E5D0EABE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3555EFC"/>
    <w:multiLevelType w:val="singleLevel"/>
    <w:tmpl w:val="51B0279E"/>
    <w:lvl w:ilvl="0">
      <w:start w:val="1"/>
      <w:numFmt w:val="lowerLetter"/>
      <w:lvlText w:val="%1)"/>
      <w:legacy w:legacy="1" w:legacySpace="0" w:legacyIndent="283"/>
      <w:lvlJc w:val="left"/>
      <w:pPr>
        <w:ind w:left="1003" w:hanging="283"/>
      </w:pPr>
    </w:lvl>
  </w:abstractNum>
  <w:abstractNum w:abstractNumId="54" w15:restartNumberingAfterBreak="0">
    <w:nsid w:val="7F9D0F44"/>
    <w:multiLevelType w:val="hybridMultilevel"/>
    <w:tmpl w:val="3B64FB70"/>
    <w:lvl w:ilvl="0" w:tplc="111E289C">
      <w:start w:val="1"/>
      <w:numFmt w:val="lowerLetter"/>
      <w:lvlText w:val="%1)"/>
      <w:lvlJc w:val="left"/>
      <w:pPr>
        <w:ind w:left="10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5" w:hanging="360"/>
      </w:pPr>
    </w:lvl>
    <w:lvl w:ilvl="2" w:tplc="0415001B" w:tentative="1">
      <w:start w:val="1"/>
      <w:numFmt w:val="lowerRoman"/>
      <w:lvlText w:val="%3."/>
      <w:lvlJc w:val="right"/>
      <w:pPr>
        <w:ind w:left="2465" w:hanging="180"/>
      </w:pPr>
    </w:lvl>
    <w:lvl w:ilvl="3" w:tplc="0415000F" w:tentative="1">
      <w:start w:val="1"/>
      <w:numFmt w:val="decimal"/>
      <w:lvlText w:val="%4."/>
      <w:lvlJc w:val="left"/>
      <w:pPr>
        <w:ind w:left="3185" w:hanging="360"/>
      </w:pPr>
    </w:lvl>
    <w:lvl w:ilvl="4" w:tplc="04150019" w:tentative="1">
      <w:start w:val="1"/>
      <w:numFmt w:val="lowerLetter"/>
      <w:lvlText w:val="%5."/>
      <w:lvlJc w:val="left"/>
      <w:pPr>
        <w:ind w:left="3905" w:hanging="360"/>
      </w:pPr>
    </w:lvl>
    <w:lvl w:ilvl="5" w:tplc="0415001B" w:tentative="1">
      <w:start w:val="1"/>
      <w:numFmt w:val="lowerRoman"/>
      <w:lvlText w:val="%6."/>
      <w:lvlJc w:val="right"/>
      <w:pPr>
        <w:ind w:left="4625" w:hanging="180"/>
      </w:pPr>
    </w:lvl>
    <w:lvl w:ilvl="6" w:tplc="0415000F" w:tentative="1">
      <w:start w:val="1"/>
      <w:numFmt w:val="decimal"/>
      <w:lvlText w:val="%7."/>
      <w:lvlJc w:val="left"/>
      <w:pPr>
        <w:ind w:left="5345" w:hanging="360"/>
      </w:pPr>
    </w:lvl>
    <w:lvl w:ilvl="7" w:tplc="04150019" w:tentative="1">
      <w:start w:val="1"/>
      <w:numFmt w:val="lowerLetter"/>
      <w:lvlText w:val="%8."/>
      <w:lvlJc w:val="left"/>
      <w:pPr>
        <w:ind w:left="6065" w:hanging="360"/>
      </w:pPr>
    </w:lvl>
    <w:lvl w:ilvl="8" w:tplc="0415001B" w:tentative="1">
      <w:start w:val="1"/>
      <w:numFmt w:val="lowerRoman"/>
      <w:lvlText w:val="%9."/>
      <w:lvlJc w:val="right"/>
      <w:pPr>
        <w:ind w:left="6785" w:hanging="180"/>
      </w:pPr>
    </w:lvl>
  </w:abstractNum>
  <w:num w:numId="1" w16cid:durableId="1359770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649067">
    <w:abstractNumId w:val="19"/>
    <w:lvlOverride w:ilvl="0">
      <w:startOverride w:val="1"/>
    </w:lvlOverride>
  </w:num>
  <w:num w:numId="3" w16cid:durableId="1089037537">
    <w:abstractNumId w:val="7"/>
  </w:num>
  <w:num w:numId="4" w16cid:durableId="1916671410">
    <w:abstractNumId w:val="22"/>
  </w:num>
  <w:num w:numId="5" w16cid:durableId="2127041325">
    <w:abstractNumId w:val="26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77079345">
    <w:abstractNumId w:val="30"/>
  </w:num>
  <w:num w:numId="7" w16cid:durableId="2704046">
    <w:abstractNumId w:val="16"/>
  </w:num>
  <w:num w:numId="8" w16cid:durableId="1932813590">
    <w:abstractNumId w:val="23"/>
  </w:num>
  <w:num w:numId="9" w16cid:durableId="713390711">
    <w:abstractNumId w:val="17"/>
  </w:num>
  <w:num w:numId="10" w16cid:durableId="311914503">
    <w:abstractNumId w:val="10"/>
  </w:num>
  <w:num w:numId="11" w16cid:durableId="887303846">
    <w:abstractNumId w:val="15"/>
  </w:num>
  <w:num w:numId="12" w16cid:durableId="163250909">
    <w:abstractNumId w:val="29"/>
  </w:num>
  <w:num w:numId="13" w16cid:durableId="1250190254">
    <w:abstractNumId w:val="6"/>
  </w:num>
  <w:num w:numId="14" w16cid:durableId="1264723204">
    <w:abstractNumId w:val="5"/>
  </w:num>
  <w:num w:numId="15" w16cid:durableId="1895506089">
    <w:abstractNumId w:val="4"/>
  </w:num>
  <w:num w:numId="16" w16cid:durableId="1479150025">
    <w:abstractNumId w:val="3"/>
  </w:num>
  <w:num w:numId="17" w16cid:durableId="2048870558">
    <w:abstractNumId w:val="27"/>
  </w:num>
  <w:num w:numId="18" w16cid:durableId="905920676">
    <w:abstractNumId w:val="18"/>
  </w:num>
  <w:num w:numId="19" w16cid:durableId="1580556565">
    <w:abstractNumId w:val="24"/>
  </w:num>
  <w:num w:numId="20" w16cid:durableId="1920673284">
    <w:abstractNumId w:val="8"/>
  </w:num>
  <w:num w:numId="21" w16cid:durableId="157112124">
    <w:abstractNumId w:val="13"/>
  </w:num>
  <w:num w:numId="22" w16cid:durableId="231233004">
    <w:abstractNumId w:val="11"/>
  </w:num>
  <w:num w:numId="23" w16cid:durableId="1606576353">
    <w:abstractNumId w:val="21"/>
  </w:num>
  <w:num w:numId="24" w16cid:durableId="787894628">
    <w:abstractNumId w:val="30"/>
  </w:num>
  <w:num w:numId="25" w16cid:durableId="712581619">
    <w:abstractNumId w:val="25"/>
  </w:num>
  <w:num w:numId="26" w16cid:durableId="544871016">
    <w:abstractNumId w:val="14"/>
  </w:num>
  <w:num w:numId="27" w16cid:durableId="1324553200">
    <w:abstractNumId w:val="12"/>
  </w:num>
  <w:num w:numId="28" w16cid:durableId="1047072574">
    <w:abstractNumId w:val="28"/>
  </w:num>
  <w:num w:numId="29" w16cid:durableId="1057704443">
    <w:abstractNumId w:val="9"/>
  </w:num>
  <w:num w:numId="30" w16cid:durableId="1922983285">
    <w:abstractNumId w:val="33"/>
  </w:num>
  <w:num w:numId="31" w16cid:durableId="2027900242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0"/>
        </w:rPr>
      </w:lvl>
    </w:lvlOverride>
  </w:num>
  <w:num w:numId="32" w16cid:durableId="1171987592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4"/>
        </w:rPr>
      </w:lvl>
    </w:lvlOverride>
  </w:num>
  <w:num w:numId="33" w16cid:durableId="255552018">
    <w:abstractNumId w:val="48"/>
    <w:lvlOverride w:ilvl="0">
      <w:startOverride w:val="1"/>
    </w:lvlOverride>
  </w:num>
  <w:num w:numId="34" w16cid:durableId="1365400571">
    <w:abstractNumId w:val="40"/>
    <w:lvlOverride w:ilvl="0">
      <w:startOverride w:val="1"/>
    </w:lvlOverride>
  </w:num>
  <w:num w:numId="35" w16cid:durableId="608007881">
    <w:abstractNumId w:val="45"/>
    <w:lvlOverride w:ilvl="0">
      <w:startOverride w:val="43"/>
    </w:lvlOverride>
  </w:num>
  <w:num w:numId="36" w16cid:durableId="530924721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86527416">
    <w:abstractNumId w:val="34"/>
    <w:lvlOverride w:ilvl="0">
      <w:startOverride w:val="1"/>
    </w:lvlOverride>
  </w:num>
  <w:num w:numId="38" w16cid:durableId="1651786854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70133186">
    <w:abstractNumId w:val="49"/>
    <w:lvlOverride w:ilvl="0">
      <w:startOverride w:val="1"/>
    </w:lvlOverride>
  </w:num>
  <w:num w:numId="40" w16cid:durableId="35545903">
    <w:abstractNumId w:val="39"/>
    <w:lvlOverride w:ilvl="0">
      <w:startOverride w:val="2"/>
    </w:lvlOverride>
  </w:num>
  <w:num w:numId="41" w16cid:durableId="1520581917">
    <w:abstractNumId w:val="42"/>
  </w:num>
  <w:num w:numId="42" w16cid:durableId="1923368404">
    <w:abstractNumId w:val="41"/>
    <w:lvlOverride w:ilvl="0">
      <w:startOverride w:val="1"/>
    </w:lvlOverride>
  </w:num>
  <w:num w:numId="43" w16cid:durableId="1021319316">
    <w:abstractNumId w:val="38"/>
    <w:lvlOverride w:ilvl="0">
      <w:startOverride w:val="1"/>
    </w:lvlOverride>
  </w:num>
  <w:num w:numId="44" w16cid:durableId="543521061">
    <w:abstractNumId w:val="46"/>
    <w:lvlOverride w:ilvl="0">
      <w:startOverride w:val="1"/>
    </w:lvlOverride>
  </w:num>
  <w:num w:numId="45" w16cid:durableId="1275017444">
    <w:abstractNumId w:val="46"/>
    <w:lvlOverride w:ilvl="0">
      <w:lvl w:ilvl="0">
        <w:start w:val="1"/>
        <w:numFmt w:val="decimal"/>
        <w:lvlText w:val="%1)"/>
        <w:legacy w:legacy="1" w:legacySpace="0" w:legacyIndent="283"/>
        <w:lvlJc w:val="left"/>
        <w:pPr>
          <w:ind w:left="283" w:hanging="283"/>
        </w:pPr>
      </w:lvl>
    </w:lvlOverride>
  </w:num>
  <w:num w:numId="46" w16cid:durableId="685326852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47" w16cid:durableId="350113436">
    <w:abstractNumId w:val="36"/>
    <w:lvlOverride w:ilvl="0">
      <w:startOverride w:val="1"/>
    </w:lvlOverride>
  </w:num>
  <w:num w:numId="48" w16cid:durableId="1073501886">
    <w:abstractNumId w:val="53"/>
    <w:lvlOverride w:ilvl="0">
      <w:startOverride w:val="1"/>
    </w:lvlOverride>
  </w:num>
  <w:num w:numId="49" w16cid:durableId="418865794">
    <w:abstractNumId w:val="53"/>
    <w:lvlOverride w:ilvl="0">
      <w:lvl w:ilvl="0">
        <w:start w:val="1"/>
        <w:numFmt w:val="lowerLetter"/>
        <w:lvlText w:val="%1)"/>
        <w:legacy w:legacy="1" w:legacySpace="0" w:legacyIndent="283"/>
        <w:lvlJc w:val="left"/>
        <w:pPr>
          <w:ind w:left="1003" w:hanging="283"/>
        </w:pPr>
      </w:lvl>
    </w:lvlOverride>
  </w:num>
  <w:num w:numId="50" w16cid:durableId="1701318545">
    <w:abstractNumId w:val="47"/>
    <w:lvlOverride w:ilvl="0">
      <w:startOverride w:val="1"/>
    </w:lvlOverride>
  </w:num>
  <w:num w:numId="51" w16cid:durableId="237711194">
    <w:abstractNumId w:val="43"/>
    <w:lvlOverride w:ilvl="0">
      <w:startOverride w:val="1"/>
    </w:lvlOverride>
  </w:num>
  <w:num w:numId="52" w16cid:durableId="24720387">
    <w:abstractNumId w:val="54"/>
  </w:num>
  <w:num w:numId="53" w16cid:durableId="13832175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85271526">
    <w:abstractNumId w:val="44"/>
  </w:num>
  <w:num w:numId="55" w16cid:durableId="383602047">
    <w:abstractNumId w:val="50"/>
  </w:num>
  <w:num w:numId="56" w16cid:durableId="1350906807">
    <w:abstractNumId w:val="37"/>
  </w:num>
  <w:num w:numId="57" w16cid:durableId="227377138">
    <w:abstractNumId w:val="35"/>
  </w:num>
  <w:num w:numId="58" w16cid:durableId="1778211493">
    <w:abstractNumId w:val="5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DF5"/>
    <w:rsid w:val="00000471"/>
    <w:rsid w:val="0000166B"/>
    <w:rsid w:val="00001946"/>
    <w:rsid w:val="00001E14"/>
    <w:rsid w:val="000041BE"/>
    <w:rsid w:val="00006061"/>
    <w:rsid w:val="000128A6"/>
    <w:rsid w:val="000220F6"/>
    <w:rsid w:val="0002220B"/>
    <w:rsid w:val="0002343A"/>
    <w:rsid w:val="00031139"/>
    <w:rsid w:val="00031914"/>
    <w:rsid w:val="0004017E"/>
    <w:rsid w:val="0004189D"/>
    <w:rsid w:val="00043868"/>
    <w:rsid w:val="00045E8D"/>
    <w:rsid w:val="0004645F"/>
    <w:rsid w:val="000512B4"/>
    <w:rsid w:val="000550A7"/>
    <w:rsid w:val="0005550F"/>
    <w:rsid w:val="000622D5"/>
    <w:rsid w:val="0006262B"/>
    <w:rsid w:val="0006292A"/>
    <w:rsid w:val="00064A4A"/>
    <w:rsid w:val="00065BF9"/>
    <w:rsid w:val="00066E68"/>
    <w:rsid w:val="00067A51"/>
    <w:rsid w:val="000778F8"/>
    <w:rsid w:val="00082CA1"/>
    <w:rsid w:val="00085404"/>
    <w:rsid w:val="0008778F"/>
    <w:rsid w:val="00090245"/>
    <w:rsid w:val="00090B1E"/>
    <w:rsid w:val="00092C1D"/>
    <w:rsid w:val="00092CDC"/>
    <w:rsid w:val="000A149E"/>
    <w:rsid w:val="000B0932"/>
    <w:rsid w:val="000B1262"/>
    <w:rsid w:val="000B7D2C"/>
    <w:rsid w:val="000C008B"/>
    <w:rsid w:val="000C2D24"/>
    <w:rsid w:val="000C5A0A"/>
    <w:rsid w:val="000C69ED"/>
    <w:rsid w:val="000D6CF7"/>
    <w:rsid w:val="000E1587"/>
    <w:rsid w:val="000E27B1"/>
    <w:rsid w:val="000E2931"/>
    <w:rsid w:val="000E5390"/>
    <w:rsid w:val="000E5457"/>
    <w:rsid w:val="000E7B8A"/>
    <w:rsid w:val="000F0F4C"/>
    <w:rsid w:val="000F33A3"/>
    <w:rsid w:val="000F3C64"/>
    <w:rsid w:val="000F5DD7"/>
    <w:rsid w:val="000F69EB"/>
    <w:rsid w:val="0010505C"/>
    <w:rsid w:val="001130F1"/>
    <w:rsid w:val="00113767"/>
    <w:rsid w:val="00124EAB"/>
    <w:rsid w:val="00127A97"/>
    <w:rsid w:val="001334B8"/>
    <w:rsid w:val="00135730"/>
    <w:rsid w:val="00136879"/>
    <w:rsid w:val="00143F52"/>
    <w:rsid w:val="00151A76"/>
    <w:rsid w:val="00155EF1"/>
    <w:rsid w:val="0016017C"/>
    <w:rsid w:val="001608B2"/>
    <w:rsid w:val="001635AD"/>
    <w:rsid w:val="001649B9"/>
    <w:rsid w:val="0017663F"/>
    <w:rsid w:val="0017777F"/>
    <w:rsid w:val="0018019A"/>
    <w:rsid w:val="00180711"/>
    <w:rsid w:val="00183C24"/>
    <w:rsid w:val="00184163"/>
    <w:rsid w:val="001857C9"/>
    <w:rsid w:val="00185995"/>
    <w:rsid w:val="001878FC"/>
    <w:rsid w:val="001932E9"/>
    <w:rsid w:val="00197A4C"/>
    <w:rsid w:val="001A43D5"/>
    <w:rsid w:val="001B061B"/>
    <w:rsid w:val="001B31D7"/>
    <w:rsid w:val="001B4E13"/>
    <w:rsid w:val="001B4E47"/>
    <w:rsid w:val="001C1540"/>
    <w:rsid w:val="001C27E6"/>
    <w:rsid w:val="001C6E21"/>
    <w:rsid w:val="001D1B49"/>
    <w:rsid w:val="001D5F88"/>
    <w:rsid w:val="001D7F8E"/>
    <w:rsid w:val="001E2E5B"/>
    <w:rsid w:val="001E5538"/>
    <w:rsid w:val="001E63B2"/>
    <w:rsid w:val="001E684A"/>
    <w:rsid w:val="001F4343"/>
    <w:rsid w:val="001F6D75"/>
    <w:rsid w:val="001F7A4E"/>
    <w:rsid w:val="00201F77"/>
    <w:rsid w:val="002115B8"/>
    <w:rsid w:val="00220027"/>
    <w:rsid w:val="002234E5"/>
    <w:rsid w:val="00225237"/>
    <w:rsid w:val="002262BF"/>
    <w:rsid w:val="002351B8"/>
    <w:rsid w:val="00237FDE"/>
    <w:rsid w:val="0024099A"/>
    <w:rsid w:val="00243B26"/>
    <w:rsid w:val="002455D4"/>
    <w:rsid w:val="002463F1"/>
    <w:rsid w:val="002503E4"/>
    <w:rsid w:val="0025121A"/>
    <w:rsid w:val="0026131F"/>
    <w:rsid w:val="00263E8D"/>
    <w:rsid w:val="00265317"/>
    <w:rsid w:val="0026564C"/>
    <w:rsid w:val="002664E3"/>
    <w:rsid w:val="00270F02"/>
    <w:rsid w:val="00273999"/>
    <w:rsid w:val="00274366"/>
    <w:rsid w:val="00285E83"/>
    <w:rsid w:val="002873A8"/>
    <w:rsid w:val="00291B47"/>
    <w:rsid w:val="00291F61"/>
    <w:rsid w:val="002A454D"/>
    <w:rsid w:val="002A5A0C"/>
    <w:rsid w:val="002B2804"/>
    <w:rsid w:val="002C2AEF"/>
    <w:rsid w:val="002C3861"/>
    <w:rsid w:val="002C4D39"/>
    <w:rsid w:val="002C733A"/>
    <w:rsid w:val="002D0E66"/>
    <w:rsid w:val="002D2BFD"/>
    <w:rsid w:val="002D6C40"/>
    <w:rsid w:val="002E06F1"/>
    <w:rsid w:val="002E1F14"/>
    <w:rsid w:val="002E2E88"/>
    <w:rsid w:val="002E4C23"/>
    <w:rsid w:val="002E5EC8"/>
    <w:rsid w:val="002F0423"/>
    <w:rsid w:val="002F5BBC"/>
    <w:rsid w:val="0030507B"/>
    <w:rsid w:val="003101C7"/>
    <w:rsid w:val="00325590"/>
    <w:rsid w:val="00332D02"/>
    <w:rsid w:val="00335C6E"/>
    <w:rsid w:val="0034044B"/>
    <w:rsid w:val="0034452A"/>
    <w:rsid w:val="003572AB"/>
    <w:rsid w:val="0036199D"/>
    <w:rsid w:val="003653F3"/>
    <w:rsid w:val="00365EA6"/>
    <w:rsid w:val="00377434"/>
    <w:rsid w:val="00377AC2"/>
    <w:rsid w:val="003832C1"/>
    <w:rsid w:val="00383BFA"/>
    <w:rsid w:val="003854B7"/>
    <w:rsid w:val="0039310E"/>
    <w:rsid w:val="00397024"/>
    <w:rsid w:val="003A268D"/>
    <w:rsid w:val="003B2677"/>
    <w:rsid w:val="003B3757"/>
    <w:rsid w:val="003B51BA"/>
    <w:rsid w:val="003B5E95"/>
    <w:rsid w:val="003C6242"/>
    <w:rsid w:val="003D07ED"/>
    <w:rsid w:val="003F0504"/>
    <w:rsid w:val="003F2050"/>
    <w:rsid w:val="003F251B"/>
    <w:rsid w:val="003F2E41"/>
    <w:rsid w:val="003F3319"/>
    <w:rsid w:val="003F3EFE"/>
    <w:rsid w:val="003F5C08"/>
    <w:rsid w:val="003F5C35"/>
    <w:rsid w:val="004004F0"/>
    <w:rsid w:val="004030B9"/>
    <w:rsid w:val="00403471"/>
    <w:rsid w:val="00403D2E"/>
    <w:rsid w:val="00410BD4"/>
    <w:rsid w:val="00412647"/>
    <w:rsid w:val="00412DB4"/>
    <w:rsid w:val="00414E07"/>
    <w:rsid w:val="00416824"/>
    <w:rsid w:val="0042004F"/>
    <w:rsid w:val="00421A06"/>
    <w:rsid w:val="004239B9"/>
    <w:rsid w:val="004251BE"/>
    <w:rsid w:val="00425B08"/>
    <w:rsid w:val="00433DC6"/>
    <w:rsid w:val="00434D84"/>
    <w:rsid w:val="00437553"/>
    <w:rsid w:val="00437A6A"/>
    <w:rsid w:val="00450DFE"/>
    <w:rsid w:val="00453C99"/>
    <w:rsid w:val="004610DA"/>
    <w:rsid w:val="00461605"/>
    <w:rsid w:val="00462CEA"/>
    <w:rsid w:val="00462D55"/>
    <w:rsid w:val="0046367F"/>
    <w:rsid w:val="0046547C"/>
    <w:rsid w:val="004656C2"/>
    <w:rsid w:val="0047700E"/>
    <w:rsid w:val="0048398D"/>
    <w:rsid w:val="00483A68"/>
    <w:rsid w:val="004870FA"/>
    <w:rsid w:val="00490B0F"/>
    <w:rsid w:val="00495E98"/>
    <w:rsid w:val="00495FE6"/>
    <w:rsid w:val="00496410"/>
    <w:rsid w:val="004A3686"/>
    <w:rsid w:val="004A4347"/>
    <w:rsid w:val="004A4BAF"/>
    <w:rsid w:val="004A589A"/>
    <w:rsid w:val="004A60E1"/>
    <w:rsid w:val="004A74C2"/>
    <w:rsid w:val="004B044A"/>
    <w:rsid w:val="004B53CD"/>
    <w:rsid w:val="004B69CD"/>
    <w:rsid w:val="004C2D30"/>
    <w:rsid w:val="004C3075"/>
    <w:rsid w:val="004C6B19"/>
    <w:rsid w:val="004D0752"/>
    <w:rsid w:val="004D0887"/>
    <w:rsid w:val="004D13C1"/>
    <w:rsid w:val="004D7359"/>
    <w:rsid w:val="004E0518"/>
    <w:rsid w:val="004E1EB4"/>
    <w:rsid w:val="004E3DF5"/>
    <w:rsid w:val="004F0693"/>
    <w:rsid w:val="00507932"/>
    <w:rsid w:val="005108CA"/>
    <w:rsid w:val="005117FE"/>
    <w:rsid w:val="00514165"/>
    <w:rsid w:val="00514F23"/>
    <w:rsid w:val="0051522B"/>
    <w:rsid w:val="005273B6"/>
    <w:rsid w:val="005328CE"/>
    <w:rsid w:val="0053659B"/>
    <w:rsid w:val="0053798B"/>
    <w:rsid w:val="00537F0D"/>
    <w:rsid w:val="00546E3E"/>
    <w:rsid w:val="00547513"/>
    <w:rsid w:val="00552A18"/>
    <w:rsid w:val="00553965"/>
    <w:rsid w:val="00557A99"/>
    <w:rsid w:val="00560DD1"/>
    <w:rsid w:val="005615F8"/>
    <w:rsid w:val="0056195A"/>
    <w:rsid w:val="00562147"/>
    <w:rsid w:val="00563553"/>
    <w:rsid w:val="00565210"/>
    <w:rsid w:val="00566A58"/>
    <w:rsid w:val="00566F32"/>
    <w:rsid w:val="0056724E"/>
    <w:rsid w:val="0057074C"/>
    <w:rsid w:val="00572EE6"/>
    <w:rsid w:val="005813A9"/>
    <w:rsid w:val="00590723"/>
    <w:rsid w:val="00595B35"/>
    <w:rsid w:val="005A181F"/>
    <w:rsid w:val="005A701D"/>
    <w:rsid w:val="005B4FD2"/>
    <w:rsid w:val="005B774D"/>
    <w:rsid w:val="005C1C00"/>
    <w:rsid w:val="005C2072"/>
    <w:rsid w:val="005C619B"/>
    <w:rsid w:val="005C763F"/>
    <w:rsid w:val="005C7CF8"/>
    <w:rsid w:val="005D009D"/>
    <w:rsid w:val="005D18F1"/>
    <w:rsid w:val="005D30AA"/>
    <w:rsid w:val="005E16BF"/>
    <w:rsid w:val="005E2194"/>
    <w:rsid w:val="005E2257"/>
    <w:rsid w:val="005E2513"/>
    <w:rsid w:val="005E3B3A"/>
    <w:rsid w:val="005E3E7D"/>
    <w:rsid w:val="005E4498"/>
    <w:rsid w:val="005F0C47"/>
    <w:rsid w:val="005F4197"/>
    <w:rsid w:val="005F43C5"/>
    <w:rsid w:val="005F45D8"/>
    <w:rsid w:val="006001A3"/>
    <w:rsid w:val="00602B7D"/>
    <w:rsid w:val="00602D85"/>
    <w:rsid w:val="00604766"/>
    <w:rsid w:val="00612030"/>
    <w:rsid w:val="006131C2"/>
    <w:rsid w:val="00614ABA"/>
    <w:rsid w:val="00623918"/>
    <w:rsid w:val="00623F15"/>
    <w:rsid w:val="006326AA"/>
    <w:rsid w:val="00632C30"/>
    <w:rsid w:val="00636386"/>
    <w:rsid w:val="00637699"/>
    <w:rsid w:val="006461AB"/>
    <w:rsid w:val="006503C1"/>
    <w:rsid w:val="00660CCC"/>
    <w:rsid w:val="0066623B"/>
    <w:rsid w:val="00676D6C"/>
    <w:rsid w:val="006773DA"/>
    <w:rsid w:val="0068030F"/>
    <w:rsid w:val="00681AF5"/>
    <w:rsid w:val="00685845"/>
    <w:rsid w:val="00686090"/>
    <w:rsid w:val="006A438A"/>
    <w:rsid w:val="006B67DB"/>
    <w:rsid w:val="006C1B10"/>
    <w:rsid w:val="006C5D9A"/>
    <w:rsid w:val="006C6E8B"/>
    <w:rsid w:val="006D15D4"/>
    <w:rsid w:val="006D3229"/>
    <w:rsid w:val="006E3DD9"/>
    <w:rsid w:val="006E4BBD"/>
    <w:rsid w:val="006E512C"/>
    <w:rsid w:val="006F0B8F"/>
    <w:rsid w:val="006F0D05"/>
    <w:rsid w:val="006F2314"/>
    <w:rsid w:val="006F42A0"/>
    <w:rsid w:val="006F4C9E"/>
    <w:rsid w:val="006F5B7E"/>
    <w:rsid w:val="006F5FB3"/>
    <w:rsid w:val="00703984"/>
    <w:rsid w:val="007060DF"/>
    <w:rsid w:val="00710A69"/>
    <w:rsid w:val="00713F82"/>
    <w:rsid w:val="00721D01"/>
    <w:rsid w:val="00721FEC"/>
    <w:rsid w:val="00736A96"/>
    <w:rsid w:val="00744113"/>
    <w:rsid w:val="00744577"/>
    <w:rsid w:val="00746616"/>
    <w:rsid w:val="00750E51"/>
    <w:rsid w:val="007524ED"/>
    <w:rsid w:val="00753FEF"/>
    <w:rsid w:val="007560B4"/>
    <w:rsid w:val="00756806"/>
    <w:rsid w:val="00761D13"/>
    <w:rsid w:val="00764493"/>
    <w:rsid w:val="007674D9"/>
    <w:rsid w:val="007675AE"/>
    <w:rsid w:val="00767A77"/>
    <w:rsid w:val="00777415"/>
    <w:rsid w:val="007818FE"/>
    <w:rsid w:val="00784E84"/>
    <w:rsid w:val="00787E7B"/>
    <w:rsid w:val="007912B3"/>
    <w:rsid w:val="007923AF"/>
    <w:rsid w:val="007B0500"/>
    <w:rsid w:val="007B262F"/>
    <w:rsid w:val="007B5792"/>
    <w:rsid w:val="007C7D40"/>
    <w:rsid w:val="007D0695"/>
    <w:rsid w:val="007D14A0"/>
    <w:rsid w:val="007D6186"/>
    <w:rsid w:val="007F2087"/>
    <w:rsid w:val="007F40AD"/>
    <w:rsid w:val="007F6867"/>
    <w:rsid w:val="00807880"/>
    <w:rsid w:val="008116AA"/>
    <w:rsid w:val="00812FA5"/>
    <w:rsid w:val="0081508E"/>
    <w:rsid w:val="00816BC1"/>
    <w:rsid w:val="00821372"/>
    <w:rsid w:val="00821F2B"/>
    <w:rsid w:val="0082376D"/>
    <w:rsid w:val="00825921"/>
    <w:rsid w:val="008275B8"/>
    <w:rsid w:val="00834180"/>
    <w:rsid w:val="00834D45"/>
    <w:rsid w:val="00835F03"/>
    <w:rsid w:val="008373D2"/>
    <w:rsid w:val="00841F00"/>
    <w:rsid w:val="008431CC"/>
    <w:rsid w:val="008444F0"/>
    <w:rsid w:val="00846615"/>
    <w:rsid w:val="00847E69"/>
    <w:rsid w:val="008501F0"/>
    <w:rsid w:val="008520C9"/>
    <w:rsid w:val="0085371E"/>
    <w:rsid w:val="008551C1"/>
    <w:rsid w:val="008569E6"/>
    <w:rsid w:val="00863CCC"/>
    <w:rsid w:val="00863D93"/>
    <w:rsid w:val="00887118"/>
    <w:rsid w:val="008915A8"/>
    <w:rsid w:val="00894BFA"/>
    <w:rsid w:val="008973AA"/>
    <w:rsid w:val="008A5520"/>
    <w:rsid w:val="008B0C66"/>
    <w:rsid w:val="008B2063"/>
    <w:rsid w:val="008B6421"/>
    <w:rsid w:val="008C116C"/>
    <w:rsid w:val="008D01C7"/>
    <w:rsid w:val="008D16DD"/>
    <w:rsid w:val="008D61E9"/>
    <w:rsid w:val="0090092B"/>
    <w:rsid w:val="00900D57"/>
    <w:rsid w:val="00901F73"/>
    <w:rsid w:val="00902EB7"/>
    <w:rsid w:val="009077B4"/>
    <w:rsid w:val="00914640"/>
    <w:rsid w:val="00924250"/>
    <w:rsid w:val="00924EBB"/>
    <w:rsid w:val="009315FB"/>
    <w:rsid w:val="00931DFE"/>
    <w:rsid w:val="0093780E"/>
    <w:rsid w:val="00940395"/>
    <w:rsid w:val="00942394"/>
    <w:rsid w:val="00943808"/>
    <w:rsid w:val="00947EE9"/>
    <w:rsid w:val="009519F7"/>
    <w:rsid w:val="0096078E"/>
    <w:rsid w:val="00966492"/>
    <w:rsid w:val="00967AD4"/>
    <w:rsid w:val="00982D96"/>
    <w:rsid w:val="009873BB"/>
    <w:rsid w:val="009903D3"/>
    <w:rsid w:val="00991C1B"/>
    <w:rsid w:val="00994E37"/>
    <w:rsid w:val="00995ADB"/>
    <w:rsid w:val="00997049"/>
    <w:rsid w:val="00997D33"/>
    <w:rsid w:val="009A623B"/>
    <w:rsid w:val="009B10D1"/>
    <w:rsid w:val="009B1580"/>
    <w:rsid w:val="009B2118"/>
    <w:rsid w:val="009B37E1"/>
    <w:rsid w:val="009D20D2"/>
    <w:rsid w:val="009D7C5D"/>
    <w:rsid w:val="009E1608"/>
    <w:rsid w:val="009E2AE4"/>
    <w:rsid w:val="009F0861"/>
    <w:rsid w:val="00A0120B"/>
    <w:rsid w:val="00A02943"/>
    <w:rsid w:val="00A04EC2"/>
    <w:rsid w:val="00A05A1C"/>
    <w:rsid w:val="00A12AFF"/>
    <w:rsid w:val="00A14532"/>
    <w:rsid w:val="00A15CBB"/>
    <w:rsid w:val="00A24234"/>
    <w:rsid w:val="00A27013"/>
    <w:rsid w:val="00A27CE7"/>
    <w:rsid w:val="00A35533"/>
    <w:rsid w:val="00A377E8"/>
    <w:rsid w:val="00A423B1"/>
    <w:rsid w:val="00A42B92"/>
    <w:rsid w:val="00A43B6A"/>
    <w:rsid w:val="00A4576D"/>
    <w:rsid w:val="00A466E9"/>
    <w:rsid w:val="00A47D14"/>
    <w:rsid w:val="00A5088C"/>
    <w:rsid w:val="00A52962"/>
    <w:rsid w:val="00A5454B"/>
    <w:rsid w:val="00A54B5A"/>
    <w:rsid w:val="00A5614A"/>
    <w:rsid w:val="00A601E8"/>
    <w:rsid w:val="00A677E2"/>
    <w:rsid w:val="00A7192C"/>
    <w:rsid w:val="00A72456"/>
    <w:rsid w:val="00A72EAB"/>
    <w:rsid w:val="00A776B2"/>
    <w:rsid w:val="00A83835"/>
    <w:rsid w:val="00A87347"/>
    <w:rsid w:val="00A873D6"/>
    <w:rsid w:val="00A9049B"/>
    <w:rsid w:val="00A90B76"/>
    <w:rsid w:val="00A91C48"/>
    <w:rsid w:val="00AA04C8"/>
    <w:rsid w:val="00AA5FEB"/>
    <w:rsid w:val="00AB1E5D"/>
    <w:rsid w:val="00AB7E64"/>
    <w:rsid w:val="00AC079F"/>
    <w:rsid w:val="00AC2681"/>
    <w:rsid w:val="00AC56D3"/>
    <w:rsid w:val="00AC574D"/>
    <w:rsid w:val="00AC59C1"/>
    <w:rsid w:val="00AC7515"/>
    <w:rsid w:val="00AC75DD"/>
    <w:rsid w:val="00AD05E1"/>
    <w:rsid w:val="00AD1E38"/>
    <w:rsid w:val="00AD28C7"/>
    <w:rsid w:val="00AD67EE"/>
    <w:rsid w:val="00AD76AE"/>
    <w:rsid w:val="00AE0E2A"/>
    <w:rsid w:val="00AE1420"/>
    <w:rsid w:val="00AE3186"/>
    <w:rsid w:val="00AF00EF"/>
    <w:rsid w:val="00AF26C2"/>
    <w:rsid w:val="00AF40F0"/>
    <w:rsid w:val="00AF4E62"/>
    <w:rsid w:val="00B0505D"/>
    <w:rsid w:val="00B11C8B"/>
    <w:rsid w:val="00B12019"/>
    <w:rsid w:val="00B13D8C"/>
    <w:rsid w:val="00B14381"/>
    <w:rsid w:val="00B24A62"/>
    <w:rsid w:val="00B2568B"/>
    <w:rsid w:val="00B26C3D"/>
    <w:rsid w:val="00B27CA5"/>
    <w:rsid w:val="00B32920"/>
    <w:rsid w:val="00B3526D"/>
    <w:rsid w:val="00B36AC7"/>
    <w:rsid w:val="00B42AA6"/>
    <w:rsid w:val="00B45C19"/>
    <w:rsid w:val="00B51041"/>
    <w:rsid w:val="00B54BC9"/>
    <w:rsid w:val="00B54FC7"/>
    <w:rsid w:val="00B60787"/>
    <w:rsid w:val="00B637B9"/>
    <w:rsid w:val="00B71377"/>
    <w:rsid w:val="00B729D9"/>
    <w:rsid w:val="00B72F30"/>
    <w:rsid w:val="00B77FB3"/>
    <w:rsid w:val="00B80234"/>
    <w:rsid w:val="00B802BF"/>
    <w:rsid w:val="00B82558"/>
    <w:rsid w:val="00B828DD"/>
    <w:rsid w:val="00B82AA4"/>
    <w:rsid w:val="00B82E8E"/>
    <w:rsid w:val="00B83BB9"/>
    <w:rsid w:val="00B84004"/>
    <w:rsid w:val="00B9132A"/>
    <w:rsid w:val="00B92579"/>
    <w:rsid w:val="00B94296"/>
    <w:rsid w:val="00B95B5B"/>
    <w:rsid w:val="00B97C1D"/>
    <w:rsid w:val="00BA200B"/>
    <w:rsid w:val="00BA769A"/>
    <w:rsid w:val="00BB1074"/>
    <w:rsid w:val="00BB4F97"/>
    <w:rsid w:val="00BB52BA"/>
    <w:rsid w:val="00BB585D"/>
    <w:rsid w:val="00BB6BCF"/>
    <w:rsid w:val="00BC3E67"/>
    <w:rsid w:val="00BC5F79"/>
    <w:rsid w:val="00BD0080"/>
    <w:rsid w:val="00BD0E85"/>
    <w:rsid w:val="00BD2D03"/>
    <w:rsid w:val="00BD422F"/>
    <w:rsid w:val="00BD58D4"/>
    <w:rsid w:val="00BD7962"/>
    <w:rsid w:val="00BE18E3"/>
    <w:rsid w:val="00BF0515"/>
    <w:rsid w:val="00C055EF"/>
    <w:rsid w:val="00C07E1E"/>
    <w:rsid w:val="00C07F90"/>
    <w:rsid w:val="00C107AD"/>
    <w:rsid w:val="00C10F70"/>
    <w:rsid w:val="00C1334A"/>
    <w:rsid w:val="00C14D88"/>
    <w:rsid w:val="00C23360"/>
    <w:rsid w:val="00C2638E"/>
    <w:rsid w:val="00C27D82"/>
    <w:rsid w:val="00C33D66"/>
    <w:rsid w:val="00C35BBB"/>
    <w:rsid w:val="00C4053F"/>
    <w:rsid w:val="00C41F44"/>
    <w:rsid w:val="00C422F1"/>
    <w:rsid w:val="00C4246C"/>
    <w:rsid w:val="00C462CE"/>
    <w:rsid w:val="00C5100E"/>
    <w:rsid w:val="00C56A25"/>
    <w:rsid w:val="00C5799A"/>
    <w:rsid w:val="00C66E46"/>
    <w:rsid w:val="00C717E9"/>
    <w:rsid w:val="00C81A29"/>
    <w:rsid w:val="00C82212"/>
    <w:rsid w:val="00C8240F"/>
    <w:rsid w:val="00C84593"/>
    <w:rsid w:val="00CA0067"/>
    <w:rsid w:val="00CA2397"/>
    <w:rsid w:val="00CA3A07"/>
    <w:rsid w:val="00CA454B"/>
    <w:rsid w:val="00CA7BD0"/>
    <w:rsid w:val="00CA7E4D"/>
    <w:rsid w:val="00CB0B1E"/>
    <w:rsid w:val="00CB3EEF"/>
    <w:rsid w:val="00CC0269"/>
    <w:rsid w:val="00CD3799"/>
    <w:rsid w:val="00CD5ADC"/>
    <w:rsid w:val="00CD78C7"/>
    <w:rsid w:val="00CE250F"/>
    <w:rsid w:val="00CE29E7"/>
    <w:rsid w:val="00CE434E"/>
    <w:rsid w:val="00CE5A21"/>
    <w:rsid w:val="00CE7C11"/>
    <w:rsid w:val="00CF3B7C"/>
    <w:rsid w:val="00CF4EC1"/>
    <w:rsid w:val="00D0029C"/>
    <w:rsid w:val="00D0090E"/>
    <w:rsid w:val="00D0095E"/>
    <w:rsid w:val="00D01235"/>
    <w:rsid w:val="00D110D0"/>
    <w:rsid w:val="00D2239C"/>
    <w:rsid w:val="00D26806"/>
    <w:rsid w:val="00D33439"/>
    <w:rsid w:val="00D369ED"/>
    <w:rsid w:val="00D43E0B"/>
    <w:rsid w:val="00D45803"/>
    <w:rsid w:val="00D47BD9"/>
    <w:rsid w:val="00D47C2D"/>
    <w:rsid w:val="00D61A1F"/>
    <w:rsid w:val="00D63126"/>
    <w:rsid w:val="00D70519"/>
    <w:rsid w:val="00D7107B"/>
    <w:rsid w:val="00D8069D"/>
    <w:rsid w:val="00D82873"/>
    <w:rsid w:val="00D90D95"/>
    <w:rsid w:val="00D91751"/>
    <w:rsid w:val="00D91D67"/>
    <w:rsid w:val="00D966C9"/>
    <w:rsid w:val="00DA03A8"/>
    <w:rsid w:val="00DA05A6"/>
    <w:rsid w:val="00DA394D"/>
    <w:rsid w:val="00DA44DD"/>
    <w:rsid w:val="00DA63D7"/>
    <w:rsid w:val="00DA6A70"/>
    <w:rsid w:val="00DA7A8F"/>
    <w:rsid w:val="00DB0F2F"/>
    <w:rsid w:val="00DB10B1"/>
    <w:rsid w:val="00DB5CB8"/>
    <w:rsid w:val="00DB5E3C"/>
    <w:rsid w:val="00DC0AF3"/>
    <w:rsid w:val="00DC586B"/>
    <w:rsid w:val="00DC61EF"/>
    <w:rsid w:val="00DD3BBF"/>
    <w:rsid w:val="00DD44B6"/>
    <w:rsid w:val="00DD4E7B"/>
    <w:rsid w:val="00DD6D70"/>
    <w:rsid w:val="00DE117A"/>
    <w:rsid w:val="00DE33F3"/>
    <w:rsid w:val="00DE4867"/>
    <w:rsid w:val="00DF5836"/>
    <w:rsid w:val="00E00BA9"/>
    <w:rsid w:val="00E05C9D"/>
    <w:rsid w:val="00E063EA"/>
    <w:rsid w:val="00E065F8"/>
    <w:rsid w:val="00E10D60"/>
    <w:rsid w:val="00E13F53"/>
    <w:rsid w:val="00E1404A"/>
    <w:rsid w:val="00E1581F"/>
    <w:rsid w:val="00E15E2D"/>
    <w:rsid w:val="00E1797B"/>
    <w:rsid w:val="00E23AA4"/>
    <w:rsid w:val="00E24E68"/>
    <w:rsid w:val="00E268E6"/>
    <w:rsid w:val="00E269B8"/>
    <w:rsid w:val="00E30245"/>
    <w:rsid w:val="00E3301A"/>
    <w:rsid w:val="00E36AF7"/>
    <w:rsid w:val="00E416EF"/>
    <w:rsid w:val="00E47027"/>
    <w:rsid w:val="00E525CD"/>
    <w:rsid w:val="00E53092"/>
    <w:rsid w:val="00E54E42"/>
    <w:rsid w:val="00E574BA"/>
    <w:rsid w:val="00E576AB"/>
    <w:rsid w:val="00E678FD"/>
    <w:rsid w:val="00E70343"/>
    <w:rsid w:val="00E7799E"/>
    <w:rsid w:val="00E801B9"/>
    <w:rsid w:val="00E812FE"/>
    <w:rsid w:val="00E8237F"/>
    <w:rsid w:val="00E86613"/>
    <w:rsid w:val="00E9098E"/>
    <w:rsid w:val="00E91479"/>
    <w:rsid w:val="00E97890"/>
    <w:rsid w:val="00EA033B"/>
    <w:rsid w:val="00EA0E6F"/>
    <w:rsid w:val="00EA31AD"/>
    <w:rsid w:val="00EB0AED"/>
    <w:rsid w:val="00EB4652"/>
    <w:rsid w:val="00EC1D09"/>
    <w:rsid w:val="00EC22DF"/>
    <w:rsid w:val="00EC23F6"/>
    <w:rsid w:val="00EC2B74"/>
    <w:rsid w:val="00EC318C"/>
    <w:rsid w:val="00EC34A5"/>
    <w:rsid w:val="00EC4957"/>
    <w:rsid w:val="00EC6C9B"/>
    <w:rsid w:val="00EC7F6C"/>
    <w:rsid w:val="00ED4238"/>
    <w:rsid w:val="00EE0A14"/>
    <w:rsid w:val="00EE0E5F"/>
    <w:rsid w:val="00EE0EEC"/>
    <w:rsid w:val="00EE2F7A"/>
    <w:rsid w:val="00EE5666"/>
    <w:rsid w:val="00EE7FFE"/>
    <w:rsid w:val="00EF0905"/>
    <w:rsid w:val="00EF1A58"/>
    <w:rsid w:val="00EF4495"/>
    <w:rsid w:val="00EF61DF"/>
    <w:rsid w:val="00F01F37"/>
    <w:rsid w:val="00F02DB7"/>
    <w:rsid w:val="00F05B3F"/>
    <w:rsid w:val="00F07B0C"/>
    <w:rsid w:val="00F133A6"/>
    <w:rsid w:val="00F14C82"/>
    <w:rsid w:val="00F17A9B"/>
    <w:rsid w:val="00F20AA7"/>
    <w:rsid w:val="00F27844"/>
    <w:rsid w:val="00F31692"/>
    <w:rsid w:val="00F32263"/>
    <w:rsid w:val="00F32F17"/>
    <w:rsid w:val="00F33012"/>
    <w:rsid w:val="00F3583B"/>
    <w:rsid w:val="00F40214"/>
    <w:rsid w:val="00F437E8"/>
    <w:rsid w:val="00F46BC8"/>
    <w:rsid w:val="00F4792B"/>
    <w:rsid w:val="00F5236E"/>
    <w:rsid w:val="00F8190D"/>
    <w:rsid w:val="00F819AD"/>
    <w:rsid w:val="00F82BCB"/>
    <w:rsid w:val="00F83018"/>
    <w:rsid w:val="00F842D5"/>
    <w:rsid w:val="00F84DDD"/>
    <w:rsid w:val="00F919F3"/>
    <w:rsid w:val="00F9399A"/>
    <w:rsid w:val="00F94ACD"/>
    <w:rsid w:val="00F97DF7"/>
    <w:rsid w:val="00FA277B"/>
    <w:rsid w:val="00FB0042"/>
    <w:rsid w:val="00FB04E1"/>
    <w:rsid w:val="00FB162D"/>
    <w:rsid w:val="00FB1804"/>
    <w:rsid w:val="00FB39D9"/>
    <w:rsid w:val="00FB57C0"/>
    <w:rsid w:val="00FC22E5"/>
    <w:rsid w:val="00FC5449"/>
    <w:rsid w:val="00FC7310"/>
    <w:rsid w:val="00FC73A3"/>
    <w:rsid w:val="00FD3A3A"/>
    <w:rsid w:val="00FE5C40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9F5C2"/>
  <w15:docId w15:val="{76EE4AD6-7BEB-4CB0-9D09-A96E79513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D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E3DF5"/>
    <w:pPr>
      <w:keepNext/>
      <w:tabs>
        <w:tab w:val="num" w:pos="0"/>
      </w:tabs>
      <w:ind w:left="283" w:hanging="283"/>
      <w:outlineLvl w:val="0"/>
    </w:pPr>
    <w:rPr>
      <w:rFonts w:ascii="Arial" w:hAnsi="Arial" w:cs="Arial"/>
      <w:b/>
      <w:color w:val="000000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01F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01F73"/>
    <w:pPr>
      <w:keepNext/>
      <w:numPr>
        <w:ilvl w:val="2"/>
        <w:numId w:val="2"/>
      </w:numPr>
      <w:tabs>
        <w:tab w:val="left" w:pos="0"/>
      </w:tabs>
      <w:spacing w:line="240" w:lineRule="atLeast"/>
      <w:outlineLvl w:val="2"/>
    </w:pPr>
    <w:rPr>
      <w:sz w:val="20"/>
      <w:szCs w:val="20"/>
      <w:lang w:val="en-GB"/>
    </w:rPr>
  </w:style>
  <w:style w:type="paragraph" w:styleId="Nagwek4">
    <w:name w:val="heading 4"/>
    <w:basedOn w:val="Normalny"/>
    <w:next w:val="Normalny"/>
    <w:link w:val="Nagwek4Znak"/>
    <w:unhideWhenUsed/>
    <w:qFormat/>
    <w:rsid w:val="00901F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901F73"/>
    <w:pPr>
      <w:keepNext/>
      <w:numPr>
        <w:ilvl w:val="4"/>
        <w:numId w:val="2"/>
      </w:numPr>
      <w:jc w:val="both"/>
      <w:outlineLvl w:val="4"/>
    </w:pPr>
    <w:rPr>
      <w:b/>
      <w:sz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01F73"/>
    <w:pPr>
      <w:keepNext/>
      <w:numPr>
        <w:ilvl w:val="5"/>
        <w:numId w:val="2"/>
      </w:numPr>
      <w:tabs>
        <w:tab w:val="left" w:pos="0"/>
        <w:tab w:val="right" w:pos="8953"/>
      </w:tabs>
      <w:spacing w:line="360" w:lineRule="atLeast"/>
      <w:jc w:val="both"/>
      <w:outlineLvl w:val="5"/>
    </w:pPr>
    <w:rPr>
      <w:rFonts w:ascii="Arial" w:hAnsi="Arial" w:cs="Arial"/>
      <w:b/>
      <w:sz w:val="22"/>
      <w:szCs w:val="20"/>
      <w:u w:val="single"/>
      <w:lang w:val="en-GB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01F73"/>
    <w:pPr>
      <w:numPr>
        <w:ilvl w:val="6"/>
        <w:numId w:val="2"/>
      </w:numPr>
      <w:outlineLvl w:val="6"/>
    </w:pPr>
    <w:rPr>
      <w:rFonts w:ascii="Arial" w:hAnsi="Arial" w:cs="Arial"/>
      <w:b/>
      <w:szCs w:val="20"/>
      <w:u w:val="single"/>
      <w:lang w:val="en-GB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901F73"/>
    <w:pPr>
      <w:numPr>
        <w:ilvl w:val="7"/>
        <w:numId w:val="2"/>
      </w:numPr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901F73"/>
    <w:pPr>
      <w:keepNext/>
      <w:numPr>
        <w:ilvl w:val="8"/>
        <w:numId w:val="2"/>
      </w:numPr>
      <w:tabs>
        <w:tab w:val="left" w:pos="1008"/>
        <w:tab w:val="left" w:pos="7459"/>
      </w:tabs>
      <w:jc w:val="both"/>
      <w:outlineLvl w:val="8"/>
    </w:pPr>
    <w:rPr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3DF5"/>
    <w:rPr>
      <w:rFonts w:ascii="Arial" w:eastAsia="Times New Roman" w:hAnsi="Arial" w:cs="Arial"/>
      <w:b/>
      <w:color w:val="000000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901F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901F73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Nagwek4Znak">
    <w:name w:val="Nagłówek 4 Znak"/>
    <w:basedOn w:val="Domylnaczcionkaakapitu"/>
    <w:link w:val="Nagwek4"/>
    <w:rsid w:val="00901F7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901F73"/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901F73"/>
    <w:rPr>
      <w:rFonts w:ascii="Arial" w:eastAsia="Times New Roman" w:hAnsi="Arial" w:cs="Arial"/>
      <w:b/>
      <w:szCs w:val="20"/>
      <w:u w:val="single"/>
      <w:lang w:val="en-GB"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901F73"/>
    <w:rPr>
      <w:rFonts w:ascii="Arial" w:eastAsia="Times New Roman" w:hAnsi="Arial" w:cs="Arial"/>
      <w:b/>
      <w:sz w:val="24"/>
      <w:szCs w:val="20"/>
      <w:u w:val="single"/>
      <w:lang w:val="en-GB"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901F73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901F73"/>
    <w:rPr>
      <w:rFonts w:ascii="Times New Roman" w:eastAsia="Times New Roman" w:hAnsi="Times New Roman" w:cs="Times New Roman"/>
      <w:b/>
      <w:color w:val="000000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4E3D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DF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nhideWhenUsed/>
    <w:rsid w:val="004E3DF5"/>
    <w:pPr>
      <w:tabs>
        <w:tab w:val="left" w:pos="1008"/>
        <w:tab w:val="left" w:pos="7459"/>
      </w:tabs>
    </w:pPr>
    <w:rPr>
      <w:rFonts w:ascii="Arial" w:hAnsi="Arial" w:cs="Arial"/>
      <w:b/>
      <w:color w:val="00000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E3DF5"/>
    <w:rPr>
      <w:rFonts w:ascii="Arial" w:eastAsia="Times New Roman" w:hAnsi="Arial" w:cs="Arial"/>
      <w:b/>
      <w:color w:val="000000"/>
      <w:sz w:val="24"/>
      <w:szCs w:val="20"/>
      <w:lang w:eastAsia="ar-SA"/>
    </w:rPr>
  </w:style>
  <w:style w:type="paragraph" w:customStyle="1" w:styleId="tekstost">
    <w:name w:val="tekst ost"/>
    <w:basedOn w:val="Normalny"/>
    <w:rsid w:val="004E3DF5"/>
    <w:pPr>
      <w:jc w:val="both"/>
    </w:pPr>
    <w:rPr>
      <w:sz w:val="20"/>
      <w:szCs w:val="20"/>
    </w:rPr>
  </w:style>
  <w:style w:type="paragraph" w:customStyle="1" w:styleId="Standardowytekst">
    <w:name w:val="Standardowy.tekst"/>
    <w:rsid w:val="004E3DF5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E3DF5"/>
    <w:pPr>
      <w:tabs>
        <w:tab w:val="left" w:pos="0"/>
        <w:tab w:val="right" w:pos="5766"/>
      </w:tabs>
      <w:spacing w:line="240" w:lineRule="atLeast"/>
    </w:pPr>
    <w:rPr>
      <w:rFonts w:ascii="Arial" w:hAnsi="Arial" w:cs="Arial"/>
      <w:szCs w:val="20"/>
      <w:lang w:val="en-GB"/>
    </w:rPr>
  </w:style>
  <w:style w:type="paragraph" w:customStyle="1" w:styleId="Tekstpodstawowy32">
    <w:name w:val="Tekst podstawowy 32"/>
    <w:basedOn w:val="Normalny"/>
    <w:rsid w:val="004E3DF5"/>
    <w:pPr>
      <w:tabs>
        <w:tab w:val="left" w:pos="0"/>
        <w:tab w:val="right" w:pos="8809"/>
      </w:tabs>
      <w:jc w:val="both"/>
    </w:pPr>
    <w:rPr>
      <w:sz w:val="22"/>
      <w:szCs w:val="20"/>
    </w:rPr>
  </w:style>
  <w:style w:type="paragraph" w:customStyle="1" w:styleId="Tekstpodstawowywcity32">
    <w:name w:val="Tekst podstawowy wcięty 32"/>
    <w:basedOn w:val="Normalny"/>
    <w:rsid w:val="004E3DF5"/>
    <w:rPr>
      <w:sz w:val="22"/>
      <w:szCs w:val="20"/>
    </w:rPr>
  </w:style>
  <w:style w:type="paragraph" w:customStyle="1" w:styleId="Tekstpodstawowy31">
    <w:name w:val="Tekst podstawowy 31"/>
    <w:basedOn w:val="Normalny"/>
    <w:rsid w:val="004E3DF5"/>
    <w:pPr>
      <w:tabs>
        <w:tab w:val="left" w:pos="0"/>
        <w:tab w:val="right" w:pos="8809"/>
      </w:tabs>
      <w:jc w:val="both"/>
    </w:pPr>
    <w:rPr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01F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01F7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uiPriority w:val="99"/>
    <w:semiHidden/>
    <w:unhideWhenUsed/>
    <w:rsid w:val="00901F7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901F73"/>
    <w:rPr>
      <w:color w:val="800080"/>
      <w:u w:val="single"/>
    </w:rPr>
  </w:style>
  <w:style w:type="paragraph" w:styleId="NormalnyWeb">
    <w:name w:val="Normal (Web)"/>
    <w:basedOn w:val="Normalny"/>
    <w:semiHidden/>
    <w:unhideWhenUsed/>
    <w:rsid w:val="00901F73"/>
    <w:pPr>
      <w:spacing w:before="100" w:after="100"/>
    </w:pPr>
  </w:style>
  <w:style w:type="paragraph" w:styleId="Spistreci1">
    <w:name w:val="toc 1"/>
    <w:basedOn w:val="Normalny"/>
    <w:next w:val="Normalny"/>
    <w:autoRedefine/>
    <w:uiPriority w:val="39"/>
    <w:unhideWhenUsed/>
    <w:rsid w:val="00901F73"/>
    <w:rPr>
      <w:sz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1334B8"/>
    <w:pPr>
      <w:tabs>
        <w:tab w:val="right" w:leader="dot" w:pos="9062"/>
      </w:tabs>
      <w:ind w:firstLine="142"/>
    </w:pPr>
    <w:rPr>
      <w:sz w:val="20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901F73"/>
    <w:pPr>
      <w:ind w:left="480"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901F73"/>
    <w:pPr>
      <w:ind w:left="720"/>
    </w:p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901F73"/>
    <w:pPr>
      <w:ind w:left="960"/>
    </w:p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901F73"/>
    <w:pPr>
      <w:ind w:left="1200"/>
    </w:p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901F73"/>
    <w:pPr>
      <w:ind w:left="1440"/>
    </w:p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901F73"/>
    <w:pPr>
      <w:ind w:left="1680"/>
    </w:p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901F73"/>
    <w:pPr>
      <w:jc w:val="center"/>
    </w:pPr>
    <w:rPr>
      <w:b/>
      <w:color w:val="000000"/>
      <w:sz w:val="28"/>
      <w:szCs w:val="28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901F73"/>
    <w:pPr>
      <w:overflowPunct w:val="0"/>
      <w:autoSpaceDE w:val="0"/>
      <w:jc w:val="both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semiHidden/>
    <w:locked/>
    <w:rsid w:val="00901F7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901F7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komentarza">
    <w:name w:val="annotation text"/>
    <w:basedOn w:val="Normalny"/>
    <w:link w:val="TekstkomentarzaZnak2"/>
    <w:uiPriority w:val="99"/>
    <w:semiHidden/>
    <w:unhideWhenUsed/>
    <w:rsid w:val="00901F73"/>
    <w:rPr>
      <w:sz w:val="20"/>
      <w:szCs w:val="20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semiHidden/>
    <w:locked/>
    <w:rsid w:val="00901F7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uiPriority w:val="99"/>
    <w:semiHidden/>
    <w:rsid w:val="00901F7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2"/>
    <w:uiPriority w:val="99"/>
    <w:unhideWhenUsed/>
    <w:rsid w:val="00901F7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2">
    <w:name w:val="Stopka Znak2"/>
    <w:basedOn w:val="Domylnaczcionkaakapitu"/>
    <w:link w:val="Stopka"/>
    <w:semiHidden/>
    <w:locked/>
    <w:rsid w:val="00901F7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uiPriority w:val="99"/>
    <w:rsid w:val="00901F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0">
    <w:name w:val="List"/>
    <w:basedOn w:val="Normalny"/>
    <w:semiHidden/>
    <w:unhideWhenUsed/>
    <w:rsid w:val="00901F73"/>
    <w:pPr>
      <w:tabs>
        <w:tab w:val="left" w:pos="360"/>
      </w:tabs>
      <w:ind w:left="360" w:hanging="360"/>
    </w:pPr>
    <w:rPr>
      <w:sz w:val="20"/>
      <w:szCs w:val="20"/>
    </w:rPr>
  </w:style>
  <w:style w:type="paragraph" w:styleId="Podtytu">
    <w:name w:val="Subtitle"/>
    <w:basedOn w:val="Normalny"/>
    <w:next w:val="Tekstpodstawowy"/>
    <w:link w:val="PodtytuZnak1"/>
    <w:qFormat/>
    <w:rsid w:val="00901F73"/>
    <w:pPr>
      <w:tabs>
        <w:tab w:val="left" w:pos="1985"/>
      </w:tabs>
      <w:spacing w:before="120"/>
      <w:ind w:left="1985" w:hanging="1985"/>
    </w:pPr>
    <w:rPr>
      <w:rFonts w:ascii="Arial" w:hAnsi="Arial" w:cs="Arial"/>
      <w:b/>
      <w:caps/>
      <w:color w:val="000000"/>
      <w:sz w:val="20"/>
      <w:szCs w:val="20"/>
      <w:lang w:val="en-GB"/>
    </w:rPr>
  </w:style>
  <w:style w:type="character" w:customStyle="1" w:styleId="PodtytuZnak1">
    <w:name w:val="Podtytuł Znak1"/>
    <w:basedOn w:val="Domylnaczcionkaakapitu"/>
    <w:link w:val="Podtytu"/>
    <w:locked/>
    <w:rsid w:val="00901F73"/>
    <w:rPr>
      <w:rFonts w:ascii="Arial" w:eastAsia="Times New Roman" w:hAnsi="Arial" w:cs="Arial"/>
      <w:b/>
      <w:caps/>
      <w:color w:val="000000"/>
      <w:sz w:val="20"/>
      <w:szCs w:val="20"/>
      <w:lang w:val="en-GB" w:eastAsia="ar-SA"/>
    </w:rPr>
  </w:style>
  <w:style w:type="character" w:customStyle="1" w:styleId="PodtytuZnak">
    <w:name w:val="Podtytuł Znak"/>
    <w:basedOn w:val="Domylnaczcionkaakapitu"/>
    <w:rsid w:val="00901F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901F73"/>
    <w:pPr>
      <w:tabs>
        <w:tab w:val="left" w:pos="0"/>
        <w:tab w:val="right" w:pos="8953"/>
      </w:tabs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901F7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dymka">
    <w:name w:val="Balloon Text"/>
    <w:basedOn w:val="Normalny"/>
    <w:link w:val="TekstdymkaZnak1"/>
    <w:semiHidden/>
    <w:unhideWhenUsed/>
    <w:rsid w:val="00901F73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semiHidden/>
    <w:locked/>
    <w:rsid w:val="00901F73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semiHidden/>
    <w:rsid w:val="00901F73"/>
    <w:rPr>
      <w:rFonts w:ascii="Tahoma" w:eastAsia="Times New Roman" w:hAnsi="Tahoma" w:cs="Tahoma"/>
      <w:sz w:val="16"/>
      <w:szCs w:val="16"/>
      <w:lang w:eastAsia="ar-SA"/>
    </w:rPr>
  </w:style>
  <w:style w:type="paragraph" w:styleId="Bezodstpw">
    <w:name w:val="No Spacing"/>
    <w:qFormat/>
    <w:rsid w:val="00901F73"/>
    <w:pPr>
      <w:suppressAutoHyphens/>
      <w:spacing w:after="0" w:line="240" w:lineRule="auto"/>
    </w:pPr>
    <w:rPr>
      <w:rFonts w:ascii="Arial" w:eastAsia="Times New Roman" w:hAnsi="Arial" w:cs="Arial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901F73"/>
    <w:pPr>
      <w:ind w:left="720"/>
    </w:pPr>
  </w:style>
  <w:style w:type="paragraph" w:customStyle="1" w:styleId="Nagwek10">
    <w:name w:val="Nagłówek1"/>
    <w:basedOn w:val="Normalny"/>
    <w:next w:val="Tekstpodstawowy"/>
    <w:rsid w:val="00901F7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901F7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901F73"/>
    <w:pPr>
      <w:suppressLineNumbers/>
    </w:pPr>
    <w:rPr>
      <w:rFonts w:cs="Mangal"/>
    </w:rPr>
  </w:style>
  <w:style w:type="paragraph" w:customStyle="1" w:styleId="Listapunktowana1">
    <w:name w:val="Lista punktowana1"/>
    <w:basedOn w:val="Normalny"/>
    <w:rsid w:val="00901F73"/>
    <w:pPr>
      <w:numPr>
        <w:numId w:val="4"/>
      </w:numPr>
    </w:pPr>
    <w:rPr>
      <w:sz w:val="20"/>
      <w:szCs w:val="20"/>
    </w:rPr>
  </w:style>
  <w:style w:type="paragraph" w:customStyle="1" w:styleId="Listapunktowana21">
    <w:name w:val="Lista punktowana 21"/>
    <w:basedOn w:val="Normalny"/>
    <w:rsid w:val="00901F73"/>
    <w:pPr>
      <w:numPr>
        <w:numId w:val="6"/>
      </w:numPr>
    </w:pPr>
    <w:rPr>
      <w:sz w:val="20"/>
      <w:szCs w:val="20"/>
    </w:rPr>
  </w:style>
  <w:style w:type="paragraph" w:customStyle="1" w:styleId="Listapunktowana31">
    <w:name w:val="Lista punktowana 31"/>
    <w:basedOn w:val="Normalny"/>
    <w:rsid w:val="00901F73"/>
    <w:pPr>
      <w:numPr>
        <w:numId w:val="8"/>
      </w:numPr>
    </w:pPr>
    <w:rPr>
      <w:sz w:val="20"/>
      <w:szCs w:val="20"/>
    </w:rPr>
  </w:style>
  <w:style w:type="paragraph" w:customStyle="1" w:styleId="Listapunktowana41">
    <w:name w:val="Lista punktowana 41"/>
    <w:basedOn w:val="Normalny"/>
    <w:rsid w:val="00901F73"/>
    <w:pPr>
      <w:numPr>
        <w:numId w:val="10"/>
      </w:numPr>
    </w:pPr>
    <w:rPr>
      <w:sz w:val="20"/>
      <w:szCs w:val="20"/>
    </w:rPr>
  </w:style>
  <w:style w:type="paragraph" w:customStyle="1" w:styleId="Listapunktowana51">
    <w:name w:val="Lista punktowana 51"/>
    <w:basedOn w:val="Normalny"/>
    <w:rsid w:val="00901F73"/>
    <w:pPr>
      <w:numPr>
        <w:numId w:val="12"/>
      </w:numPr>
    </w:pPr>
    <w:rPr>
      <w:sz w:val="20"/>
      <w:szCs w:val="20"/>
    </w:rPr>
  </w:style>
  <w:style w:type="paragraph" w:customStyle="1" w:styleId="Tekstpodstawowywcity21">
    <w:name w:val="Tekst podstawowy wcięty 21"/>
    <w:basedOn w:val="Normalny"/>
    <w:rsid w:val="00901F73"/>
    <w:pPr>
      <w:tabs>
        <w:tab w:val="left" w:pos="0"/>
        <w:tab w:val="right" w:pos="8953"/>
      </w:tabs>
      <w:ind w:left="1985" w:hanging="1191"/>
      <w:jc w:val="both"/>
    </w:pPr>
    <w:rPr>
      <w:i/>
      <w:sz w:val="22"/>
      <w:szCs w:val="20"/>
    </w:rPr>
  </w:style>
  <w:style w:type="paragraph" w:customStyle="1" w:styleId="Tekstpodstawowy21">
    <w:name w:val="Tekst podstawowy 21"/>
    <w:basedOn w:val="Normalny"/>
    <w:rsid w:val="00901F73"/>
    <w:pPr>
      <w:tabs>
        <w:tab w:val="left" w:pos="0"/>
        <w:tab w:val="right" w:pos="8953"/>
      </w:tabs>
      <w:ind w:firstLine="794"/>
      <w:jc w:val="both"/>
    </w:pPr>
    <w:rPr>
      <w:sz w:val="22"/>
      <w:szCs w:val="20"/>
    </w:rPr>
  </w:style>
  <w:style w:type="paragraph" w:customStyle="1" w:styleId="Punktowanie">
    <w:name w:val="Punktowanie"/>
    <w:basedOn w:val="Normalny"/>
    <w:rsid w:val="00901F73"/>
    <w:pPr>
      <w:tabs>
        <w:tab w:val="left" w:pos="397"/>
      </w:tabs>
      <w:ind w:left="397" w:hanging="397"/>
    </w:pPr>
    <w:rPr>
      <w:rFonts w:ascii="Arial" w:hAnsi="Arial" w:cs="Arial"/>
      <w:szCs w:val="20"/>
    </w:rPr>
  </w:style>
  <w:style w:type="paragraph" w:customStyle="1" w:styleId="StylIwony">
    <w:name w:val="Styl Iwony"/>
    <w:basedOn w:val="Normalny"/>
    <w:rsid w:val="00901F73"/>
    <w:pPr>
      <w:overflowPunct w:val="0"/>
      <w:autoSpaceDE w:val="0"/>
      <w:spacing w:before="120" w:after="120"/>
      <w:jc w:val="both"/>
    </w:pPr>
    <w:rPr>
      <w:rFonts w:ascii="Bookman Old Style" w:hAnsi="Bookman Old Style" w:cs="Bookman Old Style"/>
      <w:szCs w:val="20"/>
    </w:rPr>
  </w:style>
  <w:style w:type="paragraph" w:customStyle="1" w:styleId="Tekstpodstawowywcity210">
    <w:name w:val="Tekst podstawowy wcięty 21"/>
    <w:basedOn w:val="Normalny"/>
    <w:rsid w:val="00901F73"/>
    <w:rPr>
      <w:sz w:val="22"/>
      <w:szCs w:val="20"/>
    </w:rPr>
  </w:style>
  <w:style w:type="paragraph" w:customStyle="1" w:styleId="Zwykytekst2">
    <w:name w:val="Zwykły tekst2"/>
    <w:basedOn w:val="Normalny"/>
    <w:rsid w:val="00901F73"/>
    <w:rPr>
      <w:rFonts w:ascii="Courier New" w:hAnsi="Courier New" w:cs="Courier New"/>
      <w:sz w:val="20"/>
      <w:szCs w:val="20"/>
    </w:rPr>
  </w:style>
  <w:style w:type="paragraph" w:customStyle="1" w:styleId="Standardowytekst1">
    <w:name w:val="Standardowy.tekst1"/>
    <w:rsid w:val="00901F73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01F73"/>
    <w:rPr>
      <w:sz w:val="20"/>
      <w:szCs w:val="20"/>
    </w:rPr>
  </w:style>
  <w:style w:type="paragraph" w:customStyle="1" w:styleId="StandardowytekstZnakZnakZnakZnak">
    <w:name w:val="Standardowy.tekst Znak Znak Znak Znak"/>
    <w:rsid w:val="00901F73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">
    <w:name w:val="2"/>
    <w:basedOn w:val="Normalny"/>
    <w:next w:val="Nagwek"/>
    <w:rsid w:val="00901F73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wcity31">
    <w:name w:val="Tekst podstawowy wcięty 31"/>
    <w:basedOn w:val="Normalny"/>
    <w:rsid w:val="00901F73"/>
    <w:pPr>
      <w:tabs>
        <w:tab w:val="left" w:pos="964"/>
      </w:tabs>
      <w:overflowPunct w:val="0"/>
      <w:autoSpaceDE w:val="0"/>
      <w:spacing w:after="120"/>
      <w:ind w:left="964" w:hanging="964"/>
      <w:jc w:val="both"/>
    </w:pPr>
    <w:rPr>
      <w:sz w:val="20"/>
      <w:szCs w:val="20"/>
    </w:rPr>
  </w:style>
  <w:style w:type="paragraph" w:customStyle="1" w:styleId="StandardowytekstZnakZnakZnak">
    <w:name w:val="Standardowy.tekst Znak Znak Znak"/>
    <w:rsid w:val="00901F73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">
    <w:name w:val="1"/>
    <w:basedOn w:val="Normalny"/>
    <w:next w:val="Nagwek"/>
    <w:rsid w:val="00901F73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Legenda1">
    <w:name w:val="Legenda1"/>
    <w:basedOn w:val="Normalny"/>
    <w:next w:val="Normalny"/>
    <w:rsid w:val="00901F73"/>
    <w:rPr>
      <w:rFonts w:ascii="Courier" w:hAnsi="Courier" w:cs="Courier"/>
      <w:szCs w:val="20"/>
    </w:rPr>
  </w:style>
  <w:style w:type="paragraph" w:customStyle="1" w:styleId="Numerowanienorm">
    <w:name w:val="Numerowanie norm"/>
    <w:basedOn w:val="Normalny"/>
    <w:rsid w:val="00901F73"/>
    <w:pPr>
      <w:widowControl w:val="0"/>
      <w:numPr>
        <w:numId w:val="13"/>
      </w:numPr>
      <w:tabs>
        <w:tab w:val="left" w:pos="567"/>
        <w:tab w:val="left" w:pos="1985"/>
      </w:tabs>
      <w:overflowPunct w:val="0"/>
      <w:autoSpaceDE w:val="0"/>
    </w:pPr>
    <w:rPr>
      <w:rFonts w:ascii="Arial" w:hAnsi="Arial" w:cs="Arial"/>
      <w:sz w:val="20"/>
      <w:szCs w:val="20"/>
    </w:rPr>
  </w:style>
  <w:style w:type="paragraph" w:customStyle="1" w:styleId="Tytu3y">
    <w:name w:val="Tytu3y"/>
    <w:basedOn w:val="Normalny"/>
    <w:next w:val="Normalny"/>
    <w:rsid w:val="00901F73"/>
    <w:pPr>
      <w:widowControl w:val="0"/>
      <w:tabs>
        <w:tab w:val="left" w:pos="567"/>
      </w:tabs>
      <w:overflowPunct w:val="0"/>
      <w:autoSpaceDE w:val="0"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sid w:val="00901F73"/>
    <w:rPr>
      <w:b/>
      <w:bCs/>
    </w:rPr>
  </w:style>
  <w:style w:type="paragraph" w:customStyle="1" w:styleId="Asienka">
    <w:name w:val="Asienka"/>
    <w:basedOn w:val="Normalny"/>
    <w:rsid w:val="00901F73"/>
    <w:pPr>
      <w:ind w:left="-70"/>
    </w:pPr>
    <w:rPr>
      <w:sz w:val="20"/>
    </w:rPr>
  </w:style>
  <w:style w:type="paragraph" w:customStyle="1" w:styleId="Tekstpodstawowywcity22">
    <w:name w:val="Tekst podstawowy wcięty 22"/>
    <w:basedOn w:val="Normalny"/>
    <w:rsid w:val="00901F73"/>
    <w:pPr>
      <w:tabs>
        <w:tab w:val="left" w:pos="0"/>
        <w:tab w:val="right" w:pos="8953"/>
      </w:tabs>
      <w:ind w:left="1985" w:hanging="1191"/>
      <w:jc w:val="both"/>
    </w:pPr>
    <w:rPr>
      <w:i/>
      <w:sz w:val="22"/>
      <w:szCs w:val="20"/>
    </w:rPr>
  </w:style>
  <w:style w:type="paragraph" w:customStyle="1" w:styleId="Tekstpodstawowy23">
    <w:name w:val="Tekst podstawowy 23"/>
    <w:basedOn w:val="Normalny"/>
    <w:rsid w:val="00901F73"/>
    <w:pPr>
      <w:tabs>
        <w:tab w:val="left" w:pos="0"/>
        <w:tab w:val="right" w:pos="8953"/>
      </w:tabs>
      <w:ind w:firstLine="794"/>
      <w:jc w:val="both"/>
    </w:pPr>
    <w:rPr>
      <w:sz w:val="22"/>
      <w:szCs w:val="20"/>
    </w:rPr>
  </w:style>
  <w:style w:type="paragraph" w:customStyle="1" w:styleId="StandardowytekstZnakZnakZnakZnakZnakZnak">
    <w:name w:val="Standardowy.tekst Znak Znak Znak Znak Znak Znak"/>
    <w:rsid w:val="00901F73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wcity310">
    <w:name w:val="Tekst podstawowy wcięty 31"/>
    <w:basedOn w:val="Normalny"/>
    <w:rsid w:val="00901F73"/>
    <w:rPr>
      <w:sz w:val="22"/>
      <w:szCs w:val="20"/>
    </w:rPr>
  </w:style>
  <w:style w:type="paragraph" w:customStyle="1" w:styleId="Tekstdymka1">
    <w:name w:val="Tekst dymka1"/>
    <w:basedOn w:val="Normalny"/>
    <w:rsid w:val="00901F73"/>
    <w:rPr>
      <w:rFonts w:ascii="Tahoma" w:hAnsi="Tahoma" w:cs="Tahoma"/>
      <w:sz w:val="16"/>
      <w:szCs w:val="16"/>
    </w:rPr>
  </w:style>
  <w:style w:type="paragraph" w:customStyle="1" w:styleId="W2">
    <w:name w:val="W2"/>
    <w:basedOn w:val="Normalny"/>
    <w:rsid w:val="00901F73"/>
    <w:pPr>
      <w:tabs>
        <w:tab w:val="left" w:pos="643"/>
      </w:tabs>
      <w:spacing w:line="360" w:lineRule="auto"/>
      <w:ind w:left="643" w:hanging="360"/>
    </w:pPr>
    <w:rPr>
      <w:b/>
      <w:bCs/>
      <w:sz w:val="26"/>
    </w:rPr>
  </w:style>
  <w:style w:type="paragraph" w:customStyle="1" w:styleId="w2111">
    <w:name w:val="w2.1.1.1"/>
    <w:basedOn w:val="Normalny"/>
    <w:rsid w:val="00901F73"/>
    <w:pPr>
      <w:tabs>
        <w:tab w:val="left" w:pos="771"/>
        <w:tab w:val="left" w:pos="1080"/>
      </w:tabs>
      <w:spacing w:line="360" w:lineRule="auto"/>
      <w:ind w:left="357" w:hanging="357"/>
      <w:jc w:val="both"/>
    </w:pPr>
    <w:rPr>
      <w:i/>
      <w:sz w:val="26"/>
    </w:rPr>
  </w:style>
  <w:style w:type="paragraph" w:customStyle="1" w:styleId="Rysunek">
    <w:name w:val="Rysunek"/>
    <w:basedOn w:val="Normalny"/>
    <w:next w:val="Tekstpodstawowy"/>
    <w:rsid w:val="00901F73"/>
    <w:pPr>
      <w:keepLines/>
      <w:tabs>
        <w:tab w:val="left" w:pos="-720"/>
      </w:tabs>
      <w:overflowPunct w:val="0"/>
      <w:autoSpaceDE w:val="0"/>
      <w:spacing w:before="260"/>
      <w:jc w:val="center"/>
    </w:pPr>
    <w:rPr>
      <w:b/>
      <w:szCs w:val="20"/>
    </w:rPr>
  </w:style>
  <w:style w:type="paragraph" w:customStyle="1" w:styleId="Tabela">
    <w:name w:val="Tabela"/>
    <w:basedOn w:val="Normalny"/>
    <w:rsid w:val="00901F73"/>
    <w:pPr>
      <w:keepNext/>
    </w:pPr>
    <w:rPr>
      <w:sz w:val="20"/>
      <w:szCs w:val="20"/>
    </w:rPr>
  </w:style>
  <w:style w:type="paragraph" w:customStyle="1" w:styleId="Tyturozdziau">
    <w:name w:val="Tytuł rozdziału"/>
    <w:basedOn w:val="Normalny"/>
    <w:rsid w:val="00901F73"/>
    <w:pPr>
      <w:pageBreakBefore/>
      <w:tabs>
        <w:tab w:val="left" w:pos="1985"/>
      </w:tabs>
      <w:spacing w:after="120"/>
    </w:pPr>
    <w:rPr>
      <w:b/>
      <w:caps/>
      <w:sz w:val="28"/>
      <w:szCs w:val="20"/>
    </w:rPr>
  </w:style>
  <w:style w:type="paragraph" w:customStyle="1" w:styleId="Tytuspecyfikacji">
    <w:name w:val="Tytuł specyfikacji"/>
    <w:basedOn w:val="Tytu"/>
    <w:rsid w:val="00901F73"/>
    <w:pPr>
      <w:tabs>
        <w:tab w:val="clear" w:pos="0"/>
        <w:tab w:val="clear" w:pos="8953"/>
        <w:tab w:val="left" w:pos="1985"/>
      </w:tabs>
      <w:spacing w:after="120"/>
      <w:ind w:left="1985" w:hanging="1985"/>
      <w:jc w:val="left"/>
    </w:pPr>
    <w:rPr>
      <w:caps/>
      <w:kern w:val="2"/>
    </w:rPr>
  </w:style>
  <w:style w:type="paragraph" w:customStyle="1" w:styleId="Listanumerowana1">
    <w:name w:val="Lista numerowana1"/>
    <w:basedOn w:val="Normalny"/>
    <w:rsid w:val="00901F73"/>
    <w:pPr>
      <w:tabs>
        <w:tab w:val="left" w:pos="644"/>
      </w:tabs>
      <w:spacing w:after="60"/>
      <w:ind w:left="624" w:hanging="284"/>
    </w:pPr>
    <w:rPr>
      <w:sz w:val="20"/>
      <w:szCs w:val="20"/>
    </w:rPr>
  </w:style>
  <w:style w:type="paragraph" w:customStyle="1" w:styleId="Nagwektablicy">
    <w:name w:val="Nagłówek tablicy"/>
    <w:basedOn w:val="Normalny"/>
    <w:rsid w:val="00901F73"/>
    <w:pPr>
      <w:keepNext/>
      <w:spacing w:before="120" w:after="120"/>
    </w:pPr>
    <w:rPr>
      <w:sz w:val="20"/>
      <w:szCs w:val="20"/>
    </w:rPr>
  </w:style>
  <w:style w:type="paragraph" w:customStyle="1" w:styleId="Normalny1">
    <w:name w:val="Normalny1"/>
    <w:rsid w:val="00901F73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Mylnik">
    <w:name w:val="Myślnik"/>
    <w:rsid w:val="00901F73"/>
    <w:pPr>
      <w:tabs>
        <w:tab w:val="left" w:pos="2835"/>
        <w:tab w:val="left" w:pos="4536"/>
      </w:tabs>
      <w:suppressAutoHyphens/>
      <w:spacing w:before="80" w:after="0" w:line="240" w:lineRule="auto"/>
      <w:ind w:left="1417" w:hanging="283"/>
    </w:pPr>
    <w:rPr>
      <w:rFonts w:ascii="Arial" w:eastAsia="Times New Roman" w:hAnsi="Arial" w:cs="Arial"/>
      <w:color w:val="000000"/>
      <w:sz w:val="20"/>
      <w:szCs w:val="20"/>
      <w:lang w:eastAsia="ar-SA"/>
    </w:rPr>
  </w:style>
  <w:style w:type="paragraph" w:customStyle="1" w:styleId="Tekst">
    <w:name w:val="Tekst"/>
    <w:rsid w:val="00901F73"/>
    <w:pPr>
      <w:tabs>
        <w:tab w:val="left" w:pos="851"/>
        <w:tab w:val="left" w:pos="1701"/>
        <w:tab w:val="left" w:pos="2835"/>
        <w:tab w:val="left" w:pos="3969"/>
      </w:tabs>
      <w:suppressAutoHyphens/>
      <w:spacing w:before="120" w:after="0" w:line="240" w:lineRule="auto"/>
      <w:ind w:firstLine="567"/>
      <w:jc w:val="both"/>
    </w:pPr>
    <w:rPr>
      <w:rFonts w:ascii="Arial" w:eastAsia="Times New Roman" w:hAnsi="Arial" w:cs="Arial"/>
      <w:color w:val="000000"/>
      <w:sz w:val="20"/>
      <w:szCs w:val="20"/>
      <w:lang w:eastAsia="ar-SA"/>
    </w:rPr>
  </w:style>
  <w:style w:type="paragraph" w:customStyle="1" w:styleId="Podpunkty">
    <w:name w:val="Podpunkty"/>
    <w:rsid w:val="00901F73"/>
    <w:pPr>
      <w:keepNext/>
      <w:tabs>
        <w:tab w:val="left" w:pos="851"/>
        <w:tab w:val="left" w:pos="2835"/>
      </w:tabs>
      <w:suppressAutoHyphens/>
      <w:spacing w:before="240" w:after="0" w:line="240" w:lineRule="auto"/>
      <w:ind w:left="851" w:hanging="851"/>
    </w:pPr>
    <w:rPr>
      <w:rFonts w:ascii="Arial" w:eastAsia="Times New Roman" w:hAnsi="Arial" w:cs="Arial"/>
      <w:color w:val="000000"/>
      <w:sz w:val="20"/>
      <w:szCs w:val="20"/>
      <w:lang w:eastAsia="ar-SA"/>
    </w:rPr>
  </w:style>
  <w:style w:type="paragraph" w:customStyle="1" w:styleId="Wypunktowanie">
    <w:name w:val="Wypunktowanie"/>
    <w:basedOn w:val="Normalny"/>
    <w:rsid w:val="00901F73"/>
    <w:pPr>
      <w:widowControl w:val="0"/>
      <w:tabs>
        <w:tab w:val="left" w:pos="708"/>
      </w:tabs>
      <w:overflowPunct w:val="0"/>
      <w:autoSpaceDE w:val="0"/>
      <w:ind w:left="708" w:hanging="708"/>
    </w:pPr>
    <w:rPr>
      <w:szCs w:val="20"/>
    </w:rPr>
  </w:style>
  <w:style w:type="paragraph" w:customStyle="1" w:styleId="Tablica">
    <w:name w:val="Tablica"/>
    <w:basedOn w:val="Normalny"/>
    <w:next w:val="Normalny"/>
    <w:rsid w:val="00901F73"/>
    <w:pPr>
      <w:keepNext/>
      <w:keepLines/>
      <w:tabs>
        <w:tab w:val="left" w:pos="-720"/>
      </w:tabs>
      <w:overflowPunct w:val="0"/>
      <w:autoSpaceDE w:val="0"/>
      <w:spacing w:before="120" w:line="360" w:lineRule="auto"/>
      <w:jc w:val="center"/>
    </w:pPr>
    <w:rPr>
      <w:b/>
      <w:szCs w:val="20"/>
    </w:rPr>
  </w:style>
  <w:style w:type="paragraph" w:customStyle="1" w:styleId="Teksttablicy">
    <w:name w:val="Tekst tablicy"/>
    <w:basedOn w:val="Tekstpodstawowy"/>
    <w:next w:val="Tekstpodstawowy"/>
    <w:rsid w:val="00901F73"/>
    <w:pPr>
      <w:keepLines/>
      <w:tabs>
        <w:tab w:val="clear" w:pos="1008"/>
        <w:tab w:val="clear" w:pos="7459"/>
      </w:tabs>
      <w:jc w:val="center"/>
    </w:pPr>
    <w:rPr>
      <w:b w:val="0"/>
      <w:bCs/>
      <w:color w:val="auto"/>
      <w:lang w:val="fr-FR"/>
    </w:rPr>
  </w:style>
  <w:style w:type="paragraph" w:customStyle="1" w:styleId="Numerowanie">
    <w:name w:val="Numerowanie"/>
    <w:basedOn w:val="Tekstpodstawowy"/>
    <w:rsid w:val="00901F73"/>
    <w:pPr>
      <w:widowControl w:val="0"/>
      <w:tabs>
        <w:tab w:val="clear" w:pos="1008"/>
        <w:tab w:val="clear" w:pos="7459"/>
      </w:tabs>
      <w:overflowPunct w:val="0"/>
      <w:autoSpaceDE w:val="0"/>
      <w:jc w:val="center"/>
    </w:pPr>
    <w:rPr>
      <w:rFonts w:ascii="Times New Roman" w:hAnsi="Times New Roman" w:cs="Times New Roman"/>
      <w:b w:val="0"/>
      <w:color w:val="auto"/>
      <w:lang w:val="fr-FR"/>
    </w:rPr>
  </w:style>
  <w:style w:type="paragraph" w:customStyle="1" w:styleId="normalny3Znak">
    <w:name w:val="normalny 3 Znak"/>
    <w:basedOn w:val="Normalny"/>
    <w:rsid w:val="00901F73"/>
    <w:pPr>
      <w:tabs>
        <w:tab w:val="left" w:pos="397"/>
        <w:tab w:val="left" w:pos="737"/>
      </w:tabs>
      <w:spacing w:before="60"/>
      <w:jc w:val="both"/>
    </w:pPr>
    <w:rPr>
      <w:bCs/>
      <w:iCs/>
    </w:rPr>
  </w:style>
  <w:style w:type="paragraph" w:customStyle="1" w:styleId="8">
    <w:name w:val="8"/>
    <w:basedOn w:val="Normalny"/>
    <w:next w:val="Nagwek"/>
    <w:rsid w:val="00901F73"/>
    <w:pPr>
      <w:pBdr>
        <w:bottom w:val="single" w:sz="4" w:space="1" w:color="000000"/>
      </w:pBdr>
      <w:tabs>
        <w:tab w:val="left" w:pos="397"/>
        <w:tab w:val="left" w:pos="737"/>
        <w:tab w:val="center" w:pos="4536"/>
        <w:tab w:val="right" w:pos="9072"/>
      </w:tabs>
      <w:jc w:val="both"/>
    </w:pPr>
    <w:rPr>
      <w:rFonts w:ascii="Arial" w:hAnsi="Arial" w:cs="Arial"/>
      <w:bCs/>
      <w:i/>
      <w:iCs/>
      <w:sz w:val="20"/>
    </w:rPr>
  </w:style>
  <w:style w:type="paragraph" w:customStyle="1" w:styleId="10">
    <w:name w:val="10"/>
    <w:basedOn w:val="Normalny"/>
    <w:next w:val="Nagwek"/>
    <w:rsid w:val="00901F73"/>
    <w:pPr>
      <w:pBdr>
        <w:bottom w:val="single" w:sz="4" w:space="1" w:color="000000"/>
      </w:pBdr>
      <w:tabs>
        <w:tab w:val="left" w:pos="397"/>
        <w:tab w:val="left" w:pos="737"/>
        <w:tab w:val="center" w:pos="4536"/>
        <w:tab w:val="right" w:pos="9072"/>
      </w:tabs>
      <w:jc w:val="both"/>
    </w:pPr>
    <w:rPr>
      <w:rFonts w:ascii="Arial" w:hAnsi="Arial" w:cs="Arial"/>
      <w:bCs/>
      <w:i/>
      <w:iCs/>
      <w:sz w:val="20"/>
    </w:rPr>
  </w:style>
  <w:style w:type="paragraph" w:customStyle="1" w:styleId="PN">
    <w:name w:val="PN"/>
    <w:basedOn w:val="Mylnik"/>
    <w:rsid w:val="00901F73"/>
    <w:pPr>
      <w:tabs>
        <w:tab w:val="clear" w:pos="2835"/>
        <w:tab w:val="clear" w:pos="4536"/>
      </w:tabs>
      <w:ind w:left="2835" w:hanging="2268"/>
    </w:pPr>
  </w:style>
  <w:style w:type="paragraph" w:customStyle="1" w:styleId="Punkty">
    <w:name w:val="Punkty"/>
    <w:rsid w:val="00901F73"/>
    <w:pPr>
      <w:keepNext/>
      <w:tabs>
        <w:tab w:val="left" w:pos="851"/>
      </w:tabs>
      <w:suppressAutoHyphens/>
      <w:spacing w:before="240" w:after="0" w:line="277" w:lineRule="atLeast"/>
      <w:ind w:left="851" w:hanging="851"/>
    </w:pPr>
    <w:rPr>
      <w:rFonts w:ascii="Arial" w:eastAsia="Times New Roman" w:hAnsi="Arial" w:cs="Arial"/>
      <w:b/>
      <w:caps/>
      <w:color w:val="000000"/>
      <w:sz w:val="20"/>
      <w:szCs w:val="20"/>
      <w:lang w:eastAsia="ar-SA"/>
    </w:rPr>
  </w:style>
  <w:style w:type="paragraph" w:customStyle="1" w:styleId="a">
    <w:name w:val="a)"/>
    <w:rsid w:val="00901F73"/>
    <w:pPr>
      <w:suppressAutoHyphens/>
      <w:spacing w:before="120" w:after="0" w:line="240" w:lineRule="auto"/>
      <w:ind w:left="709" w:hanging="425"/>
    </w:pPr>
    <w:rPr>
      <w:rFonts w:ascii="Arial" w:eastAsia="Times New Roman" w:hAnsi="Arial" w:cs="Arial"/>
      <w:color w:val="000000"/>
      <w:sz w:val="20"/>
      <w:szCs w:val="20"/>
      <w:lang w:eastAsia="ar-SA"/>
    </w:rPr>
  </w:style>
  <w:style w:type="paragraph" w:customStyle="1" w:styleId="TekstpodstawowyZnak3ZnakZnakZnakZnakZnak3ZnakZnakZnakZnakZnakZnak3ZnakZnakZnakZnakZnakZnakZnaZnakZnak3ZnakZnakZnak">
    <w:name w:val="Tekst podstawowy.Znak3 Znak Znak Znak Znak.Znak3 Znak Znak Znak Znak Znak.Znak3 Znak Znak Znak Znak Znak Znak Zna Znak.Znak3 Znak Znak Znak"/>
    <w:basedOn w:val="Normalny"/>
    <w:rsid w:val="00901F73"/>
    <w:pPr>
      <w:tabs>
        <w:tab w:val="left" w:pos="1008"/>
        <w:tab w:val="left" w:pos="7459"/>
      </w:tabs>
    </w:pPr>
    <w:rPr>
      <w:rFonts w:ascii="Arial" w:hAnsi="Arial" w:cs="Arial"/>
      <w:b/>
      <w:color w:val="000000"/>
      <w:szCs w:val="20"/>
    </w:rPr>
  </w:style>
  <w:style w:type="paragraph" w:customStyle="1" w:styleId="StylLegendaZnakZnak">
    <w:name w:val="Styl Legenda Znak Znak"/>
    <w:basedOn w:val="Legenda1"/>
    <w:next w:val="Tekstpodstawowy"/>
    <w:rsid w:val="00901F73"/>
    <w:pPr>
      <w:numPr>
        <w:numId w:val="14"/>
      </w:numPr>
      <w:spacing w:before="120" w:after="120"/>
      <w:ind w:left="0" w:firstLine="0"/>
      <w:jc w:val="center"/>
    </w:pPr>
    <w:rPr>
      <w:rFonts w:ascii="Calibri" w:hAnsi="Calibri" w:cs="Calibri"/>
      <w:b/>
      <w:bCs/>
      <w:iCs/>
      <w:sz w:val="22"/>
      <w:szCs w:val="24"/>
    </w:rPr>
  </w:style>
  <w:style w:type="paragraph" w:customStyle="1" w:styleId="StylLegenda">
    <w:name w:val="Styl Legenda"/>
    <w:basedOn w:val="Legenda1"/>
    <w:next w:val="Tekstpodstawowy"/>
    <w:rsid w:val="00901F73"/>
    <w:pPr>
      <w:tabs>
        <w:tab w:val="num" w:pos="643"/>
      </w:tabs>
      <w:spacing w:before="120" w:after="120"/>
      <w:jc w:val="center"/>
    </w:pPr>
    <w:rPr>
      <w:rFonts w:ascii="Calibri" w:hAnsi="Calibri" w:cs="Arial"/>
      <w:b/>
      <w:bCs/>
      <w:iCs/>
      <w:sz w:val="22"/>
      <w:szCs w:val="24"/>
    </w:rPr>
  </w:style>
  <w:style w:type="paragraph" w:customStyle="1" w:styleId="Krzysiek">
    <w:name w:val="Krzysiek"/>
    <w:basedOn w:val="Normalny"/>
    <w:rsid w:val="00901F73"/>
    <w:pPr>
      <w:widowControl w:val="0"/>
      <w:overflowPunct w:val="0"/>
      <w:autoSpaceDE w:val="0"/>
      <w:spacing w:before="80" w:line="340" w:lineRule="exact"/>
      <w:ind w:firstLine="284"/>
      <w:jc w:val="both"/>
    </w:pPr>
    <w:rPr>
      <w:szCs w:val="20"/>
    </w:rPr>
  </w:style>
  <w:style w:type="paragraph" w:customStyle="1" w:styleId="AAAAA">
    <w:name w:val="AAAAA"/>
    <w:rsid w:val="00901F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rozdzia">
    <w:name w:val="rozdział"/>
    <w:basedOn w:val="Normalny"/>
    <w:rsid w:val="00901F73"/>
    <w:rPr>
      <w:b/>
      <w:sz w:val="20"/>
      <w:szCs w:val="20"/>
      <w:u w:val="single"/>
    </w:rPr>
  </w:style>
  <w:style w:type="paragraph" w:customStyle="1" w:styleId="normalny3">
    <w:name w:val="normalny 3"/>
    <w:basedOn w:val="Normalny"/>
    <w:rsid w:val="00901F73"/>
    <w:pPr>
      <w:tabs>
        <w:tab w:val="left" w:pos="397"/>
        <w:tab w:val="left" w:pos="737"/>
      </w:tabs>
      <w:spacing w:before="60"/>
      <w:jc w:val="both"/>
    </w:pPr>
    <w:rPr>
      <w:rFonts w:cs="Arial"/>
      <w:bCs/>
      <w:iCs/>
    </w:rPr>
  </w:style>
  <w:style w:type="paragraph" w:customStyle="1" w:styleId="Tomek-Nagwek6">
    <w:name w:val="Tomek - Nagłówek 6"/>
    <w:basedOn w:val="Normalny"/>
    <w:rsid w:val="00901F73"/>
    <w:pPr>
      <w:overflowPunct w:val="0"/>
      <w:autoSpaceDE w:val="0"/>
      <w:spacing w:before="120" w:after="120"/>
      <w:ind w:left="851"/>
      <w:jc w:val="both"/>
    </w:pPr>
    <w:rPr>
      <w:rFonts w:ascii="Calibri" w:hAnsi="Calibri" w:cs="Calibri"/>
      <w:sz w:val="20"/>
      <w:szCs w:val="20"/>
    </w:rPr>
  </w:style>
  <w:style w:type="paragraph" w:customStyle="1" w:styleId="Default">
    <w:name w:val="Default"/>
    <w:rsid w:val="00901F73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bold">
    <w:name w:val="bold"/>
    <w:basedOn w:val="Normalny"/>
    <w:rsid w:val="00901F73"/>
    <w:pPr>
      <w:spacing w:before="100" w:after="100"/>
    </w:pPr>
  </w:style>
  <w:style w:type="paragraph" w:customStyle="1" w:styleId="italic">
    <w:name w:val="italic"/>
    <w:basedOn w:val="Normalny"/>
    <w:rsid w:val="00901F73"/>
    <w:pPr>
      <w:spacing w:before="100" w:after="100"/>
    </w:pPr>
  </w:style>
  <w:style w:type="paragraph" w:customStyle="1" w:styleId="Zwykytekst1">
    <w:name w:val="Zwykły tekst1"/>
    <w:basedOn w:val="Normalny"/>
    <w:rsid w:val="00901F73"/>
    <w:rPr>
      <w:rFonts w:ascii="Courier New" w:hAnsi="Courier New" w:cs="Courier New"/>
      <w:sz w:val="20"/>
      <w:szCs w:val="20"/>
    </w:rPr>
  </w:style>
  <w:style w:type="paragraph" w:customStyle="1" w:styleId="Podstawowy">
    <w:name w:val="Podstawowy"/>
    <w:basedOn w:val="Normalny"/>
    <w:rsid w:val="00901F73"/>
    <w:pPr>
      <w:widowControl w:val="0"/>
      <w:tabs>
        <w:tab w:val="left" w:pos="851"/>
        <w:tab w:val="left" w:pos="1701"/>
        <w:tab w:val="left" w:pos="2552"/>
        <w:tab w:val="left" w:pos="3402"/>
        <w:tab w:val="left" w:pos="4253"/>
        <w:tab w:val="left" w:pos="5103"/>
        <w:tab w:val="left" w:pos="5954"/>
        <w:tab w:val="left" w:pos="6804"/>
        <w:tab w:val="left" w:pos="7655"/>
        <w:tab w:val="left" w:pos="8505"/>
        <w:tab w:val="left" w:pos="9356"/>
        <w:tab w:val="left" w:pos="10206"/>
      </w:tabs>
      <w:overflowPunct w:val="0"/>
      <w:autoSpaceDE w:val="0"/>
      <w:spacing w:before="60"/>
      <w:ind w:firstLine="680"/>
      <w:jc w:val="both"/>
    </w:pPr>
    <w:rPr>
      <w:szCs w:val="20"/>
    </w:rPr>
  </w:style>
  <w:style w:type="paragraph" w:customStyle="1" w:styleId="Tekstpodstawowywcity311">
    <w:name w:val="Tekst podstawowy wcięty 311"/>
    <w:basedOn w:val="Normalny"/>
    <w:rsid w:val="00901F73"/>
    <w:rPr>
      <w:sz w:val="22"/>
      <w:szCs w:val="20"/>
    </w:rPr>
  </w:style>
  <w:style w:type="paragraph" w:customStyle="1" w:styleId="Tekstpodstawowywcity23">
    <w:name w:val="Tekst podstawowy wcięty 23"/>
    <w:basedOn w:val="Normalny"/>
    <w:rsid w:val="00901F73"/>
    <w:pPr>
      <w:overflowPunct w:val="0"/>
      <w:autoSpaceDE w:val="0"/>
      <w:ind w:left="426"/>
      <w:jc w:val="both"/>
    </w:pPr>
    <w:rPr>
      <w:sz w:val="20"/>
      <w:szCs w:val="20"/>
    </w:rPr>
  </w:style>
  <w:style w:type="paragraph" w:customStyle="1" w:styleId="tekst1">
    <w:name w:val="tekst1"/>
    <w:rsid w:val="00901F73"/>
    <w:pPr>
      <w:suppressAutoHyphens/>
      <w:spacing w:after="120" w:line="240" w:lineRule="auto"/>
      <w:ind w:left="425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blokowy1">
    <w:name w:val="Tekst blokowy1"/>
    <w:basedOn w:val="Normalny"/>
    <w:rsid w:val="00901F73"/>
    <w:pPr>
      <w:ind w:left="426" w:right="-329"/>
      <w:jc w:val="both"/>
    </w:pPr>
    <w:rPr>
      <w:szCs w:val="20"/>
    </w:rPr>
  </w:style>
  <w:style w:type="paragraph" w:customStyle="1" w:styleId="Styl1">
    <w:name w:val="Styl1"/>
    <w:basedOn w:val="Normalny"/>
    <w:rsid w:val="00901F73"/>
    <w:pPr>
      <w:jc w:val="both"/>
    </w:pPr>
    <w:rPr>
      <w:rFonts w:ascii="Arial" w:hAnsi="Arial" w:cs="Arial"/>
      <w:sz w:val="20"/>
    </w:rPr>
  </w:style>
  <w:style w:type="paragraph" w:customStyle="1" w:styleId="lista">
    <w:name w:val="lista"/>
    <w:basedOn w:val="Normalny"/>
    <w:next w:val="Normalny"/>
    <w:rsid w:val="00901F73"/>
    <w:pPr>
      <w:numPr>
        <w:numId w:val="15"/>
      </w:numPr>
      <w:jc w:val="both"/>
    </w:pPr>
    <w:rPr>
      <w:sz w:val="21"/>
      <w:szCs w:val="22"/>
    </w:rPr>
  </w:style>
  <w:style w:type="paragraph" w:customStyle="1" w:styleId="T4akapit">
    <w:name w:val="T4 akapit"/>
    <w:next w:val="Podstawowy"/>
    <w:rsid w:val="00901F73"/>
    <w:pPr>
      <w:widowControl w:val="0"/>
      <w:suppressAutoHyphens/>
      <w:overflowPunct w:val="0"/>
      <w:autoSpaceDE w:val="0"/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Lista---">
    <w:name w:val="Lista - - -"/>
    <w:basedOn w:val="Normalny"/>
    <w:rsid w:val="00901F73"/>
    <w:pPr>
      <w:widowControl w:val="0"/>
      <w:numPr>
        <w:numId w:val="16"/>
      </w:numPr>
      <w:overflowPunct w:val="0"/>
      <w:autoSpaceDE w:val="0"/>
      <w:spacing w:before="120"/>
      <w:ind w:left="850" w:right="284"/>
      <w:jc w:val="both"/>
    </w:pPr>
    <w:rPr>
      <w:szCs w:val="20"/>
    </w:rPr>
  </w:style>
  <w:style w:type="paragraph" w:customStyle="1" w:styleId="100">
    <w:name w:val="_10"/>
    <w:basedOn w:val="Normalny"/>
    <w:rsid w:val="00901F73"/>
    <w:pPr>
      <w:ind w:right="-57"/>
      <w:jc w:val="both"/>
    </w:pPr>
    <w:rPr>
      <w:color w:val="000000"/>
      <w:sz w:val="20"/>
      <w:szCs w:val="20"/>
    </w:rPr>
  </w:style>
  <w:style w:type="paragraph" w:customStyle="1" w:styleId="Styl12ptWyjustowany">
    <w:name w:val="Styl 12 pt Wyjustowany"/>
    <w:basedOn w:val="Normalny"/>
    <w:rsid w:val="00901F73"/>
    <w:pPr>
      <w:jc w:val="both"/>
    </w:pPr>
    <w:rPr>
      <w:sz w:val="20"/>
      <w:szCs w:val="20"/>
    </w:rPr>
  </w:style>
  <w:style w:type="paragraph" w:customStyle="1" w:styleId="Akapitzlist1">
    <w:name w:val="Akapit z listą1"/>
    <w:basedOn w:val="Normalny"/>
    <w:rsid w:val="00901F73"/>
    <w:pPr>
      <w:ind w:left="720"/>
    </w:pPr>
    <w:rPr>
      <w:sz w:val="20"/>
      <w:szCs w:val="20"/>
    </w:rPr>
  </w:style>
  <w:style w:type="paragraph" w:customStyle="1" w:styleId="Spistreci10">
    <w:name w:val="Spis treści 10"/>
    <w:basedOn w:val="Indeks"/>
    <w:rsid w:val="00901F73"/>
    <w:pPr>
      <w:tabs>
        <w:tab w:val="right" w:leader="dot" w:pos="7091"/>
      </w:tabs>
      <w:ind w:left="2547"/>
    </w:pPr>
  </w:style>
  <w:style w:type="paragraph" w:customStyle="1" w:styleId="Zawartotabeli">
    <w:name w:val="Zawartość tabeli"/>
    <w:basedOn w:val="Normalny"/>
    <w:rsid w:val="00901F73"/>
    <w:pPr>
      <w:suppressLineNumbers/>
    </w:pPr>
  </w:style>
  <w:style w:type="paragraph" w:customStyle="1" w:styleId="Nagwektabeli">
    <w:name w:val="Nagłówek tabeli"/>
    <w:basedOn w:val="Zawartotabeli"/>
    <w:rsid w:val="00901F73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01F73"/>
  </w:style>
  <w:style w:type="character" w:customStyle="1" w:styleId="WW8Num1z0">
    <w:name w:val="WW8Num1z0"/>
    <w:rsid w:val="00901F73"/>
    <w:rPr>
      <w:rFonts w:ascii="Symbol" w:hAnsi="Symbol" w:cs="Symbol" w:hint="default"/>
    </w:rPr>
  </w:style>
  <w:style w:type="character" w:customStyle="1" w:styleId="WW8Num2z0">
    <w:name w:val="WW8Num2z0"/>
    <w:rsid w:val="00901F73"/>
    <w:rPr>
      <w:rFonts w:ascii="Symbol" w:hAnsi="Symbol" w:cs="Symbol" w:hint="default"/>
    </w:rPr>
  </w:style>
  <w:style w:type="character" w:customStyle="1" w:styleId="WW8Num3z0">
    <w:name w:val="WW8Num3z0"/>
    <w:rsid w:val="00901F73"/>
    <w:rPr>
      <w:rFonts w:ascii="Symbol" w:hAnsi="Symbol" w:cs="Symbol" w:hint="default"/>
    </w:rPr>
  </w:style>
  <w:style w:type="character" w:customStyle="1" w:styleId="WW8Num4z0">
    <w:name w:val="WW8Num4z0"/>
    <w:rsid w:val="00901F73"/>
    <w:rPr>
      <w:rFonts w:ascii="Symbol" w:hAnsi="Symbol" w:cs="Symbol" w:hint="default"/>
    </w:rPr>
  </w:style>
  <w:style w:type="character" w:customStyle="1" w:styleId="WW8Num5z0">
    <w:name w:val="WW8Num5z0"/>
    <w:rsid w:val="00901F73"/>
    <w:rPr>
      <w:rFonts w:ascii="Symbol" w:hAnsi="Symbol" w:cs="Symbol" w:hint="default"/>
    </w:rPr>
  </w:style>
  <w:style w:type="character" w:customStyle="1" w:styleId="WW8Num6z0">
    <w:name w:val="WW8Num6z0"/>
    <w:rsid w:val="00901F73"/>
  </w:style>
  <w:style w:type="character" w:customStyle="1" w:styleId="WW8Num7z0">
    <w:name w:val="WW8Num7z0"/>
    <w:rsid w:val="00901F73"/>
  </w:style>
  <w:style w:type="character" w:customStyle="1" w:styleId="WW8Num8z0">
    <w:name w:val="WW8Num8z0"/>
    <w:rsid w:val="00901F73"/>
    <w:rPr>
      <w:rFonts w:ascii="Symbol" w:hAnsi="Symbol" w:cs="Symbol" w:hint="default"/>
    </w:rPr>
  </w:style>
  <w:style w:type="character" w:customStyle="1" w:styleId="WW8Num9z0">
    <w:name w:val="WW8Num9z0"/>
    <w:rsid w:val="00901F73"/>
    <w:rPr>
      <w:rFonts w:ascii="Symbol" w:hAnsi="Symbol" w:cs="Symbol" w:hint="default"/>
      <w:sz w:val="20"/>
    </w:rPr>
  </w:style>
  <w:style w:type="character" w:customStyle="1" w:styleId="WW8Num10z0">
    <w:name w:val="WW8Num10z0"/>
    <w:rsid w:val="00901F73"/>
  </w:style>
  <w:style w:type="character" w:customStyle="1" w:styleId="WW8Num10z1">
    <w:name w:val="WW8Num10z1"/>
    <w:rsid w:val="00901F73"/>
    <w:rPr>
      <w:rFonts w:ascii="Courier New" w:hAnsi="Courier New" w:cs="Courier New" w:hint="default"/>
    </w:rPr>
  </w:style>
  <w:style w:type="character" w:customStyle="1" w:styleId="WW8Num10z2">
    <w:name w:val="WW8Num10z2"/>
    <w:rsid w:val="00901F73"/>
    <w:rPr>
      <w:rFonts w:ascii="Wingdings" w:hAnsi="Wingdings" w:cs="Wingdings" w:hint="default"/>
    </w:rPr>
  </w:style>
  <w:style w:type="character" w:customStyle="1" w:styleId="WW8Num10z3">
    <w:name w:val="WW8Num10z3"/>
    <w:rsid w:val="00901F73"/>
    <w:rPr>
      <w:rFonts w:ascii="Symbol" w:hAnsi="Symbol" w:cs="Symbol" w:hint="default"/>
    </w:rPr>
  </w:style>
  <w:style w:type="character" w:customStyle="1" w:styleId="WW8Num11z0">
    <w:name w:val="WW8Num11z0"/>
    <w:rsid w:val="00901F73"/>
    <w:rPr>
      <w:rFonts w:ascii="Cambria" w:hAnsi="Cambria" w:cs="Cambria" w:hint="default"/>
      <w:szCs w:val="20"/>
    </w:rPr>
  </w:style>
  <w:style w:type="character" w:customStyle="1" w:styleId="WW8Num11z1">
    <w:name w:val="WW8Num11z1"/>
    <w:rsid w:val="00901F73"/>
    <w:rPr>
      <w:rFonts w:ascii="Courier New" w:hAnsi="Courier New" w:cs="Courier New" w:hint="default"/>
    </w:rPr>
  </w:style>
  <w:style w:type="character" w:customStyle="1" w:styleId="WW8Num11z2">
    <w:name w:val="WW8Num11z2"/>
    <w:rsid w:val="00901F73"/>
    <w:rPr>
      <w:rFonts w:ascii="Wingdings" w:hAnsi="Wingdings" w:cs="Wingdings" w:hint="default"/>
    </w:rPr>
  </w:style>
  <w:style w:type="character" w:customStyle="1" w:styleId="WW8Num11z3">
    <w:name w:val="WW8Num11z3"/>
    <w:rsid w:val="00901F73"/>
    <w:rPr>
      <w:rFonts w:ascii="Symbol" w:hAnsi="Symbol" w:cs="Symbol" w:hint="default"/>
    </w:rPr>
  </w:style>
  <w:style w:type="character" w:customStyle="1" w:styleId="WW8Num12z0">
    <w:name w:val="WW8Num12z0"/>
    <w:rsid w:val="00901F73"/>
    <w:rPr>
      <w:rFonts w:ascii="Times New Roman" w:hAnsi="Times New Roman" w:cs="Times New Roman" w:hint="default"/>
    </w:rPr>
  </w:style>
  <w:style w:type="character" w:customStyle="1" w:styleId="WW8Num12z1">
    <w:name w:val="WW8Num12z1"/>
    <w:rsid w:val="00901F73"/>
    <w:rPr>
      <w:rFonts w:ascii="Courier New" w:hAnsi="Courier New" w:cs="Courier New" w:hint="default"/>
    </w:rPr>
  </w:style>
  <w:style w:type="character" w:customStyle="1" w:styleId="WW8Num12z2">
    <w:name w:val="WW8Num12z2"/>
    <w:rsid w:val="00901F73"/>
    <w:rPr>
      <w:rFonts w:ascii="Wingdings" w:hAnsi="Wingdings" w:cs="Wingdings" w:hint="default"/>
    </w:rPr>
  </w:style>
  <w:style w:type="character" w:customStyle="1" w:styleId="WW8Num12z3">
    <w:name w:val="WW8Num12z3"/>
    <w:rsid w:val="00901F73"/>
    <w:rPr>
      <w:rFonts w:ascii="Symbol" w:hAnsi="Symbol" w:cs="Symbol" w:hint="default"/>
    </w:rPr>
  </w:style>
  <w:style w:type="character" w:customStyle="1" w:styleId="WW8Num13z0">
    <w:name w:val="WW8Num13z0"/>
    <w:rsid w:val="00901F73"/>
  </w:style>
  <w:style w:type="character" w:customStyle="1" w:styleId="WW8Num13z1">
    <w:name w:val="WW8Num13z1"/>
    <w:rsid w:val="00901F73"/>
    <w:rPr>
      <w:rFonts w:ascii="Courier New" w:hAnsi="Courier New" w:cs="Courier New" w:hint="default"/>
    </w:rPr>
  </w:style>
  <w:style w:type="character" w:customStyle="1" w:styleId="WW8Num13z2">
    <w:name w:val="WW8Num13z2"/>
    <w:rsid w:val="00901F73"/>
    <w:rPr>
      <w:rFonts w:ascii="Wingdings" w:hAnsi="Wingdings" w:cs="Wingdings" w:hint="default"/>
    </w:rPr>
  </w:style>
  <w:style w:type="character" w:customStyle="1" w:styleId="WW8Num13z3">
    <w:name w:val="WW8Num13z3"/>
    <w:rsid w:val="00901F73"/>
    <w:rPr>
      <w:rFonts w:ascii="Symbol" w:hAnsi="Symbol" w:cs="Symbol" w:hint="default"/>
    </w:rPr>
  </w:style>
  <w:style w:type="character" w:customStyle="1" w:styleId="WW8Num14z0">
    <w:name w:val="WW8Num14z0"/>
    <w:rsid w:val="00901F73"/>
  </w:style>
  <w:style w:type="character" w:customStyle="1" w:styleId="WW8Num14z1">
    <w:name w:val="WW8Num14z1"/>
    <w:rsid w:val="00901F73"/>
  </w:style>
  <w:style w:type="character" w:customStyle="1" w:styleId="WW8Num14z2">
    <w:name w:val="WW8Num14z2"/>
    <w:rsid w:val="00901F73"/>
  </w:style>
  <w:style w:type="character" w:customStyle="1" w:styleId="WW8Num14z3">
    <w:name w:val="WW8Num14z3"/>
    <w:rsid w:val="00901F73"/>
  </w:style>
  <w:style w:type="character" w:customStyle="1" w:styleId="WW8Num14z4">
    <w:name w:val="WW8Num14z4"/>
    <w:rsid w:val="00901F73"/>
  </w:style>
  <w:style w:type="character" w:customStyle="1" w:styleId="WW8Num14z5">
    <w:name w:val="WW8Num14z5"/>
    <w:rsid w:val="00901F73"/>
  </w:style>
  <w:style w:type="character" w:customStyle="1" w:styleId="WW8Num14z6">
    <w:name w:val="WW8Num14z6"/>
    <w:rsid w:val="00901F73"/>
  </w:style>
  <w:style w:type="character" w:customStyle="1" w:styleId="WW8Num14z7">
    <w:name w:val="WW8Num14z7"/>
    <w:rsid w:val="00901F73"/>
  </w:style>
  <w:style w:type="character" w:customStyle="1" w:styleId="WW8Num14z8">
    <w:name w:val="WW8Num14z8"/>
    <w:rsid w:val="00901F73"/>
  </w:style>
  <w:style w:type="character" w:customStyle="1" w:styleId="WW8Num15z0">
    <w:name w:val="WW8Num15z0"/>
    <w:rsid w:val="00901F73"/>
  </w:style>
  <w:style w:type="character" w:customStyle="1" w:styleId="WW8Num15z1">
    <w:name w:val="WW8Num15z1"/>
    <w:rsid w:val="00901F73"/>
    <w:rPr>
      <w:rFonts w:ascii="Courier New" w:hAnsi="Courier New" w:cs="Courier New" w:hint="default"/>
    </w:rPr>
  </w:style>
  <w:style w:type="character" w:customStyle="1" w:styleId="WW8Num15z2">
    <w:name w:val="WW8Num15z2"/>
    <w:rsid w:val="00901F73"/>
    <w:rPr>
      <w:rFonts w:ascii="Wingdings" w:hAnsi="Wingdings" w:cs="Wingdings" w:hint="default"/>
    </w:rPr>
  </w:style>
  <w:style w:type="character" w:customStyle="1" w:styleId="WW8Num15z3">
    <w:name w:val="WW8Num15z3"/>
    <w:rsid w:val="00901F73"/>
    <w:rPr>
      <w:rFonts w:ascii="Symbol" w:hAnsi="Symbol" w:cs="Symbol" w:hint="default"/>
    </w:rPr>
  </w:style>
  <w:style w:type="character" w:customStyle="1" w:styleId="WW8Num16z0">
    <w:name w:val="WW8Num16z0"/>
    <w:rsid w:val="00901F73"/>
  </w:style>
  <w:style w:type="character" w:customStyle="1" w:styleId="WW8Num16z1">
    <w:name w:val="WW8Num16z1"/>
    <w:rsid w:val="00901F73"/>
    <w:rPr>
      <w:rFonts w:ascii="Courier New" w:hAnsi="Courier New" w:cs="Courier New" w:hint="default"/>
    </w:rPr>
  </w:style>
  <w:style w:type="character" w:customStyle="1" w:styleId="WW8Num16z2">
    <w:name w:val="WW8Num16z2"/>
    <w:rsid w:val="00901F73"/>
    <w:rPr>
      <w:rFonts w:ascii="Wingdings" w:hAnsi="Wingdings" w:cs="Wingdings" w:hint="default"/>
    </w:rPr>
  </w:style>
  <w:style w:type="character" w:customStyle="1" w:styleId="WW8Num16z3">
    <w:name w:val="WW8Num16z3"/>
    <w:rsid w:val="00901F73"/>
    <w:rPr>
      <w:rFonts w:ascii="Symbol" w:hAnsi="Symbol" w:cs="Symbol" w:hint="default"/>
    </w:rPr>
  </w:style>
  <w:style w:type="character" w:customStyle="1" w:styleId="WW8Num17z0">
    <w:name w:val="WW8Num17z0"/>
    <w:rsid w:val="00901F73"/>
    <w:rPr>
      <w:rFonts w:ascii="Symbol" w:hAnsi="Symbol" w:cs="Symbol" w:hint="default"/>
    </w:rPr>
  </w:style>
  <w:style w:type="character" w:customStyle="1" w:styleId="WW8Num17z1">
    <w:name w:val="WW8Num17z1"/>
    <w:rsid w:val="00901F73"/>
    <w:rPr>
      <w:rFonts w:ascii="Courier New" w:hAnsi="Courier New" w:cs="Courier New" w:hint="default"/>
    </w:rPr>
  </w:style>
  <w:style w:type="character" w:customStyle="1" w:styleId="WW8Num17z2">
    <w:name w:val="WW8Num17z2"/>
    <w:rsid w:val="00901F73"/>
    <w:rPr>
      <w:rFonts w:ascii="Wingdings" w:hAnsi="Wingdings" w:cs="Wingdings" w:hint="default"/>
    </w:rPr>
  </w:style>
  <w:style w:type="character" w:customStyle="1" w:styleId="WW8Num18z0">
    <w:name w:val="WW8Num18z0"/>
    <w:rsid w:val="00901F73"/>
    <w:rPr>
      <w:rFonts w:ascii="Symbol" w:hAnsi="Symbol" w:cs="Symbol" w:hint="default"/>
      <w:sz w:val="20"/>
    </w:rPr>
  </w:style>
  <w:style w:type="character" w:customStyle="1" w:styleId="WW8Num19z0">
    <w:name w:val="WW8Num19z0"/>
    <w:rsid w:val="00901F73"/>
  </w:style>
  <w:style w:type="character" w:customStyle="1" w:styleId="WW8Num19z1">
    <w:name w:val="WW8Num19z1"/>
    <w:rsid w:val="00901F73"/>
    <w:rPr>
      <w:rFonts w:ascii="Courier New" w:hAnsi="Courier New" w:cs="Courier New" w:hint="default"/>
    </w:rPr>
  </w:style>
  <w:style w:type="character" w:customStyle="1" w:styleId="WW8Num19z2">
    <w:name w:val="WW8Num19z2"/>
    <w:rsid w:val="00901F73"/>
    <w:rPr>
      <w:rFonts w:ascii="Wingdings" w:hAnsi="Wingdings" w:cs="Wingdings" w:hint="default"/>
    </w:rPr>
  </w:style>
  <w:style w:type="character" w:customStyle="1" w:styleId="WW8Num19z3">
    <w:name w:val="WW8Num19z3"/>
    <w:rsid w:val="00901F73"/>
    <w:rPr>
      <w:rFonts w:ascii="Symbol" w:hAnsi="Symbol" w:cs="Symbol" w:hint="default"/>
    </w:rPr>
  </w:style>
  <w:style w:type="character" w:customStyle="1" w:styleId="WW8Num20z0">
    <w:name w:val="WW8Num20z0"/>
    <w:rsid w:val="00901F73"/>
    <w:rPr>
      <w:rFonts w:ascii="Symbol" w:hAnsi="Symbol" w:cs="Symbol" w:hint="default"/>
      <w:sz w:val="20"/>
    </w:rPr>
  </w:style>
  <w:style w:type="character" w:customStyle="1" w:styleId="WW8Num20z1">
    <w:name w:val="WW8Num20z1"/>
    <w:rsid w:val="00901F73"/>
    <w:rPr>
      <w:rFonts w:ascii="Courier New" w:hAnsi="Courier New" w:cs="Courier New" w:hint="default"/>
    </w:rPr>
  </w:style>
  <w:style w:type="character" w:customStyle="1" w:styleId="WW8Num20z2">
    <w:name w:val="WW8Num20z2"/>
    <w:rsid w:val="00901F73"/>
    <w:rPr>
      <w:rFonts w:ascii="Wingdings" w:hAnsi="Wingdings" w:cs="Wingdings" w:hint="default"/>
    </w:rPr>
  </w:style>
  <w:style w:type="character" w:customStyle="1" w:styleId="WW8Num20z3">
    <w:name w:val="WW8Num20z3"/>
    <w:rsid w:val="00901F73"/>
    <w:rPr>
      <w:rFonts w:ascii="Symbol" w:hAnsi="Symbol" w:cs="Symbol" w:hint="default"/>
    </w:rPr>
  </w:style>
  <w:style w:type="character" w:customStyle="1" w:styleId="WW8Num21z0">
    <w:name w:val="WW8Num21z0"/>
    <w:rsid w:val="00901F73"/>
    <w:rPr>
      <w:rFonts w:ascii="Cambria" w:hAnsi="Cambria" w:cs="Cambria" w:hint="default"/>
      <w:szCs w:val="20"/>
    </w:rPr>
  </w:style>
  <w:style w:type="character" w:customStyle="1" w:styleId="WW8Num21z1">
    <w:name w:val="WW8Num21z1"/>
    <w:rsid w:val="00901F73"/>
    <w:rPr>
      <w:rFonts w:ascii="Courier New" w:hAnsi="Courier New" w:cs="Courier New" w:hint="default"/>
    </w:rPr>
  </w:style>
  <w:style w:type="character" w:customStyle="1" w:styleId="WW8Num21z2">
    <w:name w:val="WW8Num21z2"/>
    <w:rsid w:val="00901F73"/>
    <w:rPr>
      <w:rFonts w:ascii="Wingdings" w:hAnsi="Wingdings" w:cs="Wingdings" w:hint="default"/>
    </w:rPr>
  </w:style>
  <w:style w:type="character" w:customStyle="1" w:styleId="WW8Num21z3">
    <w:name w:val="WW8Num21z3"/>
    <w:rsid w:val="00901F73"/>
    <w:rPr>
      <w:rFonts w:ascii="Symbol" w:hAnsi="Symbol" w:cs="Symbol" w:hint="default"/>
    </w:rPr>
  </w:style>
  <w:style w:type="character" w:customStyle="1" w:styleId="WW8Num22z0">
    <w:name w:val="WW8Num22z0"/>
    <w:rsid w:val="00901F73"/>
    <w:rPr>
      <w:rFonts w:ascii="Symbol" w:hAnsi="Symbol" w:cs="Symbol" w:hint="default"/>
    </w:rPr>
  </w:style>
  <w:style w:type="character" w:customStyle="1" w:styleId="WW8Num22z1">
    <w:name w:val="WW8Num22z1"/>
    <w:rsid w:val="00901F73"/>
    <w:rPr>
      <w:rFonts w:ascii="Courier New" w:hAnsi="Courier New" w:cs="Courier New" w:hint="default"/>
    </w:rPr>
  </w:style>
  <w:style w:type="character" w:customStyle="1" w:styleId="WW8Num22z2">
    <w:name w:val="WW8Num22z2"/>
    <w:rsid w:val="00901F73"/>
    <w:rPr>
      <w:rFonts w:ascii="Wingdings" w:hAnsi="Wingdings" w:cs="Wingdings" w:hint="default"/>
    </w:rPr>
  </w:style>
  <w:style w:type="character" w:customStyle="1" w:styleId="WW8Num23z0">
    <w:name w:val="WW8Num23z0"/>
    <w:rsid w:val="00901F73"/>
    <w:rPr>
      <w:rFonts w:ascii="Symbol" w:hAnsi="Symbol" w:cs="Symbol" w:hint="default"/>
      <w:sz w:val="20"/>
      <w:szCs w:val="20"/>
    </w:rPr>
  </w:style>
  <w:style w:type="character" w:customStyle="1" w:styleId="WW8Num23z1">
    <w:name w:val="WW8Num23z1"/>
    <w:rsid w:val="00901F73"/>
    <w:rPr>
      <w:rFonts w:ascii="Courier New" w:hAnsi="Courier New" w:cs="Courier New" w:hint="default"/>
    </w:rPr>
  </w:style>
  <w:style w:type="character" w:customStyle="1" w:styleId="WW8Num23z2">
    <w:name w:val="WW8Num23z2"/>
    <w:rsid w:val="00901F73"/>
    <w:rPr>
      <w:rFonts w:ascii="Wingdings" w:hAnsi="Wingdings" w:cs="Wingdings" w:hint="default"/>
    </w:rPr>
  </w:style>
  <w:style w:type="character" w:customStyle="1" w:styleId="WW8Num24z0">
    <w:name w:val="WW8Num24z0"/>
    <w:rsid w:val="00901F73"/>
    <w:rPr>
      <w:rFonts w:ascii="Cambria" w:hAnsi="Cambria" w:cs="Cambria" w:hint="default"/>
      <w:sz w:val="20"/>
    </w:rPr>
  </w:style>
  <w:style w:type="character" w:customStyle="1" w:styleId="WW8Num25z0">
    <w:name w:val="WW8Num25z0"/>
    <w:rsid w:val="00901F73"/>
  </w:style>
  <w:style w:type="character" w:customStyle="1" w:styleId="WW8Num25z1">
    <w:name w:val="WW8Num25z1"/>
    <w:rsid w:val="00901F73"/>
    <w:rPr>
      <w:rFonts w:ascii="Courier New" w:hAnsi="Courier New" w:cs="Courier New" w:hint="default"/>
    </w:rPr>
  </w:style>
  <w:style w:type="character" w:customStyle="1" w:styleId="WW8Num25z2">
    <w:name w:val="WW8Num25z2"/>
    <w:rsid w:val="00901F73"/>
    <w:rPr>
      <w:rFonts w:ascii="Wingdings" w:hAnsi="Wingdings" w:cs="Wingdings" w:hint="default"/>
    </w:rPr>
  </w:style>
  <w:style w:type="character" w:customStyle="1" w:styleId="WW8Num25z3">
    <w:name w:val="WW8Num25z3"/>
    <w:rsid w:val="00901F73"/>
    <w:rPr>
      <w:rFonts w:ascii="Symbol" w:hAnsi="Symbol" w:cs="Symbol" w:hint="default"/>
    </w:rPr>
  </w:style>
  <w:style w:type="character" w:customStyle="1" w:styleId="WW8Num26z0">
    <w:name w:val="WW8Num26z0"/>
    <w:rsid w:val="00901F73"/>
  </w:style>
  <w:style w:type="character" w:customStyle="1" w:styleId="WW8Num27z0">
    <w:name w:val="WW8Num27z0"/>
    <w:rsid w:val="00901F73"/>
  </w:style>
  <w:style w:type="character" w:customStyle="1" w:styleId="WW8Num28z0">
    <w:name w:val="WW8Num28z0"/>
    <w:rsid w:val="00901F73"/>
    <w:rPr>
      <w:rFonts w:ascii="Symbol" w:hAnsi="Symbol" w:cs="Symbol" w:hint="default"/>
    </w:rPr>
  </w:style>
  <w:style w:type="character" w:customStyle="1" w:styleId="WW8Num28z1">
    <w:name w:val="WW8Num28z1"/>
    <w:rsid w:val="00901F73"/>
    <w:rPr>
      <w:rFonts w:ascii="Courier New" w:hAnsi="Courier New" w:cs="Courier New" w:hint="default"/>
    </w:rPr>
  </w:style>
  <w:style w:type="character" w:customStyle="1" w:styleId="WW8Num28z2">
    <w:name w:val="WW8Num28z2"/>
    <w:rsid w:val="00901F73"/>
    <w:rPr>
      <w:rFonts w:ascii="Wingdings" w:hAnsi="Wingdings" w:cs="Wingdings" w:hint="default"/>
    </w:rPr>
  </w:style>
  <w:style w:type="character" w:customStyle="1" w:styleId="WW8Num29z0">
    <w:name w:val="WW8Num29z0"/>
    <w:rsid w:val="00901F73"/>
    <w:rPr>
      <w:rFonts w:ascii="Symbol" w:hAnsi="Symbol" w:cs="Symbol" w:hint="default"/>
      <w:color w:val="auto"/>
      <w:sz w:val="20"/>
    </w:rPr>
  </w:style>
  <w:style w:type="character" w:customStyle="1" w:styleId="WW8Num29z1">
    <w:name w:val="WW8Num29z1"/>
    <w:rsid w:val="00901F73"/>
    <w:rPr>
      <w:rFonts w:ascii="Courier New" w:hAnsi="Courier New" w:cs="Courier New" w:hint="default"/>
    </w:rPr>
  </w:style>
  <w:style w:type="character" w:customStyle="1" w:styleId="WW8Num29z2">
    <w:name w:val="WW8Num29z2"/>
    <w:rsid w:val="00901F73"/>
    <w:rPr>
      <w:rFonts w:ascii="Wingdings" w:hAnsi="Wingdings" w:cs="Wingdings" w:hint="default"/>
    </w:rPr>
  </w:style>
  <w:style w:type="character" w:customStyle="1" w:styleId="WW8Num29z3">
    <w:name w:val="WW8Num29z3"/>
    <w:rsid w:val="00901F73"/>
    <w:rPr>
      <w:rFonts w:ascii="Symbol" w:hAnsi="Symbol" w:cs="Symbol" w:hint="default"/>
    </w:rPr>
  </w:style>
  <w:style w:type="character" w:customStyle="1" w:styleId="WW8Num30z0">
    <w:name w:val="WW8Num30z0"/>
    <w:rsid w:val="00901F73"/>
    <w:rPr>
      <w:sz w:val="20"/>
    </w:rPr>
  </w:style>
  <w:style w:type="character" w:customStyle="1" w:styleId="WW8Num31z0">
    <w:name w:val="WW8Num31z0"/>
    <w:rsid w:val="00901F73"/>
    <w:rPr>
      <w:sz w:val="20"/>
    </w:rPr>
  </w:style>
  <w:style w:type="character" w:customStyle="1" w:styleId="WW8Num32z0">
    <w:name w:val="WW8Num32z0"/>
    <w:rsid w:val="00901F73"/>
  </w:style>
  <w:style w:type="character" w:customStyle="1" w:styleId="WW8Num33z0">
    <w:name w:val="WW8Num33z0"/>
    <w:rsid w:val="00901F73"/>
    <w:rPr>
      <w:rFonts w:ascii="Cambria" w:hAnsi="Cambria" w:cs="Cambria" w:hint="default"/>
      <w:sz w:val="20"/>
      <w:vertAlign w:val="superscript"/>
    </w:rPr>
  </w:style>
  <w:style w:type="character" w:customStyle="1" w:styleId="WW8Num33z1">
    <w:name w:val="WW8Num33z1"/>
    <w:rsid w:val="00901F73"/>
    <w:rPr>
      <w:rFonts w:ascii="Courier New" w:hAnsi="Courier New" w:cs="Courier New" w:hint="default"/>
    </w:rPr>
  </w:style>
  <w:style w:type="character" w:customStyle="1" w:styleId="WW8Num33z2">
    <w:name w:val="WW8Num33z2"/>
    <w:rsid w:val="00901F73"/>
    <w:rPr>
      <w:rFonts w:ascii="Wingdings" w:hAnsi="Wingdings" w:cs="Wingdings" w:hint="default"/>
    </w:rPr>
  </w:style>
  <w:style w:type="character" w:customStyle="1" w:styleId="WW8Num33z3">
    <w:name w:val="WW8Num33z3"/>
    <w:rsid w:val="00901F73"/>
    <w:rPr>
      <w:rFonts w:ascii="Symbol" w:hAnsi="Symbol" w:cs="Symbol" w:hint="default"/>
    </w:rPr>
  </w:style>
  <w:style w:type="character" w:customStyle="1" w:styleId="WW8Num34z0">
    <w:name w:val="WW8Num34z0"/>
    <w:rsid w:val="00901F73"/>
    <w:rPr>
      <w:rFonts w:ascii="Symbol" w:hAnsi="Symbol" w:cs="Symbol" w:hint="default"/>
      <w:sz w:val="20"/>
      <w:vertAlign w:val="superscript"/>
    </w:rPr>
  </w:style>
  <w:style w:type="character" w:customStyle="1" w:styleId="WW8Num35z0">
    <w:name w:val="WW8Num35z0"/>
    <w:rsid w:val="00901F73"/>
  </w:style>
  <w:style w:type="character" w:customStyle="1" w:styleId="WW8Num36z0">
    <w:name w:val="WW8Num36z0"/>
    <w:rsid w:val="00901F73"/>
    <w:rPr>
      <w:rFonts w:ascii="Cambria" w:hAnsi="Cambria" w:cs="Cambria" w:hint="default"/>
      <w:sz w:val="20"/>
    </w:rPr>
  </w:style>
  <w:style w:type="character" w:customStyle="1" w:styleId="WW8Num36z1">
    <w:name w:val="WW8Num36z1"/>
    <w:rsid w:val="00901F73"/>
    <w:rPr>
      <w:rFonts w:ascii="Courier New" w:hAnsi="Courier New" w:cs="Courier New" w:hint="default"/>
    </w:rPr>
  </w:style>
  <w:style w:type="character" w:customStyle="1" w:styleId="WW8Num36z2">
    <w:name w:val="WW8Num36z2"/>
    <w:rsid w:val="00901F73"/>
    <w:rPr>
      <w:rFonts w:ascii="Wingdings" w:hAnsi="Wingdings" w:cs="Wingdings" w:hint="default"/>
    </w:rPr>
  </w:style>
  <w:style w:type="character" w:customStyle="1" w:styleId="WW8Num36z3">
    <w:name w:val="WW8Num36z3"/>
    <w:rsid w:val="00901F73"/>
    <w:rPr>
      <w:rFonts w:ascii="Symbol" w:hAnsi="Symbol" w:cs="Symbol" w:hint="default"/>
    </w:rPr>
  </w:style>
  <w:style w:type="character" w:customStyle="1" w:styleId="WW8Num37z0">
    <w:name w:val="WW8Num37z0"/>
    <w:rsid w:val="00901F73"/>
  </w:style>
  <w:style w:type="character" w:customStyle="1" w:styleId="WW8Num37z1">
    <w:name w:val="WW8Num37z1"/>
    <w:rsid w:val="00901F73"/>
    <w:rPr>
      <w:rFonts w:ascii="Courier New" w:hAnsi="Courier New" w:cs="Courier New" w:hint="default"/>
    </w:rPr>
  </w:style>
  <w:style w:type="character" w:customStyle="1" w:styleId="WW8Num37z2">
    <w:name w:val="WW8Num37z2"/>
    <w:rsid w:val="00901F73"/>
    <w:rPr>
      <w:rFonts w:ascii="Wingdings" w:hAnsi="Wingdings" w:cs="Wingdings" w:hint="default"/>
    </w:rPr>
  </w:style>
  <w:style w:type="character" w:customStyle="1" w:styleId="WW8Num37z3">
    <w:name w:val="WW8Num37z3"/>
    <w:rsid w:val="00901F73"/>
    <w:rPr>
      <w:rFonts w:ascii="Symbol" w:hAnsi="Symbol" w:cs="Symbol" w:hint="default"/>
    </w:rPr>
  </w:style>
  <w:style w:type="character" w:customStyle="1" w:styleId="WW8Num38z0">
    <w:name w:val="WW8Num38z0"/>
    <w:rsid w:val="00901F73"/>
  </w:style>
  <w:style w:type="character" w:customStyle="1" w:styleId="WW8Num38z1">
    <w:name w:val="WW8Num38z1"/>
    <w:rsid w:val="00901F73"/>
    <w:rPr>
      <w:rFonts w:ascii="Courier New" w:hAnsi="Courier New" w:cs="Courier New" w:hint="default"/>
    </w:rPr>
  </w:style>
  <w:style w:type="character" w:customStyle="1" w:styleId="WW8Num38z2">
    <w:name w:val="WW8Num38z2"/>
    <w:rsid w:val="00901F73"/>
    <w:rPr>
      <w:rFonts w:ascii="Wingdings" w:hAnsi="Wingdings" w:cs="Wingdings" w:hint="default"/>
    </w:rPr>
  </w:style>
  <w:style w:type="character" w:customStyle="1" w:styleId="WW8Num38z3">
    <w:name w:val="WW8Num38z3"/>
    <w:rsid w:val="00901F73"/>
    <w:rPr>
      <w:rFonts w:ascii="Symbol" w:hAnsi="Symbol" w:cs="Symbol" w:hint="default"/>
    </w:rPr>
  </w:style>
  <w:style w:type="character" w:customStyle="1" w:styleId="WW8Num39z0">
    <w:name w:val="WW8Num39z0"/>
    <w:rsid w:val="00901F73"/>
    <w:rPr>
      <w:rFonts w:ascii="Symbol" w:hAnsi="Symbol" w:cs="Symbol" w:hint="default"/>
      <w:sz w:val="20"/>
    </w:rPr>
  </w:style>
  <w:style w:type="character" w:customStyle="1" w:styleId="WW8Num40z0">
    <w:name w:val="WW8Num40z0"/>
    <w:rsid w:val="00901F73"/>
  </w:style>
  <w:style w:type="character" w:customStyle="1" w:styleId="WW8Num40z1">
    <w:name w:val="WW8Num40z1"/>
    <w:rsid w:val="00901F73"/>
    <w:rPr>
      <w:rFonts w:ascii="Courier New" w:hAnsi="Courier New" w:cs="Courier New" w:hint="default"/>
    </w:rPr>
  </w:style>
  <w:style w:type="character" w:customStyle="1" w:styleId="WW8Num40z2">
    <w:name w:val="WW8Num40z2"/>
    <w:rsid w:val="00901F73"/>
    <w:rPr>
      <w:rFonts w:ascii="Wingdings" w:hAnsi="Wingdings" w:cs="Wingdings" w:hint="default"/>
    </w:rPr>
  </w:style>
  <w:style w:type="character" w:customStyle="1" w:styleId="WW8Num40z3">
    <w:name w:val="WW8Num40z3"/>
    <w:rsid w:val="00901F73"/>
    <w:rPr>
      <w:rFonts w:ascii="Symbol" w:hAnsi="Symbol" w:cs="Symbol" w:hint="default"/>
    </w:rPr>
  </w:style>
  <w:style w:type="character" w:customStyle="1" w:styleId="WW8Num41z0">
    <w:name w:val="WW8Num41z0"/>
    <w:rsid w:val="00901F73"/>
  </w:style>
  <w:style w:type="character" w:customStyle="1" w:styleId="WW8Num41z1">
    <w:name w:val="WW8Num41z1"/>
    <w:rsid w:val="00901F73"/>
    <w:rPr>
      <w:rFonts w:ascii="Courier New" w:hAnsi="Courier New" w:cs="Courier New" w:hint="default"/>
    </w:rPr>
  </w:style>
  <w:style w:type="character" w:customStyle="1" w:styleId="WW8Num41z2">
    <w:name w:val="WW8Num41z2"/>
    <w:rsid w:val="00901F73"/>
    <w:rPr>
      <w:rFonts w:ascii="Wingdings" w:hAnsi="Wingdings" w:cs="Wingdings" w:hint="default"/>
    </w:rPr>
  </w:style>
  <w:style w:type="character" w:customStyle="1" w:styleId="WW8Num41z3">
    <w:name w:val="WW8Num41z3"/>
    <w:rsid w:val="00901F73"/>
    <w:rPr>
      <w:rFonts w:ascii="Symbol" w:hAnsi="Symbol" w:cs="Symbol" w:hint="default"/>
    </w:rPr>
  </w:style>
  <w:style w:type="character" w:customStyle="1" w:styleId="WW8Num42z0">
    <w:name w:val="WW8Num42z0"/>
    <w:rsid w:val="00901F73"/>
    <w:rPr>
      <w:rFonts w:ascii="Symbol" w:hAnsi="Symbol" w:cs="Symbol" w:hint="default"/>
      <w:color w:val="000000"/>
    </w:rPr>
  </w:style>
  <w:style w:type="character" w:customStyle="1" w:styleId="WW8Num42z1">
    <w:name w:val="WW8Num42z1"/>
    <w:rsid w:val="00901F73"/>
    <w:rPr>
      <w:rFonts w:ascii="Courier New" w:hAnsi="Courier New" w:cs="Courier New" w:hint="default"/>
    </w:rPr>
  </w:style>
  <w:style w:type="character" w:customStyle="1" w:styleId="WW8Num42z2">
    <w:name w:val="WW8Num42z2"/>
    <w:rsid w:val="00901F73"/>
    <w:rPr>
      <w:rFonts w:ascii="Wingdings" w:hAnsi="Wingdings" w:cs="Wingdings" w:hint="default"/>
    </w:rPr>
  </w:style>
  <w:style w:type="character" w:customStyle="1" w:styleId="WW8Num43z0">
    <w:name w:val="WW8Num43z0"/>
    <w:rsid w:val="00901F73"/>
    <w:rPr>
      <w:rFonts w:ascii="Symbol" w:hAnsi="Symbol" w:cs="Symbol" w:hint="default"/>
      <w:sz w:val="20"/>
    </w:rPr>
  </w:style>
  <w:style w:type="character" w:customStyle="1" w:styleId="WW8Num44z0">
    <w:name w:val="WW8Num44z0"/>
    <w:rsid w:val="00901F73"/>
  </w:style>
  <w:style w:type="character" w:customStyle="1" w:styleId="WW8Num44z1">
    <w:name w:val="WW8Num44z1"/>
    <w:rsid w:val="00901F73"/>
    <w:rPr>
      <w:rFonts w:ascii="Courier New" w:hAnsi="Courier New" w:cs="Courier New" w:hint="default"/>
    </w:rPr>
  </w:style>
  <w:style w:type="character" w:customStyle="1" w:styleId="WW8Num44z2">
    <w:name w:val="WW8Num44z2"/>
    <w:rsid w:val="00901F73"/>
    <w:rPr>
      <w:rFonts w:ascii="Wingdings" w:hAnsi="Wingdings" w:cs="Wingdings" w:hint="default"/>
    </w:rPr>
  </w:style>
  <w:style w:type="character" w:customStyle="1" w:styleId="WW8Num44z3">
    <w:name w:val="WW8Num44z3"/>
    <w:rsid w:val="00901F73"/>
    <w:rPr>
      <w:rFonts w:ascii="Symbol" w:hAnsi="Symbol" w:cs="Symbol" w:hint="default"/>
    </w:rPr>
  </w:style>
  <w:style w:type="character" w:customStyle="1" w:styleId="WW8Num45z0">
    <w:name w:val="WW8Num45z0"/>
    <w:rsid w:val="00901F73"/>
  </w:style>
  <w:style w:type="character" w:customStyle="1" w:styleId="WW8Num45z1">
    <w:name w:val="WW8Num45z1"/>
    <w:rsid w:val="00901F73"/>
    <w:rPr>
      <w:rFonts w:ascii="Courier New" w:hAnsi="Courier New" w:cs="Courier New" w:hint="default"/>
    </w:rPr>
  </w:style>
  <w:style w:type="character" w:customStyle="1" w:styleId="WW8Num45z2">
    <w:name w:val="WW8Num45z2"/>
    <w:rsid w:val="00901F73"/>
    <w:rPr>
      <w:rFonts w:ascii="Wingdings" w:hAnsi="Wingdings" w:cs="Wingdings" w:hint="default"/>
    </w:rPr>
  </w:style>
  <w:style w:type="character" w:customStyle="1" w:styleId="WW8Num45z3">
    <w:name w:val="WW8Num45z3"/>
    <w:rsid w:val="00901F73"/>
    <w:rPr>
      <w:rFonts w:ascii="Symbol" w:hAnsi="Symbol" w:cs="Symbol" w:hint="default"/>
    </w:rPr>
  </w:style>
  <w:style w:type="character" w:customStyle="1" w:styleId="WW8Num46z0">
    <w:name w:val="WW8Num46z0"/>
    <w:rsid w:val="00901F73"/>
    <w:rPr>
      <w:rFonts w:ascii="Cambria" w:hAnsi="Cambria" w:cs="Cambria" w:hint="default"/>
      <w:sz w:val="20"/>
    </w:rPr>
  </w:style>
  <w:style w:type="character" w:customStyle="1" w:styleId="WW8Num46z1">
    <w:name w:val="WW8Num46z1"/>
    <w:rsid w:val="00901F73"/>
    <w:rPr>
      <w:rFonts w:ascii="Courier New" w:hAnsi="Courier New" w:cs="Courier New" w:hint="default"/>
    </w:rPr>
  </w:style>
  <w:style w:type="character" w:customStyle="1" w:styleId="WW8Num46z2">
    <w:name w:val="WW8Num46z2"/>
    <w:rsid w:val="00901F73"/>
    <w:rPr>
      <w:rFonts w:ascii="Wingdings" w:hAnsi="Wingdings" w:cs="Wingdings" w:hint="default"/>
    </w:rPr>
  </w:style>
  <w:style w:type="character" w:customStyle="1" w:styleId="WW8Num46z3">
    <w:name w:val="WW8Num46z3"/>
    <w:rsid w:val="00901F73"/>
    <w:rPr>
      <w:rFonts w:ascii="Symbol" w:hAnsi="Symbol" w:cs="Symbol" w:hint="default"/>
    </w:rPr>
  </w:style>
  <w:style w:type="character" w:customStyle="1" w:styleId="WW8Num47z0">
    <w:name w:val="WW8Num47z0"/>
    <w:rsid w:val="00901F73"/>
    <w:rPr>
      <w:rFonts w:ascii="Cambria" w:hAnsi="Cambria" w:cs="Cambria" w:hint="default"/>
      <w:sz w:val="20"/>
    </w:rPr>
  </w:style>
  <w:style w:type="character" w:customStyle="1" w:styleId="WW8Num47z1">
    <w:name w:val="WW8Num47z1"/>
    <w:rsid w:val="00901F73"/>
    <w:rPr>
      <w:rFonts w:ascii="Courier New" w:hAnsi="Courier New" w:cs="Courier New" w:hint="default"/>
    </w:rPr>
  </w:style>
  <w:style w:type="character" w:customStyle="1" w:styleId="WW8Num47z2">
    <w:name w:val="WW8Num47z2"/>
    <w:rsid w:val="00901F73"/>
    <w:rPr>
      <w:rFonts w:ascii="Wingdings" w:hAnsi="Wingdings" w:cs="Wingdings" w:hint="default"/>
    </w:rPr>
  </w:style>
  <w:style w:type="character" w:customStyle="1" w:styleId="WW8Num47z3">
    <w:name w:val="WW8Num47z3"/>
    <w:rsid w:val="00901F73"/>
    <w:rPr>
      <w:rFonts w:ascii="Symbol" w:hAnsi="Symbol" w:cs="Symbol" w:hint="default"/>
    </w:rPr>
  </w:style>
  <w:style w:type="character" w:customStyle="1" w:styleId="WW8Num48z0">
    <w:name w:val="WW8Num48z0"/>
    <w:rsid w:val="00901F73"/>
    <w:rPr>
      <w:rFonts w:ascii="Cambria" w:hAnsi="Cambria" w:cs="Cambria" w:hint="default"/>
      <w:sz w:val="20"/>
    </w:rPr>
  </w:style>
  <w:style w:type="character" w:customStyle="1" w:styleId="WW8Num48z1">
    <w:name w:val="WW8Num48z1"/>
    <w:rsid w:val="00901F73"/>
    <w:rPr>
      <w:rFonts w:ascii="Courier New" w:hAnsi="Courier New" w:cs="Courier New" w:hint="default"/>
    </w:rPr>
  </w:style>
  <w:style w:type="character" w:customStyle="1" w:styleId="WW8Num48z2">
    <w:name w:val="WW8Num48z2"/>
    <w:rsid w:val="00901F73"/>
    <w:rPr>
      <w:rFonts w:ascii="Wingdings" w:hAnsi="Wingdings" w:cs="Wingdings" w:hint="default"/>
    </w:rPr>
  </w:style>
  <w:style w:type="character" w:customStyle="1" w:styleId="WW8Num48z3">
    <w:name w:val="WW8Num48z3"/>
    <w:rsid w:val="00901F73"/>
    <w:rPr>
      <w:rFonts w:ascii="Symbol" w:hAnsi="Symbol" w:cs="Symbol" w:hint="default"/>
    </w:rPr>
  </w:style>
  <w:style w:type="character" w:customStyle="1" w:styleId="WW8Num49z0">
    <w:name w:val="WW8Num49z0"/>
    <w:rsid w:val="00901F73"/>
    <w:rPr>
      <w:rFonts w:ascii="Cambria" w:hAnsi="Cambria" w:cs="Cambria" w:hint="default"/>
      <w:sz w:val="20"/>
    </w:rPr>
  </w:style>
  <w:style w:type="character" w:customStyle="1" w:styleId="WW8Num49z1">
    <w:name w:val="WW8Num49z1"/>
    <w:rsid w:val="00901F73"/>
    <w:rPr>
      <w:rFonts w:ascii="Courier New" w:hAnsi="Courier New" w:cs="Courier New" w:hint="default"/>
    </w:rPr>
  </w:style>
  <w:style w:type="character" w:customStyle="1" w:styleId="WW8Num49z2">
    <w:name w:val="WW8Num49z2"/>
    <w:rsid w:val="00901F73"/>
    <w:rPr>
      <w:rFonts w:ascii="Wingdings" w:hAnsi="Wingdings" w:cs="Wingdings" w:hint="default"/>
    </w:rPr>
  </w:style>
  <w:style w:type="character" w:customStyle="1" w:styleId="WW8Num49z3">
    <w:name w:val="WW8Num49z3"/>
    <w:rsid w:val="00901F73"/>
    <w:rPr>
      <w:rFonts w:ascii="Symbol" w:hAnsi="Symbol" w:cs="Symbol" w:hint="default"/>
    </w:rPr>
  </w:style>
  <w:style w:type="character" w:customStyle="1" w:styleId="WW8Num50z0">
    <w:name w:val="WW8Num50z0"/>
    <w:rsid w:val="00901F73"/>
    <w:rPr>
      <w:rFonts w:ascii="Cambria" w:hAnsi="Cambria" w:cs="Cambria" w:hint="default"/>
    </w:rPr>
  </w:style>
  <w:style w:type="character" w:customStyle="1" w:styleId="WW8Num50z1">
    <w:name w:val="WW8Num50z1"/>
    <w:rsid w:val="00901F73"/>
  </w:style>
  <w:style w:type="character" w:customStyle="1" w:styleId="WW8Num50z2">
    <w:name w:val="WW8Num50z2"/>
    <w:rsid w:val="00901F73"/>
  </w:style>
  <w:style w:type="character" w:customStyle="1" w:styleId="WW8Num50z3">
    <w:name w:val="WW8Num50z3"/>
    <w:rsid w:val="00901F73"/>
  </w:style>
  <w:style w:type="character" w:customStyle="1" w:styleId="WW8Num50z4">
    <w:name w:val="WW8Num50z4"/>
    <w:rsid w:val="00901F73"/>
  </w:style>
  <w:style w:type="character" w:customStyle="1" w:styleId="WW8Num50z5">
    <w:name w:val="WW8Num50z5"/>
    <w:rsid w:val="00901F73"/>
  </w:style>
  <w:style w:type="character" w:customStyle="1" w:styleId="WW8Num50z6">
    <w:name w:val="WW8Num50z6"/>
    <w:rsid w:val="00901F73"/>
  </w:style>
  <w:style w:type="character" w:customStyle="1" w:styleId="WW8Num50z7">
    <w:name w:val="WW8Num50z7"/>
    <w:rsid w:val="00901F73"/>
  </w:style>
  <w:style w:type="character" w:customStyle="1" w:styleId="WW8Num50z8">
    <w:name w:val="WW8Num50z8"/>
    <w:rsid w:val="00901F73"/>
  </w:style>
  <w:style w:type="character" w:customStyle="1" w:styleId="WW8Num51z0">
    <w:name w:val="WW8Num51z0"/>
    <w:rsid w:val="00901F73"/>
  </w:style>
  <w:style w:type="character" w:customStyle="1" w:styleId="WW8Num51z2">
    <w:name w:val="WW8Num51z2"/>
    <w:rsid w:val="00901F73"/>
    <w:rPr>
      <w:rFonts w:ascii="Wingdings" w:hAnsi="Wingdings" w:cs="Wingdings" w:hint="default"/>
    </w:rPr>
  </w:style>
  <w:style w:type="character" w:customStyle="1" w:styleId="WW8Num51z3">
    <w:name w:val="WW8Num51z3"/>
    <w:rsid w:val="00901F73"/>
    <w:rPr>
      <w:rFonts w:ascii="Symbol" w:hAnsi="Symbol" w:cs="Symbol" w:hint="default"/>
    </w:rPr>
  </w:style>
  <w:style w:type="character" w:customStyle="1" w:styleId="WW8Num51z4">
    <w:name w:val="WW8Num51z4"/>
    <w:rsid w:val="00901F73"/>
    <w:rPr>
      <w:rFonts w:ascii="Courier New" w:hAnsi="Courier New" w:cs="Courier New" w:hint="default"/>
    </w:rPr>
  </w:style>
  <w:style w:type="character" w:customStyle="1" w:styleId="WW8Num52z0">
    <w:name w:val="WW8Num52z0"/>
    <w:rsid w:val="00901F73"/>
  </w:style>
  <w:style w:type="character" w:customStyle="1" w:styleId="WW8Num52z1">
    <w:name w:val="WW8Num52z1"/>
    <w:rsid w:val="00901F73"/>
    <w:rPr>
      <w:rFonts w:ascii="Courier New" w:hAnsi="Courier New" w:cs="Courier New" w:hint="default"/>
    </w:rPr>
  </w:style>
  <w:style w:type="character" w:customStyle="1" w:styleId="WW8Num52z2">
    <w:name w:val="WW8Num52z2"/>
    <w:rsid w:val="00901F73"/>
    <w:rPr>
      <w:rFonts w:ascii="Wingdings" w:hAnsi="Wingdings" w:cs="Wingdings" w:hint="default"/>
    </w:rPr>
  </w:style>
  <w:style w:type="character" w:customStyle="1" w:styleId="WW8Num52z3">
    <w:name w:val="WW8Num52z3"/>
    <w:rsid w:val="00901F73"/>
    <w:rPr>
      <w:rFonts w:ascii="Symbol" w:hAnsi="Symbol" w:cs="Symbol" w:hint="default"/>
    </w:rPr>
  </w:style>
  <w:style w:type="character" w:customStyle="1" w:styleId="WW8Num53z0">
    <w:name w:val="WW8Num53z0"/>
    <w:rsid w:val="00901F73"/>
    <w:rPr>
      <w:rFonts w:ascii="Cambria" w:hAnsi="Cambria" w:cs="Cambria" w:hint="default"/>
      <w:szCs w:val="20"/>
    </w:rPr>
  </w:style>
  <w:style w:type="character" w:customStyle="1" w:styleId="WW8Num53z1">
    <w:name w:val="WW8Num53z1"/>
    <w:rsid w:val="00901F73"/>
    <w:rPr>
      <w:rFonts w:ascii="Courier New" w:hAnsi="Courier New" w:cs="Courier New" w:hint="default"/>
    </w:rPr>
  </w:style>
  <w:style w:type="character" w:customStyle="1" w:styleId="WW8Num53z2">
    <w:name w:val="WW8Num53z2"/>
    <w:rsid w:val="00901F73"/>
    <w:rPr>
      <w:rFonts w:ascii="Wingdings" w:hAnsi="Wingdings" w:cs="Wingdings" w:hint="default"/>
    </w:rPr>
  </w:style>
  <w:style w:type="character" w:customStyle="1" w:styleId="WW8Num53z3">
    <w:name w:val="WW8Num53z3"/>
    <w:rsid w:val="00901F73"/>
    <w:rPr>
      <w:rFonts w:ascii="Symbol" w:hAnsi="Symbol" w:cs="Symbol" w:hint="default"/>
    </w:rPr>
  </w:style>
  <w:style w:type="character" w:customStyle="1" w:styleId="WW8Num54z0">
    <w:name w:val="WW8Num54z0"/>
    <w:rsid w:val="00901F73"/>
    <w:rPr>
      <w:rFonts w:ascii="Cambria" w:hAnsi="Cambria" w:cs="Cambria" w:hint="default"/>
      <w:sz w:val="20"/>
    </w:rPr>
  </w:style>
  <w:style w:type="character" w:customStyle="1" w:styleId="WW8Num55z0">
    <w:name w:val="WW8Num55z0"/>
    <w:rsid w:val="00901F73"/>
  </w:style>
  <w:style w:type="character" w:customStyle="1" w:styleId="WW8Num55z1">
    <w:name w:val="WW8Num55z1"/>
    <w:rsid w:val="00901F73"/>
    <w:rPr>
      <w:rFonts w:ascii="Courier New" w:hAnsi="Courier New" w:cs="Courier New" w:hint="default"/>
    </w:rPr>
  </w:style>
  <w:style w:type="character" w:customStyle="1" w:styleId="WW8Num55z2">
    <w:name w:val="WW8Num55z2"/>
    <w:rsid w:val="00901F73"/>
    <w:rPr>
      <w:rFonts w:ascii="Wingdings" w:hAnsi="Wingdings" w:cs="Wingdings" w:hint="default"/>
    </w:rPr>
  </w:style>
  <w:style w:type="character" w:customStyle="1" w:styleId="WW8Num55z3">
    <w:name w:val="WW8Num55z3"/>
    <w:rsid w:val="00901F73"/>
    <w:rPr>
      <w:rFonts w:ascii="Symbol" w:hAnsi="Symbol" w:cs="Symbol" w:hint="default"/>
    </w:rPr>
  </w:style>
  <w:style w:type="character" w:customStyle="1" w:styleId="WW8Num56z0">
    <w:name w:val="WW8Num56z0"/>
    <w:rsid w:val="00901F73"/>
    <w:rPr>
      <w:rFonts w:ascii="Cambria" w:hAnsi="Cambria" w:cs="Cambria" w:hint="default"/>
      <w:sz w:val="20"/>
    </w:rPr>
  </w:style>
  <w:style w:type="character" w:customStyle="1" w:styleId="WW8Num57z0">
    <w:name w:val="WW8Num57z0"/>
    <w:rsid w:val="00901F73"/>
    <w:rPr>
      <w:rFonts w:ascii="Cambria" w:hAnsi="Cambria" w:cs="Cambria" w:hint="default"/>
      <w:lang w:val="de-DE"/>
    </w:rPr>
  </w:style>
  <w:style w:type="character" w:customStyle="1" w:styleId="WW8Num57z1">
    <w:name w:val="WW8Num57z1"/>
    <w:rsid w:val="00901F73"/>
    <w:rPr>
      <w:rFonts w:ascii="Courier New" w:hAnsi="Courier New" w:cs="Courier New" w:hint="default"/>
    </w:rPr>
  </w:style>
  <w:style w:type="character" w:customStyle="1" w:styleId="WW8Num57z2">
    <w:name w:val="WW8Num57z2"/>
    <w:rsid w:val="00901F73"/>
    <w:rPr>
      <w:rFonts w:ascii="Wingdings" w:hAnsi="Wingdings" w:cs="Wingdings" w:hint="default"/>
    </w:rPr>
  </w:style>
  <w:style w:type="character" w:customStyle="1" w:styleId="WW8Num57z3">
    <w:name w:val="WW8Num57z3"/>
    <w:rsid w:val="00901F73"/>
    <w:rPr>
      <w:rFonts w:ascii="Symbol" w:hAnsi="Symbol" w:cs="Symbol" w:hint="default"/>
    </w:rPr>
  </w:style>
  <w:style w:type="character" w:customStyle="1" w:styleId="WW8Num58z0">
    <w:name w:val="WW8Num58z0"/>
    <w:rsid w:val="00901F73"/>
    <w:rPr>
      <w:rFonts w:ascii="Wingdings" w:hAnsi="Wingdings" w:cs="Wingdings" w:hint="default"/>
    </w:rPr>
  </w:style>
  <w:style w:type="character" w:customStyle="1" w:styleId="WW8Num58z1">
    <w:name w:val="WW8Num58z1"/>
    <w:rsid w:val="00901F73"/>
    <w:rPr>
      <w:rFonts w:ascii="Courier New" w:hAnsi="Courier New" w:cs="Courier New" w:hint="default"/>
    </w:rPr>
  </w:style>
  <w:style w:type="character" w:customStyle="1" w:styleId="WW8Num58z3">
    <w:name w:val="WW8Num58z3"/>
    <w:rsid w:val="00901F73"/>
    <w:rPr>
      <w:rFonts w:ascii="Symbol" w:hAnsi="Symbol" w:cs="Symbol" w:hint="default"/>
    </w:rPr>
  </w:style>
  <w:style w:type="character" w:customStyle="1" w:styleId="WW8Num59z0">
    <w:name w:val="WW8Num59z0"/>
    <w:rsid w:val="00901F73"/>
    <w:rPr>
      <w:rFonts w:ascii="Cambria" w:hAnsi="Cambria" w:cs="Cambria" w:hint="default"/>
      <w:szCs w:val="20"/>
    </w:rPr>
  </w:style>
  <w:style w:type="character" w:customStyle="1" w:styleId="WW8Num59z1">
    <w:name w:val="WW8Num59z1"/>
    <w:rsid w:val="00901F73"/>
  </w:style>
  <w:style w:type="character" w:customStyle="1" w:styleId="WW8Num59z2">
    <w:name w:val="WW8Num59z2"/>
    <w:rsid w:val="00901F73"/>
  </w:style>
  <w:style w:type="character" w:customStyle="1" w:styleId="WW8Num59z3">
    <w:name w:val="WW8Num59z3"/>
    <w:rsid w:val="00901F73"/>
  </w:style>
  <w:style w:type="character" w:customStyle="1" w:styleId="WW8Num59z4">
    <w:name w:val="WW8Num59z4"/>
    <w:rsid w:val="00901F73"/>
  </w:style>
  <w:style w:type="character" w:customStyle="1" w:styleId="WW8Num59z5">
    <w:name w:val="WW8Num59z5"/>
    <w:rsid w:val="00901F73"/>
  </w:style>
  <w:style w:type="character" w:customStyle="1" w:styleId="WW8Num59z6">
    <w:name w:val="WW8Num59z6"/>
    <w:rsid w:val="00901F73"/>
  </w:style>
  <w:style w:type="character" w:customStyle="1" w:styleId="WW8Num59z7">
    <w:name w:val="WW8Num59z7"/>
    <w:rsid w:val="00901F73"/>
  </w:style>
  <w:style w:type="character" w:customStyle="1" w:styleId="WW8Num59z8">
    <w:name w:val="WW8Num59z8"/>
    <w:rsid w:val="00901F73"/>
  </w:style>
  <w:style w:type="character" w:customStyle="1" w:styleId="WW8Num60z0">
    <w:name w:val="WW8Num60z0"/>
    <w:rsid w:val="00901F73"/>
    <w:rPr>
      <w:rFonts w:ascii="Cambria" w:hAnsi="Cambria" w:cs="Cambria" w:hint="default"/>
      <w:szCs w:val="20"/>
    </w:rPr>
  </w:style>
  <w:style w:type="character" w:customStyle="1" w:styleId="WW8Num60z1">
    <w:name w:val="WW8Num60z1"/>
    <w:rsid w:val="00901F73"/>
    <w:rPr>
      <w:rFonts w:ascii="Courier New" w:hAnsi="Courier New" w:cs="Courier New" w:hint="default"/>
    </w:rPr>
  </w:style>
  <w:style w:type="character" w:customStyle="1" w:styleId="WW8Num60z2">
    <w:name w:val="WW8Num60z2"/>
    <w:rsid w:val="00901F73"/>
    <w:rPr>
      <w:rFonts w:ascii="Wingdings" w:hAnsi="Wingdings" w:cs="Wingdings" w:hint="default"/>
    </w:rPr>
  </w:style>
  <w:style w:type="character" w:customStyle="1" w:styleId="WW8Num60z3">
    <w:name w:val="WW8Num60z3"/>
    <w:rsid w:val="00901F73"/>
    <w:rPr>
      <w:rFonts w:ascii="Symbol" w:hAnsi="Symbol" w:cs="Symbol" w:hint="default"/>
    </w:rPr>
  </w:style>
  <w:style w:type="character" w:customStyle="1" w:styleId="WW8Num61z0">
    <w:name w:val="WW8Num61z0"/>
    <w:rsid w:val="00901F73"/>
    <w:rPr>
      <w:rFonts w:ascii="Cambria" w:hAnsi="Cambria" w:cs="Cambria" w:hint="default"/>
    </w:rPr>
  </w:style>
  <w:style w:type="character" w:customStyle="1" w:styleId="WW8Num61z1">
    <w:name w:val="WW8Num61z1"/>
    <w:rsid w:val="00901F73"/>
    <w:rPr>
      <w:rFonts w:ascii="Courier New" w:hAnsi="Courier New" w:cs="Courier New" w:hint="default"/>
    </w:rPr>
  </w:style>
  <w:style w:type="character" w:customStyle="1" w:styleId="WW8Num61z2">
    <w:name w:val="WW8Num61z2"/>
    <w:rsid w:val="00901F73"/>
    <w:rPr>
      <w:rFonts w:ascii="Wingdings" w:hAnsi="Wingdings" w:cs="Wingdings" w:hint="default"/>
    </w:rPr>
  </w:style>
  <w:style w:type="character" w:customStyle="1" w:styleId="WW8Num61z3">
    <w:name w:val="WW8Num61z3"/>
    <w:rsid w:val="00901F73"/>
    <w:rPr>
      <w:rFonts w:ascii="Symbol" w:hAnsi="Symbol" w:cs="Symbol" w:hint="default"/>
    </w:rPr>
  </w:style>
  <w:style w:type="character" w:customStyle="1" w:styleId="WW8Num62z0">
    <w:name w:val="WW8Num62z0"/>
    <w:rsid w:val="00901F73"/>
  </w:style>
  <w:style w:type="character" w:customStyle="1" w:styleId="WW8Num63z0">
    <w:name w:val="WW8Num63z0"/>
    <w:rsid w:val="00901F73"/>
  </w:style>
  <w:style w:type="character" w:customStyle="1" w:styleId="WW8Num64z0">
    <w:name w:val="WW8Num64z0"/>
    <w:rsid w:val="00901F73"/>
    <w:rPr>
      <w:rFonts w:ascii="Cambria" w:hAnsi="Cambria" w:cs="Cambria" w:hint="default"/>
      <w:sz w:val="20"/>
    </w:rPr>
  </w:style>
  <w:style w:type="character" w:customStyle="1" w:styleId="WW8Num64z1">
    <w:name w:val="WW8Num64z1"/>
    <w:rsid w:val="00901F73"/>
    <w:rPr>
      <w:rFonts w:ascii="Courier New" w:hAnsi="Courier New" w:cs="Courier New" w:hint="default"/>
    </w:rPr>
  </w:style>
  <w:style w:type="character" w:customStyle="1" w:styleId="WW8Num64z2">
    <w:name w:val="WW8Num64z2"/>
    <w:rsid w:val="00901F73"/>
    <w:rPr>
      <w:rFonts w:ascii="Wingdings" w:hAnsi="Wingdings" w:cs="Wingdings" w:hint="default"/>
    </w:rPr>
  </w:style>
  <w:style w:type="character" w:customStyle="1" w:styleId="WW8Num64z3">
    <w:name w:val="WW8Num64z3"/>
    <w:rsid w:val="00901F73"/>
    <w:rPr>
      <w:rFonts w:ascii="Symbol" w:hAnsi="Symbol" w:cs="Symbol" w:hint="default"/>
    </w:rPr>
  </w:style>
  <w:style w:type="character" w:customStyle="1" w:styleId="WW8Num65z0">
    <w:name w:val="WW8Num65z0"/>
    <w:rsid w:val="00901F73"/>
    <w:rPr>
      <w:rFonts w:ascii="Symbol" w:hAnsi="Symbol" w:cs="Symbol" w:hint="default"/>
      <w:sz w:val="20"/>
    </w:rPr>
  </w:style>
  <w:style w:type="character" w:customStyle="1" w:styleId="WW8Num66z0">
    <w:name w:val="WW8Num66z0"/>
    <w:rsid w:val="00901F73"/>
    <w:rPr>
      <w:rFonts w:ascii="Times New Roman" w:hAnsi="Times New Roman" w:cs="Times New Roman" w:hint="default"/>
    </w:rPr>
  </w:style>
  <w:style w:type="character" w:customStyle="1" w:styleId="WW8Num66z1">
    <w:name w:val="WW8Num66z1"/>
    <w:rsid w:val="00901F73"/>
    <w:rPr>
      <w:rFonts w:ascii="Courier New" w:hAnsi="Courier New" w:cs="Courier New" w:hint="default"/>
    </w:rPr>
  </w:style>
  <w:style w:type="character" w:customStyle="1" w:styleId="WW8Num66z2">
    <w:name w:val="WW8Num66z2"/>
    <w:rsid w:val="00901F73"/>
    <w:rPr>
      <w:rFonts w:ascii="Wingdings" w:hAnsi="Wingdings" w:cs="Wingdings" w:hint="default"/>
    </w:rPr>
  </w:style>
  <w:style w:type="character" w:customStyle="1" w:styleId="WW8Num66z3">
    <w:name w:val="WW8Num66z3"/>
    <w:rsid w:val="00901F73"/>
    <w:rPr>
      <w:rFonts w:ascii="Symbol" w:hAnsi="Symbol" w:cs="Symbol" w:hint="default"/>
    </w:rPr>
  </w:style>
  <w:style w:type="character" w:customStyle="1" w:styleId="WW8Num67z0">
    <w:name w:val="WW8Num67z0"/>
    <w:rsid w:val="00901F73"/>
  </w:style>
  <w:style w:type="character" w:customStyle="1" w:styleId="WW8Num68z0">
    <w:name w:val="WW8Num68z0"/>
    <w:rsid w:val="00901F73"/>
    <w:rPr>
      <w:rFonts w:ascii="Symbol" w:hAnsi="Symbol" w:cs="Symbol" w:hint="default"/>
      <w:sz w:val="20"/>
      <w:szCs w:val="20"/>
    </w:rPr>
  </w:style>
  <w:style w:type="character" w:customStyle="1" w:styleId="WW8Num68z1">
    <w:name w:val="WW8Num68z1"/>
    <w:rsid w:val="00901F73"/>
    <w:rPr>
      <w:rFonts w:ascii="Courier New" w:hAnsi="Courier New" w:cs="Courier New" w:hint="default"/>
    </w:rPr>
  </w:style>
  <w:style w:type="character" w:customStyle="1" w:styleId="WW8Num68z2">
    <w:name w:val="WW8Num68z2"/>
    <w:rsid w:val="00901F73"/>
    <w:rPr>
      <w:rFonts w:ascii="Wingdings" w:hAnsi="Wingdings" w:cs="Wingdings" w:hint="default"/>
    </w:rPr>
  </w:style>
  <w:style w:type="character" w:customStyle="1" w:styleId="WW8Num69z0">
    <w:name w:val="WW8Num69z0"/>
    <w:rsid w:val="00901F73"/>
  </w:style>
  <w:style w:type="character" w:customStyle="1" w:styleId="WW8Num69z1">
    <w:name w:val="WW8Num69z1"/>
    <w:rsid w:val="00901F73"/>
    <w:rPr>
      <w:rFonts w:ascii="Courier New" w:hAnsi="Courier New" w:cs="Courier New" w:hint="default"/>
    </w:rPr>
  </w:style>
  <w:style w:type="character" w:customStyle="1" w:styleId="WW8Num69z2">
    <w:name w:val="WW8Num69z2"/>
    <w:rsid w:val="00901F73"/>
    <w:rPr>
      <w:rFonts w:ascii="Wingdings" w:hAnsi="Wingdings" w:cs="Wingdings" w:hint="default"/>
    </w:rPr>
  </w:style>
  <w:style w:type="character" w:customStyle="1" w:styleId="WW8Num69z3">
    <w:name w:val="WW8Num69z3"/>
    <w:rsid w:val="00901F73"/>
    <w:rPr>
      <w:rFonts w:ascii="Symbol" w:hAnsi="Symbol" w:cs="Symbol" w:hint="default"/>
    </w:rPr>
  </w:style>
  <w:style w:type="character" w:customStyle="1" w:styleId="WW8Num70z0">
    <w:name w:val="WW8Num70z0"/>
    <w:rsid w:val="00901F73"/>
  </w:style>
  <w:style w:type="character" w:customStyle="1" w:styleId="WW8Num70z1">
    <w:name w:val="WW8Num70z1"/>
    <w:rsid w:val="00901F73"/>
    <w:rPr>
      <w:rFonts w:ascii="Courier New" w:hAnsi="Courier New" w:cs="Courier New" w:hint="default"/>
    </w:rPr>
  </w:style>
  <w:style w:type="character" w:customStyle="1" w:styleId="WW8Num70z2">
    <w:name w:val="WW8Num70z2"/>
    <w:rsid w:val="00901F73"/>
    <w:rPr>
      <w:rFonts w:ascii="Wingdings" w:hAnsi="Wingdings" w:cs="Wingdings" w:hint="default"/>
    </w:rPr>
  </w:style>
  <w:style w:type="character" w:customStyle="1" w:styleId="WW8Num70z3">
    <w:name w:val="WW8Num70z3"/>
    <w:rsid w:val="00901F73"/>
    <w:rPr>
      <w:rFonts w:ascii="Symbol" w:hAnsi="Symbol" w:cs="Symbol" w:hint="default"/>
    </w:rPr>
  </w:style>
  <w:style w:type="character" w:customStyle="1" w:styleId="WW8Num71z0">
    <w:name w:val="WW8Num71z0"/>
    <w:rsid w:val="00901F73"/>
    <w:rPr>
      <w:rFonts w:ascii="Cambria" w:hAnsi="Cambria" w:cs="Cambria" w:hint="default"/>
      <w:sz w:val="20"/>
    </w:rPr>
  </w:style>
  <w:style w:type="character" w:customStyle="1" w:styleId="WW8Num72z0">
    <w:name w:val="WW8Num72z0"/>
    <w:rsid w:val="00901F73"/>
    <w:rPr>
      <w:rFonts w:ascii="Cambria" w:hAnsi="Cambria" w:cs="Cambria" w:hint="default"/>
      <w:b/>
      <w:bCs w:val="0"/>
      <w:sz w:val="20"/>
    </w:rPr>
  </w:style>
  <w:style w:type="character" w:customStyle="1" w:styleId="WW8Num73z0">
    <w:name w:val="WW8Num73z0"/>
    <w:rsid w:val="00901F73"/>
    <w:rPr>
      <w:b w:val="0"/>
      <w:bCs w:val="0"/>
      <w:i w:val="0"/>
      <w:iCs w:val="0"/>
      <w:color w:val="auto"/>
    </w:rPr>
  </w:style>
  <w:style w:type="character" w:customStyle="1" w:styleId="WW8Num73z1">
    <w:name w:val="WW8Num73z1"/>
    <w:rsid w:val="00901F73"/>
  </w:style>
  <w:style w:type="character" w:customStyle="1" w:styleId="WW8Num74z0">
    <w:name w:val="WW8Num74z0"/>
    <w:rsid w:val="00901F73"/>
    <w:rPr>
      <w:rFonts w:ascii="Symbol" w:hAnsi="Symbol" w:cs="Symbol" w:hint="default"/>
      <w:sz w:val="20"/>
    </w:rPr>
  </w:style>
  <w:style w:type="character" w:customStyle="1" w:styleId="WW8Num75z0">
    <w:name w:val="WW8Num75z0"/>
    <w:rsid w:val="00901F73"/>
  </w:style>
  <w:style w:type="character" w:customStyle="1" w:styleId="WW8Num76z0">
    <w:name w:val="WW8Num76z0"/>
    <w:rsid w:val="00901F73"/>
  </w:style>
  <w:style w:type="character" w:customStyle="1" w:styleId="WW8Num77z0">
    <w:name w:val="WW8Num77z0"/>
    <w:rsid w:val="00901F73"/>
  </w:style>
  <w:style w:type="character" w:customStyle="1" w:styleId="WW8Num78z0">
    <w:name w:val="WW8Num78z0"/>
    <w:rsid w:val="00901F73"/>
    <w:rPr>
      <w:rFonts w:ascii="Cambria" w:hAnsi="Cambria" w:cs="Cambria" w:hint="default"/>
      <w:sz w:val="20"/>
    </w:rPr>
  </w:style>
  <w:style w:type="character" w:customStyle="1" w:styleId="WW8Num78z1">
    <w:name w:val="WW8Num78z1"/>
    <w:rsid w:val="00901F73"/>
    <w:rPr>
      <w:rFonts w:ascii="Courier New" w:hAnsi="Courier New" w:cs="Courier New" w:hint="default"/>
    </w:rPr>
  </w:style>
  <w:style w:type="character" w:customStyle="1" w:styleId="WW8Num78z2">
    <w:name w:val="WW8Num78z2"/>
    <w:rsid w:val="00901F73"/>
    <w:rPr>
      <w:rFonts w:ascii="Wingdings" w:hAnsi="Wingdings" w:cs="Wingdings" w:hint="default"/>
    </w:rPr>
  </w:style>
  <w:style w:type="character" w:customStyle="1" w:styleId="WW8Num78z3">
    <w:name w:val="WW8Num78z3"/>
    <w:rsid w:val="00901F73"/>
    <w:rPr>
      <w:rFonts w:ascii="Symbol" w:hAnsi="Symbol" w:cs="Symbol" w:hint="default"/>
    </w:rPr>
  </w:style>
  <w:style w:type="character" w:customStyle="1" w:styleId="WW8Num79z0">
    <w:name w:val="WW8Num79z0"/>
    <w:rsid w:val="00901F73"/>
    <w:rPr>
      <w:rFonts w:ascii="Cambria" w:hAnsi="Cambria" w:cs="Cambria" w:hint="default"/>
      <w:sz w:val="20"/>
    </w:rPr>
  </w:style>
  <w:style w:type="character" w:customStyle="1" w:styleId="WW8Num80z0">
    <w:name w:val="WW8Num80z0"/>
    <w:rsid w:val="00901F73"/>
  </w:style>
  <w:style w:type="character" w:customStyle="1" w:styleId="WW8Num80z2">
    <w:name w:val="WW8Num80z2"/>
    <w:rsid w:val="00901F73"/>
    <w:rPr>
      <w:rFonts w:ascii="Wingdings" w:hAnsi="Wingdings" w:cs="Wingdings" w:hint="default"/>
    </w:rPr>
  </w:style>
  <w:style w:type="character" w:customStyle="1" w:styleId="WW8Num80z3">
    <w:name w:val="WW8Num80z3"/>
    <w:rsid w:val="00901F73"/>
    <w:rPr>
      <w:rFonts w:ascii="Symbol" w:hAnsi="Symbol" w:cs="Symbol" w:hint="default"/>
    </w:rPr>
  </w:style>
  <w:style w:type="character" w:customStyle="1" w:styleId="WW8Num80z4">
    <w:name w:val="WW8Num80z4"/>
    <w:rsid w:val="00901F73"/>
    <w:rPr>
      <w:rFonts w:ascii="Courier New" w:hAnsi="Courier New" w:cs="Courier New" w:hint="default"/>
    </w:rPr>
  </w:style>
  <w:style w:type="character" w:customStyle="1" w:styleId="WW8Num81z0">
    <w:name w:val="WW8Num81z0"/>
    <w:rsid w:val="00901F73"/>
    <w:rPr>
      <w:rFonts w:ascii="Symbol" w:hAnsi="Symbol" w:cs="Symbol" w:hint="default"/>
    </w:rPr>
  </w:style>
  <w:style w:type="character" w:customStyle="1" w:styleId="WW8Num81z1">
    <w:name w:val="WW8Num81z1"/>
    <w:rsid w:val="00901F73"/>
    <w:rPr>
      <w:rFonts w:ascii="Courier New" w:hAnsi="Courier New" w:cs="Courier New" w:hint="default"/>
    </w:rPr>
  </w:style>
  <w:style w:type="character" w:customStyle="1" w:styleId="WW8Num81z2">
    <w:name w:val="WW8Num81z2"/>
    <w:rsid w:val="00901F73"/>
    <w:rPr>
      <w:rFonts w:ascii="Wingdings" w:hAnsi="Wingdings" w:cs="Wingdings" w:hint="default"/>
    </w:rPr>
  </w:style>
  <w:style w:type="character" w:customStyle="1" w:styleId="WW8Num82z0">
    <w:name w:val="WW8Num82z0"/>
    <w:rsid w:val="00901F73"/>
    <w:rPr>
      <w:rFonts w:ascii="Symbol" w:hAnsi="Symbol" w:cs="Symbol" w:hint="default"/>
    </w:rPr>
  </w:style>
  <w:style w:type="character" w:customStyle="1" w:styleId="WW8Num82z1">
    <w:name w:val="WW8Num82z1"/>
    <w:rsid w:val="00901F73"/>
    <w:rPr>
      <w:rFonts w:ascii="Courier New" w:hAnsi="Courier New" w:cs="Courier New" w:hint="default"/>
    </w:rPr>
  </w:style>
  <w:style w:type="character" w:customStyle="1" w:styleId="WW8Num82z2">
    <w:name w:val="WW8Num82z2"/>
    <w:rsid w:val="00901F73"/>
    <w:rPr>
      <w:rFonts w:ascii="Wingdings" w:hAnsi="Wingdings" w:cs="Wingdings" w:hint="default"/>
    </w:rPr>
  </w:style>
  <w:style w:type="character" w:customStyle="1" w:styleId="WW8Num83z0">
    <w:name w:val="WW8Num83z0"/>
    <w:rsid w:val="00901F73"/>
    <w:rPr>
      <w:rFonts w:ascii="Cambria" w:hAnsi="Cambria" w:cs="Cambria" w:hint="default"/>
    </w:rPr>
  </w:style>
  <w:style w:type="character" w:customStyle="1" w:styleId="WW8Num83z1">
    <w:name w:val="WW8Num83z1"/>
    <w:rsid w:val="00901F73"/>
  </w:style>
  <w:style w:type="character" w:customStyle="1" w:styleId="WW8Num84z0">
    <w:name w:val="WW8Num84z0"/>
    <w:rsid w:val="00901F73"/>
    <w:rPr>
      <w:rFonts w:ascii="Wingdings" w:hAnsi="Wingdings" w:cs="Wingdings" w:hint="default"/>
      <w:color w:val="auto"/>
      <w:sz w:val="20"/>
    </w:rPr>
  </w:style>
  <w:style w:type="character" w:customStyle="1" w:styleId="WW8Num84z1">
    <w:name w:val="WW8Num84z1"/>
    <w:rsid w:val="00901F73"/>
    <w:rPr>
      <w:rFonts w:ascii="Courier New" w:hAnsi="Courier New" w:cs="Courier New" w:hint="default"/>
    </w:rPr>
  </w:style>
  <w:style w:type="character" w:customStyle="1" w:styleId="WW8Num84z3">
    <w:name w:val="WW8Num84z3"/>
    <w:rsid w:val="00901F73"/>
    <w:rPr>
      <w:rFonts w:ascii="Symbol" w:hAnsi="Symbol" w:cs="Symbol" w:hint="default"/>
    </w:rPr>
  </w:style>
  <w:style w:type="character" w:customStyle="1" w:styleId="WW8Num85z0">
    <w:name w:val="WW8Num85z0"/>
    <w:rsid w:val="00901F73"/>
    <w:rPr>
      <w:rFonts w:ascii="Times New Roman" w:hAnsi="Times New Roman" w:cs="Times New Roman" w:hint="default"/>
    </w:rPr>
  </w:style>
  <w:style w:type="character" w:customStyle="1" w:styleId="WW8Num85z1">
    <w:name w:val="WW8Num85z1"/>
    <w:rsid w:val="00901F73"/>
    <w:rPr>
      <w:rFonts w:ascii="Courier New" w:hAnsi="Courier New" w:cs="Courier New" w:hint="default"/>
    </w:rPr>
  </w:style>
  <w:style w:type="character" w:customStyle="1" w:styleId="WW8Num85z2">
    <w:name w:val="WW8Num85z2"/>
    <w:rsid w:val="00901F73"/>
    <w:rPr>
      <w:rFonts w:ascii="Wingdings" w:hAnsi="Wingdings" w:cs="Wingdings" w:hint="default"/>
    </w:rPr>
  </w:style>
  <w:style w:type="character" w:customStyle="1" w:styleId="WW8Num85z3">
    <w:name w:val="WW8Num85z3"/>
    <w:rsid w:val="00901F73"/>
    <w:rPr>
      <w:rFonts w:ascii="Symbol" w:hAnsi="Symbol" w:cs="Symbol" w:hint="default"/>
    </w:rPr>
  </w:style>
  <w:style w:type="character" w:customStyle="1" w:styleId="WW8Num86z0">
    <w:name w:val="WW8Num86z0"/>
    <w:rsid w:val="00901F73"/>
  </w:style>
  <w:style w:type="character" w:customStyle="1" w:styleId="WW8Num86z1">
    <w:name w:val="WW8Num86z1"/>
    <w:rsid w:val="00901F73"/>
    <w:rPr>
      <w:rFonts w:ascii="Courier New" w:hAnsi="Courier New" w:cs="Courier New" w:hint="default"/>
    </w:rPr>
  </w:style>
  <w:style w:type="character" w:customStyle="1" w:styleId="WW8Num86z2">
    <w:name w:val="WW8Num86z2"/>
    <w:rsid w:val="00901F73"/>
    <w:rPr>
      <w:rFonts w:ascii="Wingdings" w:hAnsi="Wingdings" w:cs="Wingdings" w:hint="default"/>
    </w:rPr>
  </w:style>
  <w:style w:type="character" w:customStyle="1" w:styleId="WW8Num86z3">
    <w:name w:val="WW8Num86z3"/>
    <w:rsid w:val="00901F73"/>
    <w:rPr>
      <w:rFonts w:ascii="Symbol" w:hAnsi="Symbol" w:cs="Symbol" w:hint="default"/>
    </w:rPr>
  </w:style>
  <w:style w:type="character" w:customStyle="1" w:styleId="WW8Num87z0">
    <w:name w:val="WW8Num87z0"/>
    <w:rsid w:val="00901F73"/>
    <w:rPr>
      <w:rFonts w:ascii="Symbol" w:hAnsi="Symbol" w:cs="Symbol" w:hint="default"/>
      <w:sz w:val="20"/>
    </w:rPr>
  </w:style>
  <w:style w:type="character" w:customStyle="1" w:styleId="WW8Num88z0">
    <w:name w:val="WW8Num88z0"/>
    <w:rsid w:val="00901F73"/>
  </w:style>
  <w:style w:type="character" w:customStyle="1" w:styleId="WW8Num88z1">
    <w:name w:val="WW8Num88z1"/>
    <w:rsid w:val="00901F73"/>
    <w:rPr>
      <w:rFonts w:ascii="Courier New" w:hAnsi="Courier New" w:cs="Courier New" w:hint="default"/>
    </w:rPr>
  </w:style>
  <w:style w:type="character" w:customStyle="1" w:styleId="WW8Num88z2">
    <w:name w:val="WW8Num88z2"/>
    <w:rsid w:val="00901F73"/>
    <w:rPr>
      <w:rFonts w:ascii="Wingdings" w:hAnsi="Wingdings" w:cs="Wingdings" w:hint="default"/>
    </w:rPr>
  </w:style>
  <w:style w:type="character" w:customStyle="1" w:styleId="WW8Num88z3">
    <w:name w:val="WW8Num88z3"/>
    <w:rsid w:val="00901F73"/>
    <w:rPr>
      <w:rFonts w:ascii="Symbol" w:hAnsi="Symbol" w:cs="Symbol" w:hint="default"/>
    </w:rPr>
  </w:style>
  <w:style w:type="character" w:customStyle="1" w:styleId="WW8Num89z0">
    <w:name w:val="WW8Num89z0"/>
    <w:rsid w:val="00901F73"/>
  </w:style>
  <w:style w:type="character" w:customStyle="1" w:styleId="WW8Num89z1">
    <w:name w:val="WW8Num89z1"/>
    <w:rsid w:val="00901F73"/>
    <w:rPr>
      <w:rFonts w:ascii="Courier New" w:hAnsi="Courier New" w:cs="Courier New" w:hint="default"/>
    </w:rPr>
  </w:style>
  <w:style w:type="character" w:customStyle="1" w:styleId="WW8Num89z2">
    <w:name w:val="WW8Num89z2"/>
    <w:rsid w:val="00901F73"/>
    <w:rPr>
      <w:rFonts w:ascii="Wingdings" w:hAnsi="Wingdings" w:cs="Wingdings" w:hint="default"/>
    </w:rPr>
  </w:style>
  <w:style w:type="character" w:customStyle="1" w:styleId="WW8Num89z3">
    <w:name w:val="WW8Num89z3"/>
    <w:rsid w:val="00901F73"/>
    <w:rPr>
      <w:rFonts w:ascii="Symbol" w:hAnsi="Symbol" w:cs="Symbol" w:hint="default"/>
    </w:rPr>
  </w:style>
  <w:style w:type="character" w:customStyle="1" w:styleId="WW8Num90z0">
    <w:name w:val="WW8Num90z0"/>
    <w:rsid w:val="00901F73"/>
    <w:rPr>
      <w:rFonts w:ascii="Symbol" w:hAnsi="Symbol" w:cs="Symbol" w:hint="default"/>
      <w:sz w:val="20"/>
    </w:rPr>
  </w:style>
  <w:style w:type="character" w:customStyle="1" w:styleId="WW8Num91z0">
    <w:name w:val="WW8Num91z0"/>
    <w:rsid w:val="00901F73"/>
  </w:style>
  <w:style w:type="character" w:customStyle="1" w:styleId="WW8Num91z1">
    <w:name w:val="WW8Num91z1"/>
    <w:rsid w:val="00901F73"/>
    <w:rPr>
      <w:rFonts w:ascii="Courier New" w:hAnsi="Courier New" w:cs="Courier New" w:hint="default"/>
    </w:rPr>
  </w:style>
  <w:style w:type="character" w:customStyle="1" w:styleId="WW8Num91z2">
    <w:name w:val="WW8Num91z2"/>
    <w:rsid w:val="00901F73"/>
    <w:rPr>
      <w:rFonts w:ascii="Wingdings" w:hAnsi="Wingdings" w:cs="Wingdings" w:hint="default"/>
    </w:rPr>
  </w:style>
  <w:style w:type="character" w:customStyle="1" w:styleId="WW8Num91z3">
    <w:name w:val="WW8Num91z3"/>
    <w:rsid w:val="00901F73"/>
    <w:rPr>
      <w:rFonts w:ascii="Symbol" w:hAnsi="Symbol" w:cs="Symbol" w:hint="default"/>
    </w:rPr>
  </w:style>
  <w:style w:type="character" w:customStyle="1" w:styleId="WW8Num92z0">
    <w:name w:val="WW8Num92z0"/>
    <w:rsid w:val="00901F73"/>
    <w:rPr>
      <w:rFonts w:ascii="Cambria" w:hAnsi="Cambria" w:cs="Cambria" w:hint="default"/>
      <w:sz w:val="20"/>
    </w:rPr>
  </w:style>
  <w:style w:type="character" w:customStyle="1" w:styleId="WW8Num93z0">
    <w:name w:val="WW8Num93z0"/>
    <w:rsid w:val="00901F73"/>
  </w:style>
  <w:style w:type="character" w:customStyle="1" w:styleId="WW8Num93z1">
    <w:name w:val="WW8Num93z1"/>
    <w:rsid w:val="00901F73"/>
    <w:rPr>
      <w:rFonts w:ascii="Courier New" w:hAnsi="Courier New" w:cs="Courier New" w:hint="default"/>
    </w:rPr>
  </w:style>
  <w:style w:type="character" w:customStyle="1" w:styleId="WW8Num93z2">
    <w:name w:val="WW8Num93z2"/>
    <w:rsid w:val="00901F73"/>
    <w:rPr>
      <w:rFonts w:ascii="Wingdings" w:hAnsi="Wingdings" w:cs="Wingdings" w:hint="default"/>
    </w:rPr>
  </w:style>
  <w:style w:type="character" w:customStyle="1" w:styleId="WW8Num93z3">
    <w:name w:val="WW8Num93z3"/>
    <w:rsid w:val="00901F73"/>
    <w:rPr>
      <w:rFonts w:ascii="Symbol" w:hAnsi="Symbol" w:cs="Symbol" w:hint="default"/>
    </w:rPr>
  </w:style>
  <w:style w:type="character" w:customStyle="1" w:styleId="WW8Num94z0">
    <w:name w:val="WW8Num94z0"/>
    <w:rsid w:val="00901F73"/>
  </w:style>
  <w:style w:type="character" w:customStyle="1" w:styleId="WW8Num94z2">
    <w:name w:val="WW8Num94z2"/>
    <w:rsid w:val="00901F73"/>
    <w:rPr>
      <w:rFonts w:ascii="Wingdings" w:hAnsi="Wingdings" w:cs="Wingdings" w:hint="default"/>
    </w:rPr>
  </w:style>
  <w:style w:type="character" w:customStyle="1" w:styleId="WW8Num94z3">
    <w:name w:val="WW8Num94z3"/>
    <w:rsid w:val="00901F73"/>
    <w:rPr>
      <w:rFonts w:ascii="Symbol" w:hAnsi="Symbol" w:cs="Symbol" w:hint="default"/>
    </w:rPr>
  </w:style>
  <w:style w:type="character" w:customStyle="1" w:styleId="WW8Num94z4">
    <w:name w:val="WW8Num94z4"/>
    <w:rsid w:val="00901F73"/>
    <w:rPr>
      <w:rFonts w:ascii="Courier New" w:hAnsi="Courier New" w:cs="Courier New" w:hint="default"/>
    </w:rPr>
  </w:style>
  <w:style w:type="character" w:customStyle="1" w:styleId="WW8Num95z0">
    <w:name w:val="WW8Num95z0"/>
    <w:rsid w:val="00901F73"/>
    <w:rPr>
      <w:rFonts w:ascii="Cambria" w:hAnsi="Cambria" w:cs="Cambria" w:hint="default"/>
      <w:sz w:val="20"/>
      <w:szCs w:val="20"/>
    </w:rPr>
  </w:style>
  <w:style w:type="character" w:customStyle="1" w:styleId="WW8Num96z0">
    <w:name w:val="WW8Num96z0"/>
    <w:rsid w:val="00901F73"/>
  </w:style>
  <w:style w:type="character" w:customStyle="1" w:styleId="WW8Num96z1">
    <w:name w:val="WW8Num96z1"/>
    <w:rsid w:val="00901F73"/>
    <w:rPr>
      <w:rFonts w:ascii="Courier New" w:hAnsi="Courier New" w:cs="Courier New" w:hint="default"/>
    </w:rPr>
  </w:style>
  <w:style w:type="character" w:customStyle="1" w:styleId="WW8Num96z2">
    <w:name w:val="WW8Num96z2"/>
    <w:rsid w:val="00901F73"/>
    <w:rPr>
      <w:rFonts w:ascii="Wingdings" w:hAnsi="Wingdings" w:cs="Wingdings" w:hint="default"/>
    </w:rPr>
  </w:style>
  <w:style w:type="character" w:customStyle="1" w:styleId="WW8Num96z3">
    <w:name w:val="WW8Num96z3"/>
    <w:rsid w:val="00901F73"/>
    <w:rPr>
      <w:rFonts w:ascii="Symbol" w:hAnsi="Symbol" w:cs="Symbol" w:hint="default"/>
    </w:rPr>
  </w:style>
  <w:style w:type="character" w:customStyle="1" w:styleId="WW8Num97z0">
    <w:name w:val="WW8Num97z0"/>
    <w:rsid w:val="00901F73"/>
  </w:style>
  <w:style w:type="character" w:customStyle="1" w:styleId="WW8Num97z1">
    <w:name w:val="WW8Num97z1"/>
    <w:rsid w:val="00901F73"/>
    <w:rPr>
      <w:rFonts w:ascii="Courier New" w:hAnsi="Courier New" w:cs="Courier New" w:hint="default"/>
    </w:rPr>
  </w:style>
  <w:style w:type="character" w:customStyle="1" w:styleId="WW8Num97z2">
    <w:name w:val="WW8Num97z2"/>
    <w:rsid w:val="00901F73"/>
    <w:rPr>
      <w:rFonts w:ascii="Wingdings" w:hAnsi="Wingdings" w:cs="Wingdings" w:hint="default"/>
    </w:rPr>
  </w:style>
  <w:style w:type="character" w:customStyle="1" w:styleId="WW8Num97z3">
    <w:name w:val="WW8Num97z3"/>
    <w:rsid w:val="00901F73"/>
    <w:rPr>
      <w:rFonts w:ascii="Symbol" w:hAnsi="Symbol" w:cs="Symbol" w:hint="default"/>
    </w:rPr>
  </w:style>
  <w:style w:type="character" w:customStyle="1" w:styleId="WW8NumSt6z0">
    <w:name w:val="WW8NumSt6z0"/>
    <w:rsid w:val="00901F73"/>
    <w:rPr>
      <w:rFonts w:ascii="Symbol" w:hAnsi="Symbol" w:cs="Symbol" w:hint="default"/>
      <w:sz w:val="20"/>
      <w:szCs w:val="20"/>
    </w:rPr>
  </w:style>
  <w:style w:type="character" w:customStyle="1" w:styleId="WW8NumSt41z0">
    <w:name w:val="WW8NumSt41z0"/>
    <w:rsid w:val="00901F73"/>
    <w:rPr>
      <w:rFonts w:ascii="Bookman Old Style" w:hAnsi="Bookman Old Style" w:cs="Bookman Old Style" w:hint="default"/>
      <w:sz w:val="24"/>
    </w:rPr>
  </w:style>
  <w:style w:type="character" w:customStyle="1" w:styleId="WW8NumSt86z0">
    <w:name w:val="WW8NumSt86z0"/>
    <w:rsid w:val="00901F73"/>
    <w:rPr>
      <w:rFonts w:ascii="Symbol" w:hAnsi="Symbol" w:cs="Symbol" w:hint="default"/>
    </w:rPr>
  </w:style>
  <w:style w:type="character" w:customStyle="1" w:styleId="WW8NumSt88z0">
    <w:name w:val="WW8NumSt88z0"/>
    <w:rsid w:val="00901F73"/>
    <w:rPr>
      <w:rFonts w:ascii="Symbol" w:hAnsi="Symbol" w:cs="Symbol" w:hint="default"/>
    </w:rPr>
  </w:style>
  <w:style w:type="character" w:customStyle="1" w:styleId="WW8NumSt89z0">
    <w:name w:val="WW8NumSt89z0"/>
    <w:rsid w:val="00901F73"/>
    <w:rPr>
      <w:rFonts w:ascii="Symbol" w:hAnsi="Symbol" w:cs="Symbol" w:hint="default"/>
    </w:rPr>
  </w:style>
  <w:style w:type="character" w:customStyle="1" w:styleId="WW8NumSt90z0">
    <w:name w:val="WW8NumSt90z0"/>
    <w:rsid w:val="00901F73"/>
    <w:rPr>
      <w:rFonts w:ascii="Symbol" w:hAnsi="Symbol" w:cs="Symbol" w:hint="default"/>
      <w:sz w:val="20"/>
    </w:rPr>
  </w:style>
  <w:style w:type="character" w:customStyle="1" w:styleId="Domylnaczcionkaakapitu1">
    <w:name w:val="Domyślna czcionka akapitu1"/>
    <w:rsid w:val="00901F73"/>
  </w:style>
  <w:style w:type="character" w:customStyle="1" w:styleId="Znakiprzypiswdolnych">
    <w:name w:val="Znaki przypisów dolnych"/>
    <w:rsid w:val="00901F73"/>
    <w:rPr>
      <w:vertAlign w:val="superscript"/>
    </w:rPr>
  </w:style>
  <w:style w:type="character" w:customStyle="1" w:styleId="StandardowytekstZnak">
    <w:name w:val="Standardowy.tekst Znak"/>
    <w:rsid w:val="00901F73"/>
    <w:rPr>
      <w:lang w:val="pl-PL" w:eastAsia="ar-SA" w:bidi="ar-SA"/>
    </w:rPr>
  </w:style>
  <w:style w:type="character" w:customStyle="1" w:styleId="StandardowytekstZnakZnak">
    <w:name w:val="Standardowy.tekst Znak Znak"/>
    <w:rsid w:val="00901F73"/>
    <w:rPr>
      <w:lang w:val="pl-PL" w:eastAsia="ar-SA" w:bidi="ar-SA"/>
    </w:rPr>
  </w:style>
  <w:style w:type="character" w:customStyle="1" w:styleId="StandardowytekstZnakZnakZnakZnakZnak">
    <w:name w:val="Standardowy.tekst Znak Znak Znak Znak Znak"/>
    <w:rsid w:val="00901F73"/>
    <w:rPr>
      <w:lang w:val="pl-PL" w:eastAsia="ar-SA" w:bidi="ar-SA"/>
    </w:rPr>
  </w:style>
  <w:style w:type="character" w:customStyle="1" w:styleId="ZnakZnak2">
    <w:name w:val="Znak Znak2"/>
    <w:rsid w:val="00901F73"/>
    <w:rPr>
      <w:rFonts w:ascii="Arial" w:hAnsi="Arial" w:cs="Arial" w:hint="default"/>
      <w:b/>
      <w:bCs w:val="0"/>
      <w:color w:val="000000"/>
      <w:sz w:val="24"/>
    </w:rPr>
  </w:style>
  <w:style w:type="character" w:customStyle="1" w:styleId="ZwykytekstZnak">
    <w:name w:val="Zwykły tekst Znak"/>
    <w:rsid w:val="00901F73"/>
    <w:rPr>
      <w:rFonts w:ascii="Courier New" w:hAnsi="Courier New" w:cs="Courier New" w:hint="default"/>
    </w:rPr>
  </w:style>
  <w:style w:type="character" w:customStyle="1" w:styleId="NagwekstronyZnak">
    <w:name w:val="Nagłówek strony Znak"/>
    <w:rsid w:val="00901F73"/>
    <w:rPr>
      <w:sz w:val="24"/>
      <w:szCs w:val="24"/>
    </w:rPr>
  </w:style>
  <w:style w:type="character" w:customStyle="1" w:styleId="StandardowytekstZnakZnakZnakZnakZnakZnakZnak">
    <w:name w:val="Standardowy.tekst Znak Znak Znak Znak Znak Znak Znak"/>
    <w:rsid w:val="00901F73"/>
    <w:rPr>
      <w:lang w:val="pl-PL" w:eastAsia="ar-SA" w:bidi="ar-SA"/>
    </w:rPr>
  </w:style>
  <w:style w:type="character" w:customStyle="1" w:styleId="Znak8">
    <w:name w:val="Znak8"/>
    <w:rsid w:val="00901F73"/>
    <w:rPr>
      <w:rFonts w:ascii="Arial" w:hAnsi="Arial" w:cs="Arial" w:hint="default"/>
      <w:b/>
      <w:bCs w:val="0"/>
      <w:color w:val="000000"/>
      <w:sz w:val="24"/>
    </w:rPr>
  </w:style>
  <w:style w:type="character" w:customStyle="1" w:styleId="Znak7">
    <w:name w:val="Znak7"/>
    <w:rsid w:val="00901F73"/>
    <w:rPr>
      <w:lang w:val="en-GB"/>
    </w:rPr>
  </w:style>
  <w:style w:type="character" w:customStyle="1" w:styleId="Nagwek41">
    <w:name w:val="Nagłówek 41"/>
    <w:rsid w:val="00901F73"/>
    <w:rPr>
      <w:rFonts w:ascii="Arial" w:hAnsi="Arial" w:cs="Arial" w:hint="default"/>
      <w:sz w:val="24"/>
      <w:lang w:val="en-GB"/>
    </w:rPr>
  </w:style>
  <w:style w:type="character" w:customStyle="1" w:styleId="TekstprzypisuZnak">
    <w:name w:val="Tekst przypisu Znak"/>
    <w:basedOn w:val="Domylnaczcionkaakapitu1"/>
    <w:rsid w:val="00901F73"/>
  </w:style>
  <w:style w:type="character" w:customStyle="1" w:styleId="ZnakZnak3">
    <w:name w:val="Znak Znak3"/>
    <w:basedOn w:val="Domylnaczcionkaakapitu1"/>
    <w:rsid w:val="00901F73"/>
  </w:style>
  <w:style w:type="character" w:customStyle="1" w:styleId="Tekstpodstawowy210">
    <w:name w:val="Tekst podstawowy 21"/>
    <w:rsid w:val="00901F73"/>
    <w:rPr>
      <w:rFonts w:ascii="Arial" w:hAnsi="Arial" w:cs="Arial" w:hint="default"/>
      <w:sz w:val="24"/>
      <w:lang w:val="en-GB"/>
    </w:rPr>
  </w:style>
  <w:style w:type="character" w:customStyle="1" w:styleId="ZnakZnakZnak">
    <w:name w:val="Znak Znak Znak"/>
    <w:rsid w:val="00901F73"/>
    <w:rPr>
      <w:sz w:val="22"/>
    </w:rPr>
  </w:style>
  <w:style w:type="character" w:customStyle="1" w:styleId="ZnakZnak6">
    <w:name w:val="Znak Znak6"/>
    <w:rsid w:val="00901F73"/>
    <w:rPr>
      <w:b/>
      <w:bCs w:val="0"/>
    </w:rPr>
  </w:style>
  <w:style w:type="character" w:customStyle="1" w:styleId="ZnakZnak4">
    <w:name w:val="Znak Znak4"/>
    <w:rsid w:val="00901F73"/>
    <w:rPr>
      <w:rFonts w:ascii="Arial" w:hAnsi="Arial" w:cs="Arial" w:hint="default"/>
      <w:sz w:val="24"/>
      <w:lang w:val="en-GB"/>
    </w:rPr>
  </w:style>
  <w:style w:type="character" w:customStyle="1" w:styleId="ZnakZnakZnak1">
    <w:name w:val="Znak Znak Znak1"/>
    <w:rsid w:val="00901F73"/>
    <w:rPr>
      <w:rFonts w:ascii="Arial" w:hAnsi="Arial" w:cs="Arial" w:hint="default"/>
      <w:sz w:val="24"/>
      <w:lang w:val="en-GB"/>
    </w:rPr>
  </w:style>
  <w:style w:type="character" w:customStyle="1" w:styleId="biggertext">
    <w:name w:val="biggertext"/>
    <w:basedOn w:val="Domylnaczcionkaakapitu1"/>
    <w:rsid w:val="00901F73"/>
  </w:style>
  <w:style w:type="character" w:customStyle="1" w:styleId="TekstkomentarzaZnak1">
    <w:name w:val="Tekst komentarza Znak1"/>
    <w:basedOn w:val="Domylnaczcionkaakapitu1"/>
    <w:rsid w:val="00901F73"/>
  </w:style>
  <w:style w:type="character" w:customStyle="1" w:styleId="TematkomentarzaZnak">
    <w:name w:val="Temat komentarza Znak"/>
    <w:basedOn w:val="TekstkomentarzaZnak1"/>
    <w:rsid w:val="00901F73"/>
  </w:style>
  <w:style w:type="character" w:customStyle="1" w:styleId="Tekstpodstawowy1">
    <w:name w:val="Tekst podstawowy1"/>
    <w:rsid w:val="00901F73"/>
    <w:rPr>
      <w:rFonts w:ascii="Arial" w:hAnsi="Arial" w:cs="Arial" w:hint="default"/>
      <w:b/>
      <w:bCs w:val="0"/>
      <w:color w:val="000000"/>
      <w:sz w:val="24"/>
    </w:rPr>
  </w:style>
  <w:style w:type="character" w:customStyle="1" w:styleId="normalny3ZnakZnak">
    <w:name w:val="normalny 3 Znak Znak"/>
    <w:rsid w:val="00901F73"/>
    <w:rPr>
      <w:rFonts w:ascii="Arial" w:hAnsi="Arial" w:cs="Arial" w:hint="default"/>
      <w:bCs/>
      <w:iCs/>
      <w:sz w:val="24"/>
      <w:szCs w:val="24"/>
    </w:rPr>
  </w:style>
  <w:style w:type="character" w:customStyle="1" w:styleId="StylLegendaZnakZnakZnak">
    <w:name w:val="Styl Legenda Znak Znak Znak"/>
    <w:rsid w:val="00901F73"/>
    <w:rPr>
      <w:rFonts w:ascii="Calibri" w:hAnsi="Calibri" w:cs="Calibri" w:hint="default"/>
      <w:b/>
      <w:bCs/>
      <w:iCs/>
      <w:sz w:val="22"/>
      <w:szCs w:val="24"/>
    </w:rPr>
  </w:style>
  <w:style w:type="character" w:customStyle="1" w:styleId="Znak">
    <w:name w:val="Znak"/>
    <w:rsid w:val="00901F73"/>
    <w:rPr>
      <w:rFonts w:ascii="Calibri" w:hAnsi="Calibri" w:cs="Arial" w:hint="default"/>
      <w:b/>
      <w:bCs w:val="0"/>
      <w:iCs/>
      <w:sz w:val="22"/>
      <w:szCs w:val="24"/>
      <w:lang w:val="pl-PL" w:eastAsia="ar-SA" w:bidi="ar-SA"/>
    </w:rPr>
  </w:style>
  <w:style w:type="character" w:customStyle="1" w:styleId="StylLegendaZnakZnakZnakZnak">
    <w:name w:val="Styl Legenda Znak Znak Znak Znak"/>
    <w:rsid w:val="00901F73"/>
    <w:rPr>
      <w:rFonts w:ascii="Calibri" w:hAnsi="Calibri" w:cs="Arial" w:hint="default"/>
      <w:b/>
      <w:bCs/>
      <w:iCs/>
      <w:sz w:val="22"/>
      <w:szCs w:val="24"/>
      <w:lang w:val="pl-PL" w:eastAsia="ar-SA" w:bidi="ar-SA"/>
    </w:rPr>
  </w:style>
  <w:style w:type="character" w:customStyle="1" w:styleId="Odwoaniedokomentarza1">
    <w:name w:val="Odwołanie do komentarza1"/>
    <w:rsid w:val="00901F73"/>
    <w:rPr>
      <w:sz w:val="16"/>
      <w:szCs w:val="16"/>
    </w:rPr>
  </w:style>
  <w:style w:type="character" w:customStyle="1" w:styleId="ZnakZnak5">
    <w:name w:val="Znak Znak5"/>
    <w:basedOn w:val="Domylnaczcionkaakapitu1"/>
    <w:rsid w:val="00901F73"/>
  </w:style>
  <w:style w:type="character" w:customStyle="1" w:styleId="Znak3ZnakZnakZnakZnak1">
    <w:name w:val="Znak3 Znak Znak Znak Znak1"/>
    <w:rsid w:val="00901F73"/>
    <w:rPr>
      <w:rFonts w:ascii="Arial" w:hAnsi="Arial" w:cs="Arial" w:hint="default"/>
      <w:b/>
      <w:bCs w:val="0"/>
      <w:color w:val="000000"/>
      <w:sz w:val="24"/>
      <w:lang w:val="pl-PL" w:eastAsia="ar-SA" w:bidi="ar-SA"/>
    </w:rPr>
  </w:style>
  <w:style w:type="character" w:customStyle="1" w:styleId="Tomek-Nagwek6Znak">
    <w:name w:val="Tomek - Nagłówek 6 Znak"/>
    <w:rsid w:val="00901F73"/>
    <w:rPr>
      <w:rFonts w:ascii="Calibri" w:hAnsi="Calibri" w:cs="Arial" w:hint="default"/>
    </w:rPr>
  </w:style>
  <w:style w:type="character" w:customStyle="1" w:styleId="ft">
    <w:name w:val="ft"/>
    <w:basedOn w:val="Domylnaczcionkaakapitu1"/>
    <w:rsid w:val="00901F73"/>
  </w:style>
  <w:style w:type="character" w:customStyle="1" w:styleId="Znak3Znak">
    <w:name w:val="Znak3 Znak"/>
    <w:rsid w:val="00901F73"/>
    <w:rPr>
      <w:rFonts w:ascii="Arial" w:hAnsi="Arial" w:cs="Arial" w:hint="default"/>
      <w:b/>
      <w:bCs w:val="0"/>
      <w:color w:val="000000"/>
      <w:sz w:val="24"/>
      <w:lang w:val="pl-PL" w:eastAsia="ar-SA" w:bidi="ar-SA"/>
    </w:rPr>
  </w:style>
  <w:style w:type="character" w:customStyle="1" w:styleId="Styl1Znak">
    <w:name w:val="Styl1 Znak"/>
    <w:rsid w:val="00901F73"/>
    <w:rPr>
      <w:rFonts w:ascii="Arial" w:hAnsi="Arial" w:cs="Arial" w:hint="default"/>
      <w:szCs w:val="24"/>
    </w:rPr>
  </w:style>
  <w:style w:type="character" w:customStyle="1" w:styleId="Nagwek2Znak1">
    <w:name w:val="Nagłówek 2 Znak1"/>
    <w:rsid w:val="00901F73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character" w:customStyle="1" w:styleId="StopkaZnak1">
    <w:name w:val="Stopka Znak1"/>
    <w:rsid w:val="00901F73"/>
    <w:rPr>
      <w:sz w:val="24"/>
      <w:szCs w:val="24"/>
    </w:rPr>
  </w:style>
  <w:style w:type="character" w:customStyle="1" w:styleId="underline">
    <w:name w:val="underline"/>
    <w:rsid w:val="00901F73"/>
  </w:style>
  <w:style w:type="character" w:customStyle="1" w:styleId="Tekstpodstawowywcity3Znak">
    <w:name w:val="Tekst podstawowy wcięty 3 Znak"/>
    <w:rsid w:val="00901F73"/>
    <w:rPr>
      <w:sz w:val="22"/>
    </w:rPr>
  </w:style>
  <w:style w:type="character" w:customStyle="1" w:styleId="StandardowytekstZnakZnak1">
    <w:name w:val="Standardowy.tekst Znak Znak1"/>
    <w:rsid w:val="00901F73"/>
    <w:rPr>
      <w:lang w:val="pl-PL" w:eastAsia="ar-SA" w:bidi="ar-SA"/>
    </w:rPr>
  </w:style>
  <w:style w:type="character" w:customStyle="1" w:styleId="TekstpodstawowyZnak1">
    <w:name w:val="Tekst podstawowy Znak1"/>
    <w:basedOn w:val="Domylnaczcionkaakapitu"/>
    <w:locked/>
    <w:rsid w:val="00901F73"/>
    <w:rPr>
      <w:rFonts w:ascii="Arial" w:eastAsia="Times New Roman" w:hAnsi="Arial" w:cs="Arial"/>
      <w:b/>
      <w:color w:val="000000"/>
      <w:sz w:val="24"/>
      <w:szCs w:val="20"/>
      <w:lang w:eastAsia="ar-SA"/>
    </w:rPr>
  </w:style>
  <w:style w:type="character" w:customStyle="1" w:styleId="TekstpodstawowywcityZnak1">
    <w:name w:val="Tekst podstawowy wcięty Znak1"/>
    <w:basedOn w:val="Domylnaczcionkaakapitu"/>
    <w:semiHidden/>
    <w:locked/>
    <w:rsid w:val="00901F73"/>
    <w:rPr>
      <w:rFonts w:ascii="Arial" w:eastAsia="Times New Roman" w:hAnsi="Arial" w:cs="Arial"/>
      <w:b/>
      <w:color w:val="000000"/>
      <w:sz w:val="24"/>
      <w:szCs w:val="20"/>
      <w:lang w:eastAsia="ar-SA"/>
    </w:rPr>
  </w:style>
  <w:style w:type="character" w:customStyle="1" w:styleId="NagwekZnak1">
    <w:name w:val="Nagłówek Znak1"/>
    <w:basedOn w:val="Domylnaczcionkaakapitu"/>
    <w:semiHidden/>
    <w:locked/>
    <w:rsid w:val="00901F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semiHidden/>
    <w:unhideWhenUsed/>
    <w:rsid w:val="00901F73"/>
    <w:rPr>
      <w:b/>
      <w:bCs/>
    </w:rPr>
  </w:style>
  <w:style w:type="character" w:customStyle="1" w:styleId="TematkomentarzaZnak1">
    <w:name w:val="Temat komentarza Znak1"/>
    <w:basedOn w:val="TekstkomentarzaZnak"/>
    <w:link w:val="Tematkomentarza"/>
    <w:semiHidden/>
    <w:rsid w:val="00901F7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966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966C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966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7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6B9D5F-69B7-42DB-8221-C18FD95D0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3242</Words>
  <Characters>19454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zbigniewgruszecki</dc:creator>
  <cp:lastModifiedBy>Agnieszka Raniszewska</cp:lastModifiedBy>
  <cp:revision>2</cp:revision>
  <cp:lastPrinted>2024-03-05T11:51:00Z</cp:lastPrinted>
  <dcterms:created xsi:type="dcterms:W3CDTF">2024-03-05T13:10:00Z</dcterms:created>
  <dcterms:modified xsi:type="dcterms:W3CDTF">2024-03-05T13:10:00Z</dcterms:modified>
</cp:coreProperties>
</file>