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2F2D" w14:textId="124789DA" w:rsidR="006A5DF1" w:rsidRPr="00A4384B" w:rsidRDefault="005A60E0" w:rsidP="006A5DF1">
      <w:pPr>
        <w:spacing w:after="240"/>
        <w:jc w:val="right"/>
        <w:rPr>
          <w:sz w:val="22"/>
          <w:szCs w:val="22"/>
        </w:rPr>
      </w:pPr>
      <w:r w:rsidRPr="00A4384B">
        <w:rPr>
          <w:sz w:val="22"/>
          <w:szCs w:val="22"/>
        </w:rPr>
        <w:t>Kraków</w:t>
      </w:r>
      <w:r w:rsidR="006A5DF1" w:rsidRPr="00A4384B">
        <w:rPr>
          <w:sz w:val="22"/>
          <w:szCs w:val="22"/>
        </w:rPr>
        <w:t xml:space="preserve"> dnia: </w:t>
      </w:r>
      <w:r w:rsidR="00657F8A">
        <w:rPr>
          <w:sz w:val="22"/>
          <w:szCs w:val="22"/>
        </w:rPr>
        <w:t>2024-03-01</w:t>
      </w:r>
    </w:p>
    <w:p w14:paraId="3CEF9F0C" w14:textId="77777777" w:rsidR="0029606A" w:rsidRPr="00A4384B" w:rsidRDefault="0029606A" w:rsidP="006A5DF1">
      <w:pPr>
        <w:spacing w:after="240"/>
        <w:jc w:val="right"/>
        <w:rPr>
          <w:sz w:val="22"/>
          <w:szCs w:val="22"/>
        </w:rPr>
      </w:pPr>
    </w:p>
    <w:p w14:paraId="4FB5770F" w14:textId="77777777" w:rsidR="006A5DF1" w:rsidRPr="00A4384B" w:rsidRDefault="00BE62A3" w:rsidP="006A5DF1">
      <w:pPr>
        <w:rPr>
          <w:b/>
          <w:bCs/>
          <w:sz w:val="22"/>
          <w:szCs w:val="22"/>
        </w:rPr>
      </w:pPr>
      <w:r w:rsidRPr="00A4384B">
        <w:rPr>
          <w:b/>
          <w:bCs/>
          <w:sz w:val="22"/>
          <w:szCs w:val="22"/>
        </w:rPr>
        <w:t xml:space="preserve">Szpital Miejski Specjalistyczny </w:t>
      </w:r>
    </w:p>
    <w:p w14:paraId="7FA56345" w14:textId="77777777" w:rsidR="00BE62A3" w:rsidRPr="00A4384B" w:rsidRDefault="00BE62A3" w:rsidP="006A5DF1">
      <w:pPr>
        <w:rPr>
          <w:sz w:val="22"/>
          <w:szCs w:val="22"/>
        </w:rPr>
      </w:pPr>
      <w:r w:rsidRPr="00A4384B">
        <w:rPr>
          <w:b/>
          <w:bCs/>
          <w:sz w:val="22"/>
          <w:szCs w:val="22"/>
        </w:rPr>
        <w:t>im. Gabriela Narutowicza w Krakowie</w:t>
      </w:r>
    </w:p>
    <w:p w14:paraId="06DE52B1" w14:textId="77777777" w:rsidR="006A5DF1" w:rsidRPr="00A4384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4384B">
        <w:rPr>
          <w:sz w:val="22"/>
          <w:szCs w:val="22"/>
        </w:rPr>
        <w:t>ul. Prądnicka 35-37</w:t>
      </w:r>
    </w:p>
    <w:p w14:paraId="1A171743" w14:textId="77777777" w:rsidR="00BE62A3" w:rsidRPr="00A4384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4384B">
        <w:rPr>
          <w:sz w:val="22"/>
          <w:szCs w:val="22"/>
        </w:rPr>
        <w:t>31-202 Kraków</w:t>
      </w:r>
    </w:p>
    <w:p w14:paraId="02E41958" w14:textId="77777777" w:rsidR="006A5DF1" w:rsidRPr="00A4384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4384B">
        <w:rPr>
          <w:sz w:val="22"/>
          <w:szCs w:val="22"/>
        </w:rPr>
        <w:tab/>
        <w:t xml:space="preserve"> </w:t>
      </w:r>
    </w:p>
    <w:p w14:paraId="2742CA0F" w14:textId="77777777" w:rsidR="006D4AB3" w:rsidRPr="00A4384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4E6722" w14:textId="77777777" w:rsidR="006D4AB3" w:rsidRPr="00A4384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D75A59" w14:textId="6ACF2E85" w:rsidR="00632C3C" w:rsidRPr="00A438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4384B">
        <w:rPr>
          <w:rFonts w:ascii="Times New Roman" w:hAnsi="Times New Roman"/>
          <w:sz w:val="22"/>
          <w:szCs w:val="22"/>
        </w:rPr>
        <w:t>WYJAŚNIENI</w:t>
      </w:r>
      <w:r w:rsidR="00520165" w:rsidRPr="00A4384B">
        <w:rPr>
          <w:rFonts w:ascii="Times New Roman" w:hAnsi="Times New Roman"/>
          <w:sz w:val="22"/>
          <w:szCs w:val="22"/>
        </w:rPr>
        <w:t>A</w:t>
      </w:r>
      <w:r w:rsidR="00632C3C" w:rsidRPr="00A4384B">
        <w:rPr>
          <w:rFonts w:ascii="Times New Roman" w:hAnsi="Times New Roman"/>
          <w:sz w:val="22"/>
          <w:szCs w:val="22"/>
        </w:rPr>
        <w:t xml:space="preserve"> TREŚCI</w:t>
      </w:r>
      <w:r w:rsidR="0029606A" w:rsidRPr="00A4384B">
        <w:rPr>
          <w:rFonts w:ascii="Times New Roman" w:hAnsi="Times New Roman"/>
          <w:sz w:val="22"/>
          <w:szCs w:val="22"/>
        </w:rPr>
        <w:t xml:space="preserve"> SWZ</w:t>
      </w:r>
      <w:r w:rsidR="00A4384B">
        <w:rPr>
          <w:rFonts w:ascii="Times New Roman" w:hAnsi="Times New Roman"/>
          <w:sz w:val="22"/>
          <w:szCs w:val="22"/>
        </w:rPr>
        <w:t>-6</w:t>
      </w:r>
    </w:p>
    <w:p w14:paraId="1AB1B764" w14:textId="7197E8F0" w:rsidR="006D4AB3" w:rsidRPr="00A4384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4384B">
        <w:rPr>
          <w:sz w:val="22"/>
          <w:szCs w:val="22"/>
        </w:rPr>
        <w:t xml:space="preserve">Dotyczy: </w:t>
      </w:r>
      <w:r w:rsidR="006A5DF1" w:rsidRPr="00A4384B">
        <w:rPr>
          <w:sz w:val="22"/>
          <w:szCs w:val="22"/>
        </w:rPr>
        <w:t>p</w:t>
      </w:r>
      <w:r w:rsidRPr="00A4384B">
        <w:rPr>
          <w:sz w:val="22"/>
          <w:szCs w:val="22"/>
        </w:rPr>
        <w:t>ostępowani</w:t>
      </w:r>
      <w:r w:rsidR="006A5DF1" w:rsidRPr="00A4384B">
        <w:rPr>
          <w:sz w:val="22"/>
          <w:szCs w:val="22"/>
        </w:rPr>
        <w:t>a</w:t>
      </w:r>
      <w:r w:rsidRPr="00A4384B">
        <w:rPr>
          <w:sz w:val="22"/>
          <w:szCs w:val="22"/>
        </w:rPr>
        <w:t xml:space="preserve"> o udzielenie zamówienia publicznego, prowadzone</w:t>
      </w:r>
      <w:r w:rsidR="006A5DF1" w:rsidRPr="00A4384B">
        <w:rPr>
          <w:sz w:val="22"/>
          <w:szCs w:val="22"/>
        </w:rPr>
        <w:t>go</w:t>
      </w:r>
      <w:r w:rsidRPr="00A4384B">
        <w:rPr>
          <w:sz w:val="22"/>
          <w:szCs w:val="22"/>
        </w:rPr>
        <w:t xml:space="preserve"> w</w:t>
      </w:r>
      <w:r w:rsidR="00BE62A3" w:rsidRPr="00A4384B">
        <w:rPr>
          <w:sz w:val="22"/>
          <w:szCs w:val="22"/>
        </w:rPr>
        <w:t> </w:t>
      </w:r>
      <w:r w:rsidRPr="00A4384B">
        <w:rPr>
          <w:sz w:val="22"/>
          <w:szCs w:val="22"/>
        </w:rPr>
        <w:t xml:space="preserve">trybie </w:t>
      </w:r>
      <w:r w:rsidR="005A60E0" w:rsidRPr="00A4384B">
        <w:rPr>
          <w:sz w:val="22"/>
          <w:szCs w:val="22"/>
        </w:rPr>
        <w:t>przetarg</w:t>
      </w:r>
      <w:r w:rsidR="00A4384B">
        <w:rPr>
          <w:sz w:val="22"/>
          <w:szCs w:val="22"/>
        </w:rPr>
        <w:t>u</w:t>
      </w:r>
      <w:r w:rsidR="005A60E0" w:rsidRPr="00A4384B">
        <w:rPr>
          <w:sz w:val="22"/>
          <w:szCs w:val="22"/>
        </w:rPr>
        <w:t xml:space="preserve"> nieograniczon</w:t>
      </w:r>
      <w:r w:rsidR="00A4384B">
        <w:rPr>
          <w:sz w:val="22"/>
          <w:szCs w:val="22"/>
        </w:rPr>
        <w:t>ego</w:t>
      </w:r>
      <w:r w:rsidRPr="00A4384B">
        <w:rPr>
          <w:b/>
          <w:sz w:val="22"/>
          <w:szCs w:val="22"/>
        </w:rPr>
        <w:t xml:space="preserve"> </w:t>
      </w:r>
      <w:r w:rsidRPr="00A4384B">
        <w:rPr>
          <w:bCs/>
          <w:sz w:val="22"/>
          <w:szCs w:val="22"/>
        </w:rPr>
        <w:t>na</w:t>
      </w:r>
      <w:r w:rsidRPr="00A4384B">
        <w:rPr>
          <w:b/>
          <w:sz w:val="22"/>
          <w:szCs w:val="22"/>
        </w:rPr>
        <w:t xml:space="preserve"> </w:t>
      </w:r>
      <w:r w:rsidR="00E72428" w:rsidRPr="00A4384B">
        <w:rPr>
          <w:bCs/>
          <w:sz w:val="22"/>
          <w:szCs w:val="22"/>
        </w:rPr>
        <w:t>”</w:t>
      </w:r>
      <w:r w:rsidR="005A60E0" w:rsidRPr="00A4384B">
        <w:rPr>
          <w:b/>
          <w:bCs/>
          <w:sz w:val="22"/>
          <w:szCs w:val="22"/>
        </w:rPr>
        <w:t>Zakup i dostawa odczynników do wykonywania badań dla Pracowni Diagnostyki Mikrobiologicznej</w:t>
      </w:r>
      <w:r w:rsidR="00E72428" w:rsidRPr="00A4384B">
        <w:rPr>
          <w:bCs/>
          <w:sz w:val="22"/>
          <w:szCs w:val="22"/>
        </w:rPr>
        <w:t>”</w:t>
      </w:r>
      <w:r w:rsidRPr="00A4384B">
        <w:rPr>
          <w:b/>
          <w:sz w:val="22"/>
          <w:szCs w:val="22"/>
        </w:rPr>
        <w:t xml:space="preserve"> </w:t>
      </w:r>
      <w:r w:rsidRPr="00A4384B">
        <w:rPr>
          <w:bCs/>
          <w:sz w:val="22"/>
          <w:szCs w:val="22"/>
        </w:rPr>
        <w:t>– znak sprawy</w:t>
      </w:r>
      <w:r w:rsidRPr="00A4384B">
        <w:rPr>
          <w:b/>
          <w:sz w:val="22"/>
          <w:szCs w:val="22"/>
        </w:rPr>
        <w:t xml:space="preserve"> </w:t>
      </w:r>
      <w:r w:rsidR="005A60E0" w:rsidRPr="00A4384B">
        <w:rPr>
          <w:b/>
          <w:sz w:val="22"/>
          <w:szCs w:val="22"/>
        </w:rPr>
        <w:t>ZP/9/2024</w:t>
      </w:r>
      <w:r w:rsidRPr="00A4384B">
        <w:rPr>
          <w:b/>
          <w:sz w:val="22"/>
          <w:szCs w:val="22"/>
        </w:rPr>
        <w:t>.</w:t>
      </w:r>
    </w:p>
    <w:p w14:paraId="2ED52D81" w14:textId="77777777" w:rsidR="0012774F" w:rsidRPr="00A4384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4384B">
        <w:rPr>
          <w:sz w:val="22"/>
          <w:szCs w:val="22"/>
        </w:rPr>
        <w:t xml:space="preserve">Zamawiający, działając na podstawie art. </w:t>
      </w:r>
      <w:r w:rsidR="0029606A" w:rsidRPr="00A4384B">
        <w:rPr>
          <w:sz w:val="22"/>
          <w:szCs w:val="22"/>
        </w:rPr>
        <w:t>1</w:t>
      </w:r>
      <w:r w:rsidRPr="00A4384B">
        <w:rPr>
          <w:sz w:val="22"/>
          <w:szCs w:val="22"/>
        </w:rPr>
        <w:t>3</w:t>
      </w:r>
      <w:r w:rsidR="0029606A" w:rsidRPr="00A4384B">
        <w:rPr>
          <w:sz w:val="22"/>
          <w:szCs w:val="22"/>
        </w:rPr>
        <w:t>5</w:t>
      </w:r>
      <w:r w:rsidRPr="00A4384B">
        <w:rPr>
          <w:sz w:val="22"/>
          <w:szCs w:val="22"/>
        </w:rPr>
        <w:t xml:space="preserve"> ust</w:t>
      </w:r>
      <w:r w:rsidR="00D9049C" w:rsidRPr="00A4384B">
        <w:rPr>
          <w:sz w:val="22"/>
          <w:szCs w:val="22"/>
        </w:rPr>
        <w:t xml:space="preserve">. </w:t>
      </w:r>
      <w:r w:rsidR="0029606A" w:rsidRPr="00A4384B">
        <w:rPr>
          <w:sz w:val="22"/>
          <w:szCs w:val="22"/>
        </w:rPr>
        <w:t>6</w:t>
      </w:r>
      <w:r w:rsidRPr="00A4384B">
        <w:rPr>
          <w:sz w:val="22"/>
          <w:szCs w:val="22"/>
        </w:rPr>
        <w:t xml:space="preserve"> ustawy z dnia </w:t>
      </w:r>
      <w:r w:rsidR="0029606A" w:rsidRPr="00A4384B">
        <w:rPr>
          <w:sz w:val="22"/>
          <w:szCs w:val="22"/>
        </w:rPr>
        <w:t>11</w:t>
      </w:r>
      <w:r w:rsidRPr="00A4384B">
        <w:rPr>
          <w:sz w:val="22"/>
          <w:szCs w:val="22"/>
        </w:rPr>
        <w:t xml:space="preserve"> </w:t>
      </w:r>
      <w:r w:rsidR="0029606A" w:rsidRPr="00A4384B">
        <w:rPr>
          <w:sz w:val="22"/>
          <w:szCs w:val="22"/>
        </w:rPr>
        <w:t xml:space="preserve">września </w:t>
      </w:r>
      <w:r w:rsidRPr="00A4384B">
        <w:rPr>
          <w:sz w:val="22"/>
          <w:szCs w:val="22"/>
        </w:rPr>
        <w:t>20</w:t>
      </w:r>
      <w:r w:rsidR="0029606A" w:rsidRPr="00A4384B">
        <w:rPr>
          <w:sz w:val="22"/>
          <w:szCs w:val="22"/>
        </w:rPr>
        <w:t>19</w:t>
      </w:r>
      <w:r w:rsidR="00BE62A3" w:rsidRPr="00A4384B">
        <w:rPr>
          <w:sz w:val="22"/>
          <w:szCs w:val="22"/>
        </w:rPr>
        <w:t> </w:t>
      </w:r>
      <w:r w:rsidRPr="00A4384B">
        <w:rPr>
          <w:sz w:val="22"/>
          <w:szCs w:val="22"/>
        </w:rPr>
        <w:t>r</w:t>
      </w:r>
      <w:r w:rsidR="0029606A" w:rsidRPr="00A4384B">
        <w:rPr>
          <w:sz w:val="22"/>
          <w:szCs w:val="22"/>
        </w:rPr>
        <w:t>.</w:t>
      </w:r>
      <w:r w:rsidRPr="00A4384B">
        <w:rPr>
          <w:sz w:val="22"/>
          <w:szCs w:val="22"/>
        </w:rPr>
        <w:t xml:space="preserve"> Prawo </w:t>
      </w:r>
      <w:r w:rsidR="0029606A" w:rsidRPr="00A4384B">
        <w:rPr>
          <w:sz w:val="22"/>
          <w:szCs w:val="22"/>
        </w:rPr>
        <w:t>z</w:t>
      </w:r>
      <w:r w:rsidRPr="00A4384B">
        <w:rPr>
          <w:sz w:val="22"/>
          <w:szCs w:val="22"/>
        </w:rPr>
        <w:t xml:space="preserve">amówień </w:t>
      </w:r>
      <w:r w:rsidR="0029606A" w:rsidRPr="00A4384B">
        <w:rPr>
          <w:sz w:val="22"/>
          <w:szCs w:val="22"/>
        </w:rPr>
        <w:t>p</w:t>
      </w:r>
      <w:r w:rsidRPr="00A4384B">
        <w:rPr>
          <w:sz w:val="22"/>
          <w:szCs w:val="22"/>
        </w:rPr>
        <w:t>ublicznych</w:t>
      </w:r>
      <w:r w:rsidR="00BE7BFD" w:rsidRPr="00A4384B">
        <w:rPr>
          <w:sz w:val="22"/>
          <w:szCs w:val="22"/>
        </w:rPr>
        <w:t xml:space="preserve"> </w:t>
      </w:r>
      <w:r w:rsidR="00D9049C" w:rsidRPr="00A4384B">
        <w:rPr>
          <w:sz w:val="22"/>
          <w:szCs w:val="22"/>
        </w:rPr>
        <w:t>udostępnia</w:t>
      </w:r>
      <w:r w:rsidR="00BE7BFD" w:rsidRPr="00A4384B">
        <w:rPr>
          <w:sz w:val="22"/>
          <w:szCs w:val="22"/>
        </w:rPr>
        <w:t xml:space="preserve"> poniżej treść zapytań do S</w:t>
      </w:r>
      <w:r w:rsidR="0012774F" w:rsidRPr="00A4384B">
        <w:rPr>
          <w:sz w:val="22"/>
          <w:szCs w:val="22"/>
        </w:rPr>
        <w:t>pecyfikacji Warunków Zamówienia (</w:t>
      </w:r>
      <w:r w:rsidR="0012774F" w:rsidRPr="00A4384B">
        <w:rPr>
          <w:sz w:val="22"/>
          <w:szCs w:val="22"/>
          <w:lang w:eastAsia="ar-SA"/>
        </w:rPr>
        <w:t>zwanej dalej</w:t>
      </w:r>
      <w:r w:rsidR="0012774F" w:rsidRPr="00A4384B">
        <w:rPr>
          <w:b/>
          <w:sz w:val="22"/>
          <w:szCs w:val="22"/>
          <w:lang w:eastAsia="ar-SA"/>
        </w:rPr>
        <w:t xml:space="preserve"> </w:t>
      </w:r>
      <w:r w:rsidR="0012774F" w:rsidRPr="00A4384B">
        <w:rPr>
          <w:bCs/>
          <w:sz w:val="22"/>
          <w:szCs w:val="22"/>
          <w:lang w:eastAsia="ar-SA"/>
        </w:rPr>
        <w:t>”SWZ”)</w:t>
      </w:r>
      <w:r w:rsidR="00D9049C" w:rsidRPr="00A4384B">
        <w:rPr>
          <w:bCs/>
          <w:sz w:val="22"/>
          <w:szCs w:val="22"/>
          <w:lang w:eastAsia="ar-SA"/>
        </w:rPr>
        <w:t xml:space="preserve"> </w:t>
      </w:r>
      <w:r w:rsidR="00D9049C" w:rsidRPr="00A4384B">
        <w:rPr>
          <w:sz w:val="22"/>
          <w:szCs w:val="22"/>
        </w:rPr>
        <w:t>wraz z wyjaśnieniami</w:t>
      </w:r>
      <w:r w:rsidR="0012774F" w:rsidRPr="00A4384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60E0" w:rsidRPr="00A4384B" w14:paraId="5D4D208F" w14:textId="77777777" w:rsidTr="002D5662">
        <w:tc>
          <w:tcPr>
            <w:tcW w:w="9356" w:type="dxa"/>
            <w:shd w:val="clear" w:color="auto" w:fill="auto"/>
          </w:tcPr>
          <w:p w14:paraId="6EBE455B" w14:textId="42E0F6D4" w:rsidR="005A60E0" w:rsidRPr="00A4384B" w:rsidRDefault="005A60E0" w:rsidP="00A438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384B">
              <w:rPr>
                <w:sz w:val="22"/>
                <w:szCs w:val="22"/>
              </w:rPr>
              <w:t>Poniższe pytania dotyczą opisu przedmiotu zamówienia w Pakiecie 4 w przedmiotowym postępowaniu:</w:t>
            </w:r>
          </w:p>
          <w:p w14:paraId="14779A7D" w14:textId="77777777" w:rsidR="005A60E0" w:rsidRPr="00A4384B" w:rsidRDefault="005A60E0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384B">
              <w:rPr>
                <w:sz w:val="22"/>
                <w:szCs w:val="22"/>
              </w:rPr>
              <w:t>1.</w:t>
            </w:r>
            <w:r w:rsidRPr="00A4384B">
              <w:rPr>
                <w:sz w:val="22"/>
                <w:szCs w:val="22"/>
              </w:rPr>
              <w:tab/>
              <w:t xml:space="preserve">Prosimy o wyłączenie pozycji 1 z pakietu 4 i utworzenie z niej odrębnego pakietu. Obecny opis przedmiotu zamówienia tworzy preferencje dla konkretnego wytwórcy, dysponującego pełnym asortymentem wymienionych w Zadaniu zbiorczym uniemożliwiając składanie ofert pozostałym podmiotom posiadającym w swojej ofercie, lecz nie posiadającym pozostałej części asortymentu (test immunoenzymatyczny), co budzi podejrzenia o faworyzowanie konkretnego wytwórcy przez Zamawiającego z naruszeniem dyscypliny finansów publicznych (na podstawie przepisów zawartych art. 16 pkt. 1 ustawy z dnia 11 września 2019r. o odpowiedzialności za naruszanie dyscypliny finansów publicznych (wraz z </w:t>
            </w:r>
            <w:proofErr w:type="spellStart"/>
            <w:r w:rsidRPr="00A4384B">
              <w:rPr>
                <w:sz w:val="22"/>
                <w:szCs w:val="22"/>
              </w:rPr>
              <w:t>późn</w:t>
            </w:r>
            <w:proofErr w:type="spellEnd"/>
            <w:r w:rsidRPr="00A4384B">
              <w:rPr>
                <w:sz w:val="22"/>
                <w:szCs w:val="22"/>
              </w:rPr>
              <w:t xml:space="preserve">. zm.)). Poprzez sformułowanie przedmiotu zamówienia ograniczające faktyczny krąg podmiotów ubiegających się o udzielenie zamówienia, posiadających w swojej ofercie testy </w:t>
            </w:r>
            <w:proofErr w:type="spellStart"/>
            <w:r w:rsidRPr="00A4384B">
              <w:rPr>
                <w:sz w:val="22"/>
                <w:szCs w:val="22"/>
              </w:rPr>
              <w:t>immunochromatograficzne</w:t>
            </w:r>
            <w:proofErr w:type="spellEnd"/>
            <w:r w:rsidRPr="00A4384B">
              <w:rPr>
                <w:sz w:val="22"/>
                <w:szCs w:val="22"/>
              </w:rPr>
              <w:t xml:space="preserve">, Zamawiający narusza odpowiednie przepisy ustawy PZP: </w:t>
            </w:r>
          </w:p>
          <w:p w14:paraId="4B6E6C93" w14:textId="77777777" w:rsidR="005A60E0" w:rsidRPr="00A4384B" w:rsidRDefault="005A60E0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384B">
              <w:rPr>
                <w:sz w:val="22"/>
                <w:szCs w:val="22"/>
              </w:rPr>
              <w:t xml:space="preserve">1) art. 16 pkt. 1, poprzez przeprowadzenie postępowania w sposób naruszający zasadę uczciwej konkurencji, równego traktowania wykonawców, przejrzystości oraz proporcjonalności, poprzez sformułowanie postanowień SIWZ w sposób bezzasadnie ograniczający krąg podmiotów uprawnionych do ubiegania się o udzielenie zamówienia w postępowaniu; </w:t>
            </w:r>
          </w:p>
          <w:p w14:paraId="664821F6" w14:textId="77777777" w:rsidR="005A60E0" w:rsidRPr="00A4384B" w:rsidRDefault="005A60E0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384B">
              <w:rPr>
                <w:sz w:val="22"/>
                <w:szCs w:val="22"/>
              </w:rPr>
              <w:t xml:space="preserve">2) art. 99 ust. 4, 5 w zw. z art. 16 pkt. 1, poprzez wadliwe opisanie przedmiotu zamówienia, polegające na wprowadzeniu do jednego zamówienia produktów dostępnych tylko u jednego lub bardzo ograniczonej liczby podmiotów bez podziału tego zamówienia na części i tym samym ograniczenie liczby wykonawców uprawnionych do ubiegania się o udzielenie zamówienia w postępowaniu; </w:t>
            </w:r>
          </w:p>
          <w:p w14:paraId="784BBD0B" w14:textId="77777777" w:rsidR="005A60E0" w:rsidRPr="00A4384B" w:rsidRDefault="005A60E0" w:rsidP="002D56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384B">
              <w:rPr>
                <w:sz w:val="22"/>
                <w:szCs w:val="22"/>
              </w:rPr>
              <w:t xml:space="preserve">3) art. 99 ust. 4, 5 w zw. art. 36aa ust. 1 w zw. z art. 7 ust. 1, poprzez wadliwe opisanie przedmiotu zamówienia, polegające na niedopuszczeniu możliwości składania ofert częściowych/nieudzielenie zamówienia w częściach i tym samym ograniczenie liczby podmiotów uprawnionych do ubiegania się o udzielenie zamówienia w postępowaniu. W odniesieniu do art. 96 ust. 1 pkt. 11 ustawy PZP (zgodnie z którym Zamawiający powinien literalnie wskazać przyczyny niedokonania podziału zamówienia na części), cytowany przepis stanowi transpozycję do polskiego porządku prawnego normy zawartej w art. 46 ust. 1 dyrektywy klasycznej. Zgodnie z motywem 78 preambuły do dyrektywy klasycznej w przypadku, gdy instytucja zamawiająca zdecyduje, że podział zamówienia na części nie byłby właściwy, stosowne indywidualne sprawozdanie lub dokumenty zamówienia powinny zawierać wskazanie głównych przyczyn decyzji instytucji zamawiającej. Przesłanki zawarte w powyższym </w:t>
            </w:r>
            <w:r w:rsidRPr="00A4384B">
              <w:rPr>
                <w:sz w:val="22"/>
                <w:szCs w:val="22"/>
              </w:rPr>
              <w:lastRenderedPageBreak/>
              <w:t>motywie preambuły nie mają zastosowania w przedmiotowym postępowaniu. Zgodnie z treścią sentencji wyroku KIO z dnia 2017-01-02, sygn. akt.: KIO 2346/16 (w myśl którego KIO nakazała instytucji zamawiającej dokonanie podziału zamówienia na części) : "uznać należy, iż obawy związane z ewentualnymi niewielkimi trudnościami czy kosztami bądź nieznacznymi problemami z koordynowaniem działań wykonawców, a tym bardziej wygoda zamawiającego, nie powinny stanowić dostatecznej podstawy do zaniechania podziału zamówienia na części."</w:t>
            </w:r>
          </w:p>
          <w:p w14:paraId="665216DA" w14:textId="026DE860" w:rsidR="00A4384B" w:rsidRDefault="005A60E0" w:rsidP="00A4384B">
            <w:pPr>
              <w:ind w:firstLine="425"/>
              <w:jc w:val="both"/>
              <w:rPr>
                <w:b/>
                <w:bCs/>
                <w:sz w:val="24"/>
                <w:szCs w:val="24"/>
              </w:rPr>
            </w:pPr>
            <w:r w:rsidRPr="00A4384B">
              <w:rPr>
                <w:b/>
                <w:bCs/>
                <w:sz w:val="22"/>
                <w:szCs w:val="22"/>
              </w:rPr>
              <w:t>Odpowiedź:</w:t>
            </w:r>
            <w:r w:rsidR="00A4384B">
              <w:rPr>
                <w:b/>
                <w:bCs/>
                <w:sz w:val="22"/>
                <w:szCs w:val="22"/>
              </w:rPr>
              <w:t xml:space="preserve"> </w:t>
            </w:r>
            <w:r w:rsidR="0065606A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E4FFA95" w14:textId="76438581" w:rsidR="005A60E0" w:rsidRPr="00A4384B" w:rsidRDefault="005A60E0" w:rsidP="00A4384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72E706A8" w14:textId="77777777" w:rsidR="00BE7BFD" w:rsidRPr="00A4384B" w:rsidRDefault="00BE7BFD" w:rsidP="00520165">
      <w:pPr>
        <w:jc w:val="both"/>
        <w:rPr>
          <w:sz w:val="22"/>
          <w:szCs w:val="22"/>
        </w:rPr>
      </w:pPr>
    </w:p>
    <w:p w14:paraId="23F74CC6" w14:textId="77777777" w:rsidR="006D4AB3" w:rsidRPr="00A4384B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A4384B">
        <w:rPr>
          <w:sz w:val="22"/>
          <w:szCs w:val="22"/>
        </w:rPr>
        <w:t>Przewodniczący Komisji Przetargowej</w:t>
      </w:r>
    </w:p>
    <w:p w14:paraId="61491794" w14:textId="429E316C" w:rsidR="006D4AB3" w:rsidRPr="00A4384B" w:rsidRDefault="00A4384B" w:rsidP="00A4384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5A60E0" w:rsidRPr="00A4384B">
        <w:rPr>
          <w:sz w:val="22"/>
          <w:szCs w:val="22"/>
        </w:rPr>
        <w:t>Iwona</w:t>
      </w:r>
      <w:r w:rsidR="006D4AB3" w:rsidRPr="00A4384B">
        <w:rPr>
          <w:sz w:val="22"/>
          <w:szCs w:val="22"/>
        </w:rPr>
        <w:t xml:space="preserve"> </w:t>
      </w:r>
      <w:r w:rsidR="005A60E0" w:rsidRPr="00A4384B">
        <w:rPr>
          <w:sz w:val="22"/>
          <w:szCs w:val="22"/>
        </w:rPr>
        <w:t>Olejek</w:t>
      </w:r>
    </w:p>
    <w:sectPr w:rsidR="006D4AB3" w:rsidRPr="00A4384B" w:rsidSect="005C74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4F7A" w14:textId="77777777" w:rsidR="005C748B" w:rsidRDefault="005C748B">
      <w:r>
        <w:separator/>
      </w:r>
    </w:p>
  </w:endnote>
  <w:endnote w:type="continuationSeparator" w:id="0">
    <w:p w14:paraId="78AA24D0" w14:textId="77777777" w:rsidR="005C748B" w:rsidRDefault="005C7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3C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300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A77A1" w14:textId="77777777" w:rsidR="006D4AB3" w:rsidRDefault="00657F8A">
    <w:pPr>
      <w:pStyle w:val="Stopka"/>
      <w:tabs>
        <w:tab w:val="clear" w:pos="4536"/>
      </w:tabs>
      <w:jc w:val="center"/>
    </w:pPr>
    <w:r>
      <w:rPr>
        <w:noProof/>
      </w:rPr>
      <w:pict w14:anchorId="3C06D464">
        <v:line id="_x0000_s1025" style="position:absolute;left:0;text-align:left;z-index:251657728" from="-3.85pt,8.75pt" to="455.15pt,8.75pt"/>
      </w:pict>
    </w:r>
  </w:p>
  <w:p w14:paraId="3E3C61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D50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A0D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E59B7C" w14:textId="77777777" w:rsidR="006D4AB3" w:rsidRDefault="006D4AB3">
    <w:pPr>
      <w:pStyle w:val="Stopka"/>
      <w:tabs>
        <w:tab w:val="clear" w:pos="4536"/>
        <w:tab w:val="left" w:pos="6237"/>
      </w:tabs>
    </w:pPr>
  </w:p>
  <w:p w14:paraId="208AC2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1406C" w14:textId="77777777" w:rsidR="005C748B" w:rsidRDefault="005C748B">
      <w:r>
        <w:separator/>
      </w:r>
    </w:p>
  </w:footnote>
  <w:footnote w:type="continuationSeparator" w:id="0">
    <w:p w14:paraId="074CB95A" w14:textId="77777777" w:rsidR="005C748B" w:rsidRDefault="005C7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3BAC0" w14:textId="77777777" w:rsidR="005A60E0" w:rsidRDefault="005A6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3077E" w14:textId="77777777" w:rsidR="005A60E0" w:rsidRDefault="005A6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05B31" w14:textId="77777777" w:rsidR="005A60E0" w:rsidRDefault="005A6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0402001">
    <w:abstractNumId w:val="3"/>
  </w:num>
  <w:num w:numId="2" w16cid:durableId="20788233">
    <w:abstractNumId w:val="6"/>
  </w:num>
  <w:num w:numId="3" w16cid:durableId="35661290">
    <w:abstractNumId w:val="2"/>
  </w:num>
  <w:num w:numId="4" w16cid:durableId="934902778">
    <w:abstractNumId w:val="5"/>
  </w:num>
  <w:num w:numId="5" w16cid:durableId="56903140">
    <w:abstractNumId w:val="0"/>
  </w:num>
  <w:num w:numId="6" w16cid:durableId="86462051">
    <w:abstractNumId w:val="1"/>
  </w:num>
  <w:num w:numId="7" w16cid:durableId="1924947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48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60E0"/>
    <w:rsid w:val="005B1B08"/>
    <w:rsid w:val="005C748B"/>
    <w:rsid w:val="00632C3C"/>
    <w:rsid w:val="0065606A"/>
    <w:rsid w:val="00657F8A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4384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916EA"/>
  <w15:chartTrackingRefBased/>
  <w15:docId w15:val="{179AB3D5-1D31-4992-A9CD-7C8A2101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A4384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503</Words>
  <Characters>3457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2024-02-21T13:44:00Z</dcterms:created>
  <dcterms:modified xsi:type="dcterms:W3CDTF">2024-03-01T12:09:00Z</dcterms:modified>
</cp:coreProperties>
</file>