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ED22EC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9F3095">
        <w:rPr>
          <w:b/>
          <w:sz w:val="22"/>
          <w:szCs w:val="22"/>
        </w:rPr>
        <w:t>13</w:t>
      </w:r>
      <w:r w:rsidR="00916A1E" w:rsidRPr="00916A1E">
        <w:rPr>
          <w:b/>
          <w:sz w:val="22"/>
          <w:szCs w:val="22"/>
        </w:rPr>
        <w:t>/202</w:t>
      </w:r>
      <w:r w:rsidR="009F3095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D09A015" w14:textId="4CC19806" w:rsidR="009F3095" w:rsidRDefault="009F3095" w:rsidP="001B277A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9F3095">
        <w:rPr>
          <w:b/>
          <w:sz w:val="22"/>
          <w:szCs w:val="22"/>
        </w:rPr>
        <w:t xml:space="preserve">Zakup i dostawa produktów farmaceutycznych (antybiotyki, </w:t>
      </w:r>
      <w:proofErr w:type="spellStart"/>
      <w:r w:rsidRPr="009F3095">
        <w:rPr>
          <w:b/>
          <w:sz w:val="22"/>
          <w:szCs w:val="22"/>
        </w:rPr>
        <w:t>fosfomycin</w:t>
      </w:r>
      <w:proofErr w:type="spellEnd"/>
      <w:r w:rsidRPr="009F3095">
        <w:rPr>
          <w:b/>
          <w:sz w:val="22"/>
          <w:szCs w:val="22"/>
        </w:rPr>
        <w:t xml:space="preserve">, </w:t>
      </w:r>
      <w:proofErr w:type="spellStart"/>
      <w:r w:rsidRPr="009F3095">
        <w:rPr>
          <w:b/>
          <w:sz w:val="22"/>
          <w:szCs w:val="22"/>
        </w:rPr>
        <w:t>ketamine</w:t>
      </w:r>
      <w:proofErr w:type="spellEnd"/>
      <w:r w:rsidRPr="009F3095">
        <w:rPr>
          <w:b/>
          <w:sz w:val="22"/>
          <w:szCs w:val="22"/>
        </w:rPr>
        <w:t>, żywienie pozajelitowe)</w:t>
      </w:r>
    </w:p>
    <w:p w14:paraId="0ECEE534" w14:textId="686F3322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B277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103F"/>
    <w:rsid w:val="00460820"/>
    <w:rsid w:val="004704CB"/>
    <w:rsid w:val="004746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4C7F"/>
    <w:rsid w:val="00C33407"/>
    <w:rsid w:val="00C37CD2"/>
    <w:rsid w:val="00C527C7"/>
    <w:rsid w:val="00C606B9"/>
    <w:rsid w:val="00CB6204"/>
    <w:rsid w:val="00CC527A"/>
    <w:rsid w:val="00D305C3"/>
    <w:rsid w:val="00D3086D"/>
    <w:rsid w:val="00D64E2B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13</cp:revision>
  <cp:lastPrinted>2021-09-23T09:22:00Z</cp:lastPrinted>
  <dcterms:created xsi:type="dcterms:W3CDTF">2021-07-06T08:08:00Z</dcterms:created>
  <dcterms:modified xsi:type="dcterms:W3CDTF">2024-02-13T10:15:00Z</dcterms:modified>
</cp:coreProperties>
</file>