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85919" w14:textId="77777777" w:rsidR="00D665F5" w:rsidRPr="007E24A2" w:rsidRDefault="00E47CD2" w:rsidP="00D665F5">
      <w:pPr>
        <w:spacing w:after="240"/>
        <w:jc w:val="right"/>
        <w:rPr>
          <w:sz w:val="24"/>
          <w:szCs w:val="24"/>
        </w:rPr>
      </w:pPr>
      <w:r w:rsidRPr="00E47CD2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E47CD2">
        <w:rPr>
          <w:sz w:val="24"/>
          <w:szCs w:val="24"/>
        </w:rPr>
        <w:t>2024-02-16</w:t>
      </w:r>
    </w:p>
    <w:p w14:paraId="23EEDE1D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1DCBC3B2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D1F503E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556266E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50CFD82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E66633C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F9A3C8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C0CDEDC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E47CD2" w:rsidRPr="00E47CD2">
        <w:rPr>
          <w:b/>
          <w:sz w:val="24"/>
          <w:szCs w:val="24"/>
        </w:rPr>
        <w:t>ZP/5/2024</w:t>
      </w:r>
      <w:r w:rsidR="00A80738" w:rsidRPr="007E24A2">
        <w:rPr>
          <w:sz w:val="24"/>
          <w:szCs w:val="24"/>
        </w:rPr>
        <w:tab/>
        <w:t xml:space="preserve"> </w:t>
      </w:r>
    </w:p>
    <w:p w14:paraId="44CE886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5368E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EB3F9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F2E151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43BA9E0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4CE521" w14:textId="3E57D22C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E47CD2" w:rsidRPr="00E47CD2">
        <w:rPr>
          <w:sz w:val="24"/>
          <w:szCs w:val="24"/>
        </w:rPr>
        <w:t>podstawowy</w:t>
      </w:r>
      <w:r w:rsidR="00827FF9">
        <w:rPr>
          <w:sz w:val="24"/>
          <w:szCs w:val="24"/>
        </w:rPr>
        <w:t>m</w:t>
      </w:r>
      <w:r w:rsidR="00E47CD2" w:rsidRPr="00E47CD2">
        <w:rPr>
          <w:sz w:val="24"/>
          <w:szCs w:val="24"/>
        </w:rPr>
        <w:t xml:space="preserve"> bez negocjacji - art. 275 pkt 1 ustawy </w:t>
      </w:r>
      <w:proofErr w:type="spellStart"/>
      <w:r w:rsidR="00E47CD2" w:rsidRPr="00E47CD2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45FF0F7C" w14:textId="77777777" w:rsidR="00A80738" w:rsidRPr="007E24A2" w:rsidRDefault="00E47CD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47CD2">
        <w:rPr>
          <w:b/>
          <w:szCs w:val="24"/>
        </w:rPr>
        <w:t>Zakup i dostawa adsorbera krwi pełnej dla Oddziału Anestezjologii i Intensywnej Terapii</w:t>
      </w:r>
    </w:p>
    <w:p w14:paraId="6501E27C" w14:textId="5B0B0F46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145A921B" w14:textId="178FDBF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E47CD2" w:rsidRPr="00827FF9">
        <w:rPr>
          <w:b/>
          <w:bCs/>
          <w:sz w:val="24"/>
          <w:szCs w:val="24"/>
        </w:rPr>
        <w:t>16/02/2024</w:t>
      </w:r>
      <w:r w:rsidR="00827FF9" w:rsidRPr="00827FF9">
        <w:rPr>
          <w:b/>
          <w:bCs/>
          <w:sz w:val="24"/>
          <w:szCs w:val="24"/>
        </w:rPr>
        <w:t xml:space="preserve"> r.</w:t>
      </w:r>
      <w:r w:rsidR="00FF4AB1" w:rsidRPr="007E24A2">
        <w:rPr>
          <w:sz w:val="24"/>
          <w:szCs w:val="24"/>
        </w:rPr>
        <w:t xml:space="preserve"> o godz. </w:t>
      </w:r>
      <w:r w:rsidR="00E47CD2" w:rsidRPr="00827FF9">
        <w:rPr>
          <w:b/>
          <w:bCs/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3078DF69" w14:textId="77777777" w:rsidTr="003F57CD">
        <w:tc>
          <w:tcPr>
            <w:tcW w:w="993" w:type="dxa"/>
            <w:shd w:val="clear" w:color="auto" w:fill="auto"/>
            <w:vAlign w:val="center"/>
          </w:tcPr>
          <w:p w14:paraId="71A3CE3A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42B7EA8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6C8FA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E47CD2" w:rsidRPr="007E24A2" w14:paraId="0728ACB4" w14:textId="77777777" w:rsidTr="00391033">
        <w:tc>
          <w:tcPr>
            <w:tcW w:w="993" w:type="dxa"/>
            <w:shd w:val="clear" w:color="auto" w:fill="auto"/>
            <w:vAlign w:val="center"/>
          </w:tcPr>
          <w:p w14:paraId="281F88A7" w14:textId="77777777" w:rsidR="00E47CD2" w:rsidRPr="007E24A2" w:rsidRDefault="00E47CD2" w:rsidP="00391033">
            <w:pPr>
              <w:spacing w:before="80" w:after="80"/>
              <w:jc w:val="center"/>
            </w:pPr>
            <w:r w:rsidRPr="00E47CD2">
              <w:t>1</w:t>
            </w:r>
          </w:p>
        </w:tc>
        <w:tc>
          <w:tcPr>
            <w:tcW w:w="5244" w:type="dxa"/>
            <w:shd w:val="clear" w:color="auto" w:fill="auto"/>
          </w:tcPr>
          <w:p w14:paraId="5CCA2969" w14:textId="77777777" w:rsidR="00E47CD2" w:rsidRPr="007E24A2" w:rsidRDefault="00E47CD2" w:rsidP="00391033">
            <w:pPr>
              <w:spacing w:before="80"/>
            </w:pPr>
            <w:proofErr w:type="spellStart"/>
            <w:r w:rsidRPr="00E47CD2">
              <w:t>Cytosorbents</w:t>
            </w:r>
            <w:proofErr w:type="spellEnd"/>
            <w:r w:rsidRPr="00E47CD2">
              <w:t xml:space="preserve"> Poland Sp. z o.o.</w:t>
            </w:r>
          </w:p>
          <w:p w14:paraId="52A38A91" w14:textId="77777777" w:rsidR="00E47CD2" w:rsidRPr="007E24A2" w:rsidRDefault="00E47CD2" w:rsidP="00391033">
            <w:r w:rsidRPr="00E47CD2">
              <w:t>ul. Gałeczki</w:t>
            </w:r>
            <w:r w:rsidRPr="007E24A2">
              <w:t xml:space="preserve"> </w:t>
            </w:r>
            <w:r w:rsidRPr="00E47CD2">
              <w:t>54</w:t>
            </w:r>
            <w:r w:rsidRPr="007E24A2">
              <w:t xml:space="preserve"> </w:t>
            </w:r>
          </w:p>
          <w:p w14:paraId="6707CC51" w14:textId="77777777" w:rsidR="00E47CD2" w:rsidRPr="007E24A2" w:rsidRDefault="00E47CD2" w:rsidP="00391033">
            <w:pPr>
              <w:spacing w:after="80"/>
              <w:jc w:val="both"/>
            </w:pPr>
            <w:r w:rsidRPr="00E47CD2">
              <w:t>41-500</w:t>
            </w:r>
            <w:r w:rsidRPr="007E24A2">
              <w:t xml:space="preserve"> </w:t>
            </w:r>
            <w:r w:rsidRPr="00E47CD2"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3631FE" w14:textId="77777777" w:rsidR="00E47CD2" w:rsidRPr="007E24A2" w:rsidRDefault="00E47CD2" w:rsidP="00391033">
            <w:pPr>
              <w:spacing w:before="80" w:after="80"/>
              <w:jc w:val="center"/>
            </w:pPr>
            <w:r w:rsidRPr="00E47CD2">
              <w:t>113 049.00 zł</w:t>
            </w:r>
          </w:p>
        </w:tc>
      </w:tr>
    </w:tbl>
    <w:p w14:paraId="3E76172F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53643CD7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477EEAFB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8089F" w14:textId="77777777" w:rsidR="00795E05" w:rsidRDefault="00795E05">
      <w:r>
        <w:separator/>
      </w:r>
    </w:p>
  </w:endnote>
  <w:endnote w:type="continuationSeparator" w:id="0">
    <w:p w14:paraId="3F9BCF9D" w14:textId="77777777" w:rsidR="00795E05" w:rsidRDefault="00795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F1B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E7FC8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363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CC1E0C">
        <v:line id="_x0000_s1025" style="position:absolute;left:0;text-align:left;z-index:251657728" from="-3.85pt,8.7pt" to="455.15pt,8.7pt"/>
      </w:pict>
    </w:r>
  </w:p>
  <w:p w14:paraId="219585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26A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85CAE6" w14:textId="77777777" w:rsidR="009F189D" w:rsidRDefault="009F189D">
    <w:pPr>
      <w:pStyle w:val="Stopka"/>
      <w:tabs>
        <w:tab w:val="clear" w:pos="4536"/>
      </w:tabs>
      <w:jc w:val="center"/>
    </w:pPr>
  </w:p>
  <w:p w14:paraId="17C5A5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B673E" w14:textId="77777777" w:rsidR="00795E05" w:rsidRDefault="00795E05">
      <w:r>
        <w:separator/>
      </w:r>
    </w:p>
  </w:footnote>
  <w:footnote w:type="continuationSeparator" w:id="0">
    <w:p w14:paraId="58A00C74" w14:textId="77777777" w:rsidR="00795E05" w:rsidRDefault="00795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D0734" w14:textId="77777777" w:rsidR="00E47CD2" w:rsidRDefault="00E47C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E036F" w14:textId="77777777" w:rsidR="00E47CD2" w:rsidRDefault="00E47C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BFADA" w14:textId="77777777" w:rsidR="00E47CD2" w:rsidRDefault="00E47C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5E0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06B51"/>
    <w:rsid w:val="00423179"/>
    <w:rsid w:val="00490DC0"/>
    <w:rsid w:val="00493F8C"/>
    <w:rsid w:val="004C7E9B"/>
    <w:rsid w:val="00577BC6"/>
    <w:rsid w:val="00601802"/>
    <w:rsid w:val="0069085C"/>
    <w:rsid w:val="00795E05"/>
    <w:rsid w:val="007E24A2"/>
    <w:rsid w:val="00827FF9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47CD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E74D06"/>
  <w15:chartTrackingRefBased/>
  <w15:docId w15:val="{BA01A9F2-4EE8-4B07-B1B5-7939482A6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2024-02-16T11:06:00Z</cp:lastPrinted>
  <dcterms:created xsi:type="dcterms:W3CDTF">2024-02-16T11:05:00Z</dcterms:created>
  <dcterms:modified xsi:type="dcterms:W3CDTF">2024-02-16T11:07:00Z</dcterms:modified>
</cp:coreProperties>
</file>