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40850" w:rsidP="006A5DF1">
      <w:pPr>
        <w:spacing w:after="240"/>
        <w:jc w:val="right"/>
        <w:rPr>
          <w:sz w:val="22"/>
          <w:szCs w:val="22"/>
        </w:rPr>
      </w:pPr>
      <w:r w:rsidRPr="0064085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40850">
        <w:rPr>
          <w:sz w:val="22"/>
          <w:szCs w:val="22"/>
        </w:rPr>
        <w:t>2024-02-14</w:t>
      </w:r>
    </w:p>
    <w:p w:rsidR="00640850" w:rsidRPr="00640850" w:rsidRDefault="00640850" w:rsidP="007C3D81">
      <w:pPr>
        <w:rPr>
          <w:b/>
          <w:bCs/>
          <w:sz w:val="22"/>
          <w:szCs w:val="22"/>
        </w:rPr>
      </w:pPr>
      <w:r w:rsidRPr="00640850">
        <w:rPr>
          <w:b/>
          <w:bCs/>
          <w:sz w:val="22"/>
          <w:szCs w:val="22"/>
        </w:rPr>
        <w:t>Akademia Górniczo - Hutnicza</w:t>
      </w:r>
    </w:p>
    <w:p w:rsidR="00640850" w:rsidRPr="00640850" w:rsidRDefault="00640850" w:rsidP="007C3D81">
      <w:pPr>
        <w:rPr>
          <w:b/>
          <w:bCs/>
          <w:sz w:val="22"/>
          <w:szCs w:val="22"/>
        </w:rPr>
      </w:pPr>
      <w:r w:rsidRPr="00640850">
        <w:rPr>
          <w:b/>
          <w:bCs/>
          <w:sz w:val="22"/>
          <w:szCs w:val="22"/>
        </w:rPr>
        <w:t>im. Stanisława Staszica w Krakowie</w:t>
      </w:r>
    </w:p>
    <w:p w:rsidR="006A5DF1" w:rsidRPr="00D91931" w:rsidRDefault="00640850" w:rsidP="007C3D81">
      <w:pPr>
        <w:rPr>
          <w:b/>
          <w:bCs/>
          <w:sz w:val="22"/>
          <w:szCs w:val="22"/>
        </w:rPr>
      </w:pPr>
      <w:r w:rsidRPr="00640850">
        <w:rPr>
          <w:b/>
          <w:bCs/>
          <w:sz w:val="22"/>
          <w:szCs w:val="22"/>
        </w:rPr>
        <w:t>Dział Zamówień Publicznych</w:t>
      </w:r>
    </w:p>
    <w:p w:rsidR="006A5DF1" w:rsidRPr="00BD5546" w:rsidRDefault="00640850" w:rsidP="007C3D81">
      <w:pPr>
        <w:rPr>
          <w:sz w:val="22"/>
          <w:szCs w:val="22"/>
        </w:rPr>
      </w:pPr>
      <w:r w:rsidRPr="0064085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40850">
        <w:rPr>
          <w:sz w:val="22"/>
          <w:szCs w:val="22"/>
        </w:rPr>
        <w:t>30</w:t>
      </w:r>
    </w:p>
    <w:p w:rsidR="006A5DF1" w:rsidRPr="00BD5546" w:rsidRDefault="00640850" w:rsidP="007C3D81">
      <w:pPr>
        <w:rPr>
          <w:sz w:val="22"/>
          <w:szCs w:val="22"/>
        </w:rPr>
      </w:pPr>
      <w:r w:rsidRPr="0064085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40850">
        <w:rPr>
          <w:sz w:val="22"/>
          <w:szCs w:val="22"/>
        </w:rPr>
        <w:t>Kraków</w:t>
      </w:r>
    </w:p>
    <w:p w:rsidR="006A5DF1" w:rsidRPr="00D91931" w:rsidRDefault="006A5DF1" w:rsidP="007C3D8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3D81" w:rsidRPr="007C3D81">
        <w:rPr>
          <w:bCs/>
          <w:sz w:val="22"/>
          <w:szCs w:val="22"/>
        </w:rPr>
        <w:t>DE-dzp.272-29/24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7C3D8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7C3D8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7C3D8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7C3D8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7C3D8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7C3D81" w:rsidRPr="007C3D81" w:rsidRDefault="007C3D81" w:rsidP="007C3D81"/>
    <w:p w:rsidR="006D4AB3" w:rsidRPr="006A5DF1" w:rsidRDefault="00632C3C" w:rsidP="007C3D8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40850" w:rsidRPr="0064085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40850" w:rsidRPr="00640850">
        <w:rPr>
          <w:b/>
          <w:bCs/>
          <w:sz w:val="22"/>
          <w:szCs w:val="22"/>
        </w:rPr>
        <w:t>Dostawa i montaż wyposażenia meblowego do pokoi 204 i 122.1 w pawilonie B2 - DE-dzp.272-29/24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0850" w:rsidRPr="00640850">
        <w:rPr>
          <w:b/>
          <w:sz w:val="22"/>
          <w:szCs w:val="22"/>
        </w:rPr>
        <w:t>DE-dzp.272-29/24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7C3D8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</w:t>
      </w:r>
      <w:bookmarkStart w:id="0" w:name="_GoBack"/>
      <w:bookmarkEnd w:id="0"/>
      <w:r w:rsidR="00D9049C" w:rsidRPr="006A5DF1">
        <w:rPr>
          <w:sz w:val="22"/>
          <w:szCs w:val="22"/>
        </w:rPr>
        <w:t>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0850" w:rsidRPr="006A5DF1" w:rsidTr="005B5509">
        <w:tc>
          <w:tcPr>
            <w:tcW w:w="9356" w:type="dxa"/>
            <w:shd w:val="clear" w:color="auto" w:fill="auto"/>
          </w:tcPr>
          <w:p w:rsidR="007C3D81" w:rsidRDefault="007C3D81" w:rsidP="007C3D81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40850" w:rsidRPr="006A5DF1" w:rsidRDefault="007C3D81" w:rsidP="007C3D81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  <w:r w:rsidR="00640850">
              <w:rPr>
                <w:b/>
                <w:bCs/>
                <w:sz w:val="22"/>
                <w:szCs w:val="22"/>
              </w:rPr>
              <w:t>: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 xml:space="preserve"> Panel organizacyjny Pn1: w opisie panelu podano: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„Panel wykonany z płyty meblowej gr. min 18mm laminowanej”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Oraz: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„Panel składa się z: płyciny z szyną na całej szerokości i akcesoriami mocowanej do ściany o wymiarach 1400x1300x36mm”.</w:t>
            </w:r>
          </w:p>
          <w:p w:rsidR="00640850" w:rsidRPr="007C3D81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7C3D81">
              <w:rPr>
                <w:sz w:val="22"/>
                <w:szCs w:val="22"/>
              </w:rPr>
              <w:t>Prosimy o podanie wymaganej grubości płyciny o wym.1400x1300 mm.</w:t>
            </w:r>
          </w:p>
          <w:p w:rsidR="007C3D81" w:rsidRPr="007C3D81" w:rsidRDefault="007C3D81" w:rsidP="007C3D8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7C3D81">
              <w:rPr>
                <w:b/>
                <w:sz w:val="22"/>
                <w:szCs w:val="22"/>
              </w:rPr>
              <w:t>Odpowiedź:</w:t>
            </w:r>
          </w:p>
          <w:p w:rsidR="007C3D81" w:rsidRPr="007C3D81" w:rsidRDefault="007C3D81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7C3D81">
              <w:rPr>
                <w:bCs/>
                <w:iCs/>
                <w:sz w:val="22"/>
                <w:szCs w:val="22"/>
              </w:rPr>
              <w:t>Wymagana grubość powinna wynosić min. 18 mm.</w:t>
            </w:r>
          </w:p>
          <w:p w:rsidR="007C3D81" w:rsidRDefault="007C3D81" w:rsidP="007C3D81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7C3D81" w:rsidRPr="007C3D81" w:rsidRDefault="007C3D81" w:rsidP="007C3D8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7C3D81">
              <w:rPr>
                <w:b/>
                <w:sz w:val="22"/>
                <w:szCs w:val="22"/>
              </w:rPr>
              <w:t>Pytanie nr 2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Nadstawka N2: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W szczegółowej kalkulacji cenowej – nadstawka N2 posiada głębokość 40 cm, natomiast w opisie przedmiotu zamówienia podana jest głębokość 38 cm, tak, jak pozostałe szafy i nadstawki tworzące zabudowę.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Prosimy o potwierdzenie, czy nadstawka N2 powinna mieć głębokość 38 cm?</w:t>
            </w:r>
          </w:p>
          <w:p w:rsidR="007C3D81" w:rsidRPr="007C3D81" w:rsidRDefault="007C3D81" w:rsidP="007C3D8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7C3D81">
              <w:rPr>
                <w:b/>
                <w:sz w:val="22"/>
                <w:szCs w:val="22"/>
              </w:rPr>
              <w:t>Odpowiedź:</w:t>
            </w:r>
          </w:p>
          <w:p w:rsidR="007C3D81" w:rsidRPr="007C3D81" w:rsidRDefault="007C3D81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7C3D81">
              <w:rPr>
                <w:bCs/>
                <w:iCs/>
                <w:sz w:val="22"/>
                <w:szCs w:val="22"/>
              </w:rPr>
              <w:t>Głębokość nadstawki powinna wynosić 38 cm.</w:t>
            </w:r>
          </w:p>
          <w:p w:rsidR="007C3D81" w:rsidRDefault="007C3D81" w:rsidP="007C3D81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7C3D81" w:rsidRPr="007C3D81" w:rsidRDefault="007C3D81" w:rsidP="007C3D81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7C3D81">
              <w:rPr>
                <w:b/>
                <w:sz w:val="22"/>
                <w:szCs w:val="22"/>
              </w:rPr>
              <w:t xml:space="preserve">Pytanie nr </w:t>
            </w:r>
            <w:r w:rsidR="00640850" w:rsidRPr="007C3D81">
              <w:rPr>
                <w:b/>
                <w:sz w:val="22"/>
                <w:szCs w:val="22"/>
              </w:rPr>
              <w:t>3</w:t>
            </w:r>
          </w:p>
          <w:p w:rsidR="00640850" w:rsidRPr="00640850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Krzesło K1: na wizualizacji krzesło posiada stelaż w kolorze czarnym, a w opisie przedmiotu zamówienia podano, że rama stalowa z nogami jest w chromie.</w:t>
            </w:r>
          </w:p>
          <w:p w:rsidR="00640850" w:rsidRPr="006A5DF1" w:rsidRDefault="00640850" w:rsidP="007C3D81">
            <w:pPr>
              <w:ind w:left="30" w:right="-72"/>
              <w:jc w:val="both"/>
              <w:rPr>
                <w:sz w:val="22"/>
                <w:szCs w:val="22"/>
              </w:rPr>
            </w:pPr>
            <w:r w:rsidRPr="00640850">
              <w:rPr>
                <w:sz w:val="22"/>
                <w:szCs w:val="22"/>
              </w:rPr>
              <w:t>Prosimy o potwierdzenie, w jakim kolorze ma być wykonana rama i nogi krzesła K1?</w:t>
            </w:r>
          </w:p>
          <w:p w:rsidR="00640850" w:rsidRPr="006A5DF1" w:rsidRDefault="00640850" w:rsidP="007C3D81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640850" w:rsidRPr="007C3D81" w:rsidRDefault="007C3D81" w:rsidP="007C3D81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C3D81">
              <w:rPr>
                <w:bCs/>
                <w:iCs/>
                <w:sz w:val="22"/>
                <w:szCs w:val="22"/>
              </w:rPr>
              <w:t>Zamawiający dopuszcza krzesło na stelażu czarnym.</w:t>
            </w:r>
          </w:p>
        </w:tc>
      </w:tr>
    </w:tbl>
    <w:p w:rsidR="00BE7BFD" w:rsidRPr="006A5DF1" w:rsidRDefault="00BE7BFD" w:rsidP="007C3D81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D01" w:rsidRDefault="00084D01">
      <w:r>
        <w:separator/>
      </w:r>
    </w:p>
  </w:endnote>
  <w:endnote w:type="continuationSeparator" w:id="0">
    <w:p w:rsidR="00084D01" w:rsidRDefault="0008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D01" w:rsidRDefault="00084D01">
      <w:r>
        <w:separator/>
      </w:r>
    </w:p>
  </w:footnote>
  <w:footnote w:type="continuationSeparator" w:id="0">
    <w:p w:rsidR="00084D01" w:rsidRDefault="0008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850" w:rsidRDefault="006408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850" w:rsidRDefault="006408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850" w:rsidRDefault="006408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D01"/>
    <w:rsid w:val="00031374"/>
    <w:rsid w:val="00084D01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40850"/>
    <w:rsid w:val="00662BDB"/>
    <w:rsid w:val="006A5DF1"/>
    <w:rsid w:val="006B7198"/>
    <w:rsid w:val="006D4AB3"/>
    <w:rsid w:val="006F3B81"/>
    <w:rsid w:val="007C3D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88D843"/>
  <w15:chartTrackingRefBased/>
  <w15:docId w15:val="{7527CD2F-8BFC-4627-82BB-E534559A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260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2024-02-14T12:18:00Z</dcterms:created>
  <dcterms:modified xsi:type="dcterms:W3CDTF">2024-02-14T12:25:00Z</dcterms:modified>
</cp:coreProperties>
</file>