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E6E39" w:rsidP="00890B92">
      <w:pPr>
        <w:spacing w:after="240"/>
        <w:jc w:val="right"/>
        <w:rPr>
          <w:sz w:val="22"/>
          <w:szCs w:val="22"/>
        </w:rPr>
      </w:pPr>
      <w:r w:rsidRPr="002E6E39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E6E39">
        <w:rPr>
          <w:sz w:val="22"/>
          <w:szCs w:val="22"/>
        </w:rPr>
        <w:t>2024-02-15</w:t>
      </w:r>
    </w:p>
    <w:p w:rsidR="00B72FC6" w:rsidRDefault="00B72FC6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</w:p>
    <w:p w:rsidR="002E6E39" w:rsidRPr="002E6E39" w:rsidRDefault="002E6E39" w:rsidP="00890B92">
      <w:pPr>
        <w:rPr>
          <w:b/>
          <w:bCs/>
          <w:sz w:val="22"/>
          <w:szCs w:val="22"/>
        </w:rPr>
      </w:pPr>
      <w:r w:rsidRPr="002E6E39">
        <w:rPr>
          <w:b/>
          <w:bCs/>
          <w:sz w:val="22"/>
          <w:szCs w:val="22"/>
        </w:rPr>
        <w:t>Akademia Górniczo - Hutnicza</w:t>
      </w:r>
    </w:p>
    <w:p w:rsidR="002E6E39" w:rsidRPr="002E6E39" w:rsidRDefault="002E6E39" w:rsidP="00890B92">
      <w:pPr>
        <w:rPr>
          <w:b/>
          <w:bCs/>
          <w:sz w:val="22"/>
          <w:szCs w:val="22"/>
        </w:rPr>
      </w:pPr>
      <w:r w:rsidRPr="002E6E39">
        <w:rPr>
          <w:b/>
          <w:bCs/>
          <w:sz w:val="22"/>
          <w:szCs w:val="22"/>
        </w:rPr>
        <w:t>im. Stanisława Staszica w Krakowie</w:t>
      </w:r>
    </w:p>
    <w:p w:rsidR="00890B92" w:rsidRPr="00D91931" w:rsidRDefault="002E6E39" w:rsidP="00890B92">
      <w:pPr>
        <w:rPr>
          <w:b/>
          <w:bCs/>
          <w:sz w:val="22"/>
          <w:szCs w:val="22"/>
        </w:rPr>
      </w:pPr>
      <w:r w:rsidRPr="002E6E39">
        <w:rPr>
          <w:b/>
          <w:bCs/>
          <w:sz w:val="22"/>
          <w:szCs w:val="22"/>
        </w:rPr>
        <w:t>Dział Zamówień Publicznych</w:t>
      </w:r>
    </w:p>
    <w:p w:rsidR="00890B92" w:rsidRPr="00BD5546" w:rsidRDefault="002E6E39" w:rsidP="00890B92">
      <w:pPr>
        <w:rPr>
          <w:sz w:val="22"/>
          <w:szCs w:val="22"/>
        </w:rPr>
      </w:pPr>
      <w:r w:rsidRPr="002E6E39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E6E39">
        <w:rPr>
          <w:sz w:val="22"/>
          <w:szCs w:val="22"/>
        </w:rPr>
        <w:t>30</w:t>
      </w:r>
    </w:p>
    <w:p w:rsidR="00890B92" w:rsidRPr="00BD5546" w:rsidRDefault="002E6E39" w:rsidP="00890B92">
      <w:pPr>
        <w:rPr>
          <w:sz w:val="22"/>
          <w:szCs w:val="22"/>
        </w:rPr>
      </w:pPr>
      <w:r w:rsidRPr="002E6E39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E6E39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6E39" w:rsidRPr="002E6E39">
        <w:rPr>
          <w:b/>
          <w:sz w:val="22"/>
          <w:szCs w:val="22"/>
        </w:rPr>
        <w:t>DE-dzp.272-44/24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E6E39" w:rsidRPr="002E6E39">
        <w:rPr>
          <w:sz w:val="22"/>
          <w:szCs w:val="22"/>
        </w:rPr>
        <w:t xml:space="preserve">Tryb podstawowy bez negocjacji - art. 275 pkt. 1 ustawy </w:t>
      </w:r>
      <w:proofErr w:type="spellStart"/>
      <w:r w:rsidR="002E6E39" w:rsidRPr="002E6E39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2E6E39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E6E39">
        <w:rPr>
          <w:b/>
          <w:sz w:val="22"/>
          <w:szCs w:val="22"/>
        </w:rPr>
        <w:t>Usługa dostarczania przesyłek kurierskich w obrocie krajowym  dla potrzeb AGH - DE-dzp.272-44/24</w:t>
      </w:r>
    </w:p>
    <w:p w:rsidR="0069085C" w:rsidRPr="00890B92" w:rsidRDefault="00A80738" w:rsidP="00B72FC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B72FC6">
        <w:rPr>
          <w:sz w:val="22"/>
          <w:szCs w:val="22"/>
        </w:rPr>
        <w:t xml:space="preserve"> </w:t>
      </w:r>
      <w:r w:rsidR="002E6E39" w:rsidRPr="002E6E39">
        <w:rPr>
          <w:b/>
          <w:sz w:val="22"/>
          <w:szCs w:val="22"/>
        </w:rPr>
        <w:t>214 225.40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5D7E" w:rsidRDefault="00FF5D7E">
      <w:r>
        <w:separator/>
      </w:r>
    </w:p>
  </w:endnote>
  <w:endnote w:type="continuationSeparator" w:id="0">
    <w:p w:rsidR="00FF5D7E" w:rsidRDefault="00FF5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5D7E" w:rsidRDefault="00FF5D7E">
      <w:r>
        <w:separator/>
      </w:r>
    </w:p>
  </w:footnote>
  <w:footnote w:type="continuationSeparator" w:id="0">
    <w:p w:rsidR="00FF5D7E" w:rsidRDefault="00FF5D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E39" w:rsidRDefault="002E6E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E39" w:rsidRDefault="00B72FC6">
    <w:pPr>
      <w:pStyle w:val="Nagwek"/>
    </w:pPr>
    <w:r w:rsidRPr="00131A2F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6E39" w:rsidRDefault="002E6E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F5D7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E6E39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B426D2"/>
    <w:rsid w:val="00B65DB5"/>
    <w:rsid w:val="00B72FC6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  <w:rsid w:val="00FF5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1122B7"/>
  <w15:chartTrackingRefBased/>
  <w15:docId w15:val="{897004BD-F590-44E9-A170-D2E75FF715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2024-02-15T08:15:00Z</cp:lastPrinted>
  <dcterms:created xsi:type="dcterms:W3CDTF">2024-02-15T08:15:00Z</dcterms:created>
  <dcterms:modified xsi:type="dcterms:W3CDTF">2024-02-15T08:15:00Z</dcterms:modified>
</cp:coreProperties>
</file>