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14:paraId="0E5D9551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255B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098D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1DF8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9253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E3752F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136FCF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B5029B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ED2C" w14:textId="77777777"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08646404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14:paraId="14055294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102E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80B1" w14:textId="77777777" w:rsidR="008966F9" w:rsidRPr="0056037C" w:rsidRDefault="00E75022" w:rsidP="00B21A3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5022">
              <w:rPr>
                <w:rFonts w:ascii="Arial Narrow" w:hAnsi="Arial Narrow" w:cs="Arial"/>
                <w:b/>
                <w:sz w:val="22"/>
                <w:szCs w:val="22"/>
              </w:rPr>
              <w:t>Autorefraktokeratometr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C0D3" w14:textId="77777777" w:rsidR="008966F9" w:rsidRPr="0056037C" w:rsidRDefault="00D71F66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8F2118" w:rsidRPr="0056037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0CCE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36D7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3CEC78C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A1FDA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4A770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E086B33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2B3DC372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7B7FB16B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6CC6613C" w14:textId="77777777"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6139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9711"/>
        <w:gridCol w:w="1950"/>
        <w:gridCol w:w="2801"/>
        <w:gridCol w:w="1950"/>
        <w:gridCol w:w="1946"/>
      </w:tblGrid>
      <w:tr w:rsidR="008A0AC9" w:rsidRPr="00A4167D" w14:paraId="0E63A2D2" w14:textId="77777777" w:rsidTr="0025634B">
        <w:trPr>
          <w:gridAfter w:val="2"/>
          <w:wAfter w:w="1022" w:type="pct"/>
          <w:cantSplit/>
          <w:trHeight w:val="146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D354F" w14:textId="77777777" w:rsidR="008A0AC9" w:rsidRPr="00A4167D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142CA93" w14:textId="77777777" w:rsidR="008A0AC9" w:rsidRPr="00A4167D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2500E" w14:textId="77777777" w:rsidR="008A0AC9" w:rsidRPr="00A4167D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8A5FD3C" w14:textId="77777777" w:rsidR="008A0AC9" w:rsidRPr="00A4167D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9999" w14:textId="77777777" w:rsidR="008A0AC9" w:rsidRPr="00A4167D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16244" w14:textId="77777777" w:rsidR="008A0AC9" w:rsidRPr="00A4167D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A4167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A4167D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A4167D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A4167D" w14:paraId="44ECD986" w14:textId="77777777" w:rsidTr="0025634B">
        <w:trPr>
          <w:gridAfter w:val="2"/>
          <w:wAfter w:w="1022" w:type="pct"/>
          <w:cantSplit/>
          <w:trHeight w:hRule="exact" w:val="422"/>
        </w:trPr>
        <w:tc>
          <w:tcPr>
            <w:tcW w:w="397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A1D25" w14:textId="77777777" w:rsidR="008A0AC9" w:rsidRPr="00A4167D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0800BE" w:rsidRPr="00A4167D" w14:paraId="11FB08BB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1D5A7" w14:textId="77777777" w:rsidR="000800BE" w:rsidRPr="00A4167D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E37B1" w14:textId="77777777" w:rsidR="000800BE" w:rsidRPr="00A4167D" w:rsidRDefault="00A4167D" w:rsidP="00A4167D">
            <w:pPr>
              <w:spacing w:before="2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b/>
                <w:sz w:val="22"/>
                <w:szCs w:val="22"/>
              </w:rPr>
              <w:t>Refrakcja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B5AD6" w14:textId="77777777" w:rsidR="000800BE" w:rsidRPr="00A4167D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8C645" w14:textId="77777777" w:rsidR="000800BE" w:rsidRPr="00A4167D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20FC957B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AA23B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EA964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Zakres pomiarowy sfery: -30 D do +25D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55A1C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EDCE2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795A462C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F5F2F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35D33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Krok pomiaru sfery: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/>
                <w:sz w:val="22"/>
                <w:szCs w:val="22"/>
              </w:rPr>
              <w:t>0,01D; 0,12D; 0,25D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B402C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BF3C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447F13E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2FCF9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FA103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Cylinder: od 0D do 12D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0F80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751BF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664CAB0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E9DE2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BB015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Oś: od 0° do 180°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EEC5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CE5B2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16EE52DA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08080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EA20B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Rozstaw źrenic: 30 mm do 85 mm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B36EC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6B4AD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F8FA72A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D2E5D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89654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Minimalna średnica źrenicy: 2,0 mm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BE79D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1365F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6B604CB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CC921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CCCC7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Pomiar refrakcji przy zaawansowanej zaćmie i wszczepionych soczewkach IOL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8EDAC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2B13A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8B70357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2A9FF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09C11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Pomiar refrakcji metodą strefowego obrazowania ź</w:t>
            </w: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renicy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(wbudowana dioda SLD -superluminescencyjna)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FF889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EA118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524BBFB1" w14:textId="77777777" w:rsidTr="0025634B">
        <w:trPr>
          <w:gridAfter w:val="2"/>
          <w:wAfter w:w="1022" w:type="pct"/>
          <w:cantSplit/>
          <w:trHeight w:val="474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7F07B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16A49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Keratometria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756ED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E84DD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7EC131C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5C5FD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948D6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Promień krzywizny rogówki: 5,0 mm do 13,00 mm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C0FFC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E1303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623EC135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5FBC6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8DCA1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Moc rogówki 25,96D do 67,50D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4F68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1DA41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254FCB1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7070A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5DCFC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 xml:space="preserve">Oś: </w:t>
            </w:r>
            <w:r w:rsidRPr="00A4167D">
              <w:rPr>
                <w:rFonts w:ascii="Arial Narrow" w:hAnsi="Arial Narrow"/>
                <w:color w:val="000000"/>
                <w:sz w:val="22"/>
                <w:szCs w:val="22"/>
              </w:rPr>
              <w:t>od 0° do 180°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B548F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7E7D1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6C84134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EDBE2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62ED1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Astygmatyzm rogówki: 0D do 12D.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EC6DE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007CF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0DDFE820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A39CA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7C250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bCs/>
                <w:sz w:val="22"/>
                <w:szCs w:val="22"/>
              </w:rPr>
              <w:t>Tonometria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65F4A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266D6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4328ABF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8D8EF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72356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Cs/>
                <w:sz w:val="22"/>
                <w:szCs w:val="22"/>
              </w:rPr>
              <w:t>Zakres pomiaru 1-60 mmHg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38444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FF5D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3C8CCC2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193E2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31E6A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Cs/>
                <w:sz w:val="22"/>
                <w:szCs w:val="22"/>
              </w:rPr>
              <w:t>Ustawienia zakresów pomiarowych:1-40 mmHg, 1-60 mmHg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2B621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1DFEF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F000990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40EC3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711FA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Cs/>
                <w:sz w:val="22"/>
                <w:szCs w:val="22"/>
              </w:rPr>
              <w:t>Funkcja automatycznej kontroli siły podmuchu (APC)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97412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69E9E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43E9701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B9DF1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73570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bCs/>
                <w:sz w:val="22"/>
                <w:szCs w:val="22"/>
              </w:rPr>
              <w:t>Pachymetria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9F28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969D9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5E5991A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3CDCA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AA2B6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Cs/>
                <w:sz w:val="22"/>
                <w:szCs w:val="22"/>
              </w:rPr>
              <w:t>Zakres pomiarowy: 300 – 800 µm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10247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10F53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52623D7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F4BE5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F54AC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Cs/>
                <w:sz w:val="22"/>
                <w:szCs w:val="22"/>
              </w:rPr>
              <w:t>Automatyczna kalkulacja ciśnienia uwzględniająca grubość rogówki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04B70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AD265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05141F3C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9BCF4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2D247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Cs/>
                <w:sz w:val="22"/>
                <w:szCs w:val="22"/>
              </w:rPr>
              <w:t>Pomiar metodą optyczną (bezkontaktową)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9CE61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F17E2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2F71C0AB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EE403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E2F2B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4167D">
              <w:rPr>
                <w:rFonts w:ascii="Arial Narrow" w:hAnsi="Arial Narrow"/>
                <w:b/>
                <w:bCs/>
                <w:sz w:val="22"/>
                <w:szCs w:val="22"/>
              </w:rPr>
              <w:t>Pozostałe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443A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394D7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6DE6849D" w14:textId="77777777" w:rsidTr="0025634B">
        <w:trPr>
          <w:gridAfter w:val="2"/>
          <w:wAfter w:w="1022" w:type="pct"/>
          <w:cantSplit/>
          <w:trHeight w:val="44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91B51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9B8EF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Drukarka termiczna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87FBE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96A79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6C6E53A0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A6103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8922C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Stolik z podstawą umocowaną na czterech kółkach wyposażonych w blokadę.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C72E7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10EB7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1557B3EC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B1676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99816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Kolorowy, uchylny, dotykowy monitor LCD 7 cali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C816D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E8C5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69D7F5A9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E1CDB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5D946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Autonaprowadzanie głowicy pomiarowej w osiach X-Y-Z oraz funkcja autostartu (możliwość pracy w trybie manualnym za pomocą dżojstika)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D127E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B513B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21C37C56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83B33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3CF18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Automatyczny pomiar średnicy źrenicy i rogówki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CB510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B35FF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350E50CE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5BD17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410FF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Funkcja retroiluminacji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C0DB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F7091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7575D371" w14:textId="77777777" w:rsidTr="0025634B">
        <w:trPr>
          <w:gridAfter w:val="2"/>
          <w:wAfter w:w="1022" w:type="pct"/>
          <w:cantSplit/>
          <w:trHeight w:val="5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EB87F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88274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Pomiar akomodacji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17D5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1AEA6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085AAA4D" w14:textId="77777777" w:rsidTr="0025634B">
        <w:trPr>
          <w:gridAfter w:val="2"/>
          <w:wAfter w:w="1022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D9EA5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BFEE1" w14:textId="77777777" w:rsidR="0025634B" w:rsidRPr="00A4167D" w:rsidRDefault="0025634B" w:rsidP="0025634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Komunikacja: RS-232C, LAN, WLAN, USB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DB68A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07379" w14:textId="77777777" w:rsidR="0025634B" w:rsidRPr="00A4167D" w:rsidRDefault="0025634B" w:rsidP="0025634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191C68BF" w14:textId="77777777" w:rsidTr="0025634B">
        <w:trPr>
          <w:cantSplit/>
          <w:trHeight w:hRule="exact" w:val="404"/>
        </w:trPr>
        <w:tc>
          <w:tcPr>
            <w:tcW w:w="397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3F393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A4167D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Inne wymagania</w:t>
            </w:r>
          </w:p>
        </w:tc>
        <w:tc>
          <w:tcPr>
            <w:tcW w:w="511" w:type="pct"/>
          </w:tcPr>
          <w:p w14:paraId="5EE414F2" w14:textId="77777777" w:rsidR="0025634B" w:rsidRPr="00A4167D" w:rsidRDefault="0025634B" w:rsidP="0025634B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11" w:type="pct"/>
            <w:vAlign w:val="center"/>
          </w:tcPr>
          <w:p w14:paraId="6F04757F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</w:tr>
      <w:tr w:rsidR="0025634B" w:rsidRPr="00A4167D" w14:paraId="588E2207" w14:textId="77777777" w:rsidTr="0025634B">
        <w:trPr>
          <w:gridAfter w:val="2"/>
          <w:wAfter w:w="1022" w:type="pct"/>
          <w:cantSplit/>
          <w:trHeight w:val="33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B3888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4AEBE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</w:t>
            </w:r>
            <w:r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ycznie nowe, rok produkcji </w:t>
            </w: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2024.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09A3F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A39F4" w14:textId="77777777" w:rsidR="0025634B" w:rsidRPr="00A4167D" w:rsidRDefault="0025634B" w:rsidP="002563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763C50B1" w14:textId="77777777" w:rsidTr="0025634B">
        <w:trPr>
          <w:gridAfter w:val="2"/>
          <w:wAfter w:w="1022" w:type="pct"/>
          <w:cantSplit/>
          <w:trHeight w:val="33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C3EF5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823BB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A416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416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A416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416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A416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A4167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polskim (1szt. papierowa dostarczona wraz dostawą).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F97E6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319AA" w14:textId="77777777" w:rsidR="0025634B" w:rsidRPr="00A4167D" w:rsidRDefault="0025634B" w:rsidP="002563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70688FFE" w14:textId="77777777" w:rsidTr="0025634B">
        <w:trPr>
          <w:gridAfter w:val="2"/>
          <w:wAfter w:w="1022" w:type="pct"/>
          <w:cantSplit/>
          <w:trHeight w:val="33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09083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4AEF4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D</w:t>
            </w:r>
            <w:r w:rsidRPr="00A4167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4167D">
              <w:rPr>
                <w:rFonts w:ascii="Arial Narrow" w:hAnsi="Arial Narrow" w:cs="Arial"/>
                <w:spacing w:val="2"/>
                <w:sz w:val="22"/>
                <w:szCs w:val="22"/>
              </w:rPr>
              <w:t>k</w:t>
            </w: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l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ac</w:t>
            </w:r>
            <w:r w:rsidRPr="00A4167D">
              <w:rPr>
                <w:rFonts w:ascii="Arial Narrow" w:hAnsi="Arial Narrow" w:cs="Arial"/>
                <w:spacing w:val="1"/>
                <w:sz w:val="22"/>
                <w:szCs w:val="22"/>
              </w:rPr>
              <w:t>ja</w:t>
            </w: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(</w:t>
            </w:r>
            <w:r w:rsidRPr="00A4167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Pr="00A4167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go</w:t>
            </w:r>
            <w:r w:rsidRPr="00A4167D">
              <w:rPr>
                <w:rFonts w:ascii="Arial Narrow" w:hAnsi="Arial Narrow" w:cs="Arial"/>
                <w:spacing w:val="1"/>
                <w:sz w:val="22"/>
                <w:szCs w:val="22"/>
              </w:rPr>
              <w:t>dn</w:t>
            </w:r>
            <w:r w:rsidRPr="00A4167D">
              <w:rPr>
                <w:rFonts w:ascii="Arial Narrow" w:hAnsi="Arial Narrow" w:cs="Arial"/>
                <w:spacing w:val="-1"/>
                <w:sz w:val="22"/>
                <w:szCs w:val="22"/>
              </w:rPr>
              <w:t>o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 xml:space="preserve">ści </w:t>
            </w:r>
            <w:r w:rsidRPr="00A4167D">
              <w:rPr>
                <w:rFonts w:ascii="Arial Narrow" w:hAnsi="Arial Narrow" w:cs="Arial"/>
                <w:spacing w:val="1"/>
                <w:sz w:val="22"/>
                <w:szCs w:val="22"/>
              </w:rPr>
              <w:t>C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E.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8BDC8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564CA" w14:textId="77777777" w:rsidR="0025634B" w:rsidRPr="00A4167D" w:rsidRDefault="0025634B" w:rsidP="002563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7AADE324" w14:textId="77777777" w:rsidTr="0025634B">
        <w:trPr>
          <w:gridAfter w:val="2"/>
          <w:wAfter w:w="1022" w:type="pct"/>
          <w:cantSplit/>
          <w:trHeight w:val="610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8F1B7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DEFCB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zakupów.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51165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91095" w14:textId="77777777" w:rsidR="0025634B" w:rsidRPr="00A4167D" w:rsidRDefault="0025634B" w:rsidP="002563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60081BAD" w14:textId="77777777" w:rsidTr="0025634B">
        <w:trPr>
          <w:gridAfter w:val="2"/>
          <w:wAfter w:w="1022" w:type="pct"/>
          <w:cantSplit/>
          <w:trHeight w:val="844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FD310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0F7BC" w14:textId="77777777" w:rsidR="0025634B" w:rsidRPr="00A4167D" w:rsidRDefault="0025634B" w:rsidP="0025634B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00ACC8EF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wskazanym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przez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zamawiającego,</w:t>
            </w:r>
          </w:p>
          <w:p w14:paraId="7FA51FEF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A4167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4167D">
              <w:rPr>
                <w:rFonts w:ascii="Arial Narrow" w:hAnsi="Arial Narrow" w:cs="Arial"/>
                <w:sz w:val="22"/>
                <w:szCs w:val="22"/>
              </w:rPr>
              <w:t>zamówienia.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70CFB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9F9FB" w14:textId="77777777" w:rsidR="0025634B" w:rsidRPr="00A4167D" w:rsidRDefault="0025634B" w:rsidP="002563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5634B" w:rsidRPr="00A4167D" w14:paraId="42B93DEB" w14:textId="77777777" w:rsidTr="0025634B">
        <w:trPr>
          <w:gridAfter w:val="2"/>
          <w:wAfter w:w="1022" w:type="pct"/>
          <w:cantSplit/>
          <w:trHeight w:hRule="exact" w:val="288"/>
        </w:trPr>
        <w:tc>
          <w:tcPr>
            <w:tcW w:w="397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AA1AD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25634B" w:rsidRPr="00A4167D" w14:paraId="1C21985C" w14:textId="77777777" w:rsidTr="0025634B">
        <w:trPr>
          <w:gridAfter w:val="2"/>
          <w:wAfter w:w="1022" w:type="pct"/>
          <w:cantSplit/>
          <w:trHeight w:hRule="exact" w:val="650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93291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5C87B" w14:textId="77777777" w:rsidR="0025634B" w:rsidRPr="00A4167D" w:rsidRDefault="0025634B" w:rsidP="0025634B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14:paraId="6CC8EE6C" w14:textId="77777777" w:rsidR="0025634B" w:rsidRPr="00A4167D" w:rsidRDefault="0025634B" w:rsidP="0025634B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 xml:space="preserve">Długość udzielanej gwarancji </w:t>
            </w:r>
            <w:proofErr w:type="gramStart"/>
            <w:r w:rsidRPr="00A4167D">
              <w:rPr>
                <w:rFonts w:ascii="Arial Narrow" w:hAnsi="Arial Narrow" w:cs="Times New Roman"/>
                <w:sz w:val="22"/>
                <w:szCs w:val="22"/>
              </w:rPr>
              <w:t>–  minimum</w:t>
            </w:r>
            <w:proofErr w:type="gramEnd"/>
            <w:r w:rsidRPr="00A4167D">
              <w:rPr>
                <w:rFonts w:ascii="Arial Narrow" w:hAnsi="Arial Narrow" w:cs="Times New Roman"/>
                <w:sz w:val="22"/>
                <w:szCs w:val="22"/>
              </w:rPr>
              <w:t xml:space="preserve"> 24 miesiące - maksymalnie 60 miesięcy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F99F8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2BF4C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5057B993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EBB6A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8C1FA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65FF2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BB5BB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4159CD6B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712CB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8E026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BC295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4B17D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482CC244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A66E0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97385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18E7B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3E45E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5D0E0329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5758E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BB408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68307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D8181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2D099934" w14:textId="77777777" w:rsidTr="0025634B">
        <w:trPr>
          <w:gridAfter w:val="2"/>
          <w:wAfter w:w="1022" w:type="pct"/>
          <w:cantSplit/>
          <w:trHeight w:hRule="exact" w:val="41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C18CD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079AA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85F13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44074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5834D541" w14:textId="77777777" w:rsidTr="0025634B">
        <w:trPr>
          <w:gridAfter w:val="2"/>
          <w:wAfter w:w="1022" w:type="pct"/>
          <w:cantSplit/>
          <w:trHeight w:hRule="exact" w:val="918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72B7E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C652E" w14:textId="77777777" w:rsidR="0025634B" w:rsidRPr="00A4167D" w:rsidRDefault="0025634B" w:rsidP="002563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2587A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28EDBA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2A9D146B" w14:textId="77777777" w:rsidTr="0025634B">
        <w:trPr>
          <w:gridAfter w:val="2"/>
          <w:wAfter w:w="1022" w:type="pct"/>
          <w:cantSplit/>
          <w:trHeight w:hRule="exact" w:val="361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612E6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FFE28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6476F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F2D63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4322E637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52476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4A9AC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A4167D">
              <w:rPr>
                <w:rFonts w:ascii="Arial Narrow" w:hAnsi="Arial Narrow" w:cs="Times New Roman"/>
                <w:sz w:val="22"/>
                <w:szCs w:val="22"/>
              </w:rPr>
              <w:t>przekroczeniu</w:t>
            </w:r>
            <w:proofErr w:type="gramEnd"/>
            <w:r w:rsidRPr="00A4167D">
              <w:rPr>
                <w:rFonts w:ascii="Arial Narrow" w:hAnsi="Arial Narrow" w:cs="Times New Roman"/>
                <w:sz w:val="22"/>
                <w:szCs w:val="22"/>
              </w:rPr>
              <w:t xml:space="preserve"> którego przedłuża się gwarancję o 3-krotny czas przerwy w eksploatacji.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DE70D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5C712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256F2CA7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69C61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A0B42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A4167D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EAA88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10F27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5634B" w:rsidRPr="00A4167D" w14:paraId="26895851" w14:textId="77777777" w:rsidTr="0025634B">
        <w:trPr>
          <w:gridAfter w:val="2"/>
          <w:wAfter w:w="1022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C235" w14:textId="77777777" w:rsidR="0025634B" w:rsidRPr="00A4167D" w:rsidRDefault="0025634B" w:rsidP="0025634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7464A" w14:textId="77777777" w:rsidR="0025634B" w:rsidRPr="00A4167D" w:rsidRDefault="0025634B" w:rsidP="0025634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A4167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07952" w14:textId="77777777" w:rsidR="0025634B" w:rsidRPr="00A4167D" w:rsidRDefault="0025634B" w:rsidP="0025634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4167D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B22F7" w14:textId="77777777" w:rsidR="0025634B" w:rsidRPr="00A4167D" w:rsidRDefault="0025634B" w:rsidP="0025634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E0DD531" w14:textId="77777777" w:rsidR="00B50AF9" w:rsidRDefault="00B50AF9" w:rsidP="004E61E6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7F8B8" w14:textId="77777777" w:rsidR="00A4167D" w:rsidRDefault="00A4167D">
      <w:r>
        <w:separator/>
      </w:r>
    </w:p>
  </w:endnote>
  <w:endnote w:type="continuationSeparator" w:id="0">
    <w:p w14:paraId="7FA6F5EE" w14:textId="77777777" w:rsidR="00A4167D" w:rsidRDefault="00A4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088A9" w14:textId="77777777" w:rsidR="00A4167D" w:rsidRDefault="00A416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378A99" w14:textId="77777777" w:rsidR="00A4167D" w:rsidRDefault="00A416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4883" w14:textId="77777777" w:rsidR="00A4167D" w:rsidRDefault="00A4167D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634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F988FA" w14:textId="77777777" w:rsidR="00A4167D" w:rsidRPr="00A208F1" w:rsidRDefault="00A4167D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04A37" w14:textId="77777777" w:rsidR="00A4167D" w:rsidRDefault="00A4167D">
      <w:r>
        <w:rPr>
          <w:color w:val="000000"/>
        </w:rPr>
        <w:separator/>
      </w:r>
    </w:p>
  </w:footnote>
  <w:footnote w:type="continuationSeparator" w:id="0">
    <w:p w14:paraId="198F88F0" w14:textId="77777777" w:rsidR="00A4167D" w:rsidRDefault="00A41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F7D02" w14:textId="248FA055" w:rsidR="00A4167D" w:rsidRPr="001F32C3" w:rsidRDefault="00A4167D" w:rsidP="009D295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D2950">
      <w:rPr>
        <w:rFonts w:ascii="Arial Narrow" w:hAnsi="Arial Narrow"/>
        <w:sz w:val="22"/>
      </w:rPr>
      <w:t>16/2024</w:t>
    </w:r>
    <w:r w:rsidR="009D2950">
      <w:rPr>
        <w:rFonts w:ascii="Arial Narrow" w:hAnsi="Arial Narrow"/>
        <w:sz w:val="22"/>
      </w:rPr>
      <w:tab/>
    </w:r>
    <w:r w:rsidR="009D2950">
      <w:rPr>
        <w:rFonts w:ascii="Arial Narrow" w:hAnsi="Arial Narrow"/>
        <w:sz w:val="22"/>
      </w:rPr>
      <w:tab/>
    </w:r>
    <w:r w:rsidR="009D2950" w:rsidRPr="009D2950">
      <w:rPr>
        <w:rFonts w:ascii="Arial Narrow" w:hAnsi="Arial Narrow"/>
        <w:b/>
        <w:bCs/>
        <w:sz w:val="22"/>
      </w:rPr>
      <w:t>SPECYFIKACJA TECHNICZNA</w:t>
    </w:r>
    <w:r w:rsidR="009D2950">
      <w:rPr>
        <w:rFonts w:ascii="Arial Narrow" w:hAnsi="Arial Narrow"/>
        <w:sz w:val="22"/>
      </w:rPr>
      <w:tab/>
    </w:r>
    <w:r w:rsidR="009D2950">
      <w:rPr>
        <w:rFonts w:ascii="Arial Narrow" w:hAnsi="Arial Narrow"/>
        <w:sz w:val="22"/>
      </w:rPr>
      <w:tab/>
    </w:r>
    <w:r w:rsidR="009D2950">
      <w:rPr>
        <w:rFonts w:ascii="Arial Narrow" w:hAnsi="Arial Narrow"/>
        <w:sz w:val="22"/>
      </w:rPr>
      <w:tab/>
    </w:r>
    <w:r w:rsidR="009D2950">
      <w:rPr>
        <w:rFonts w:ascii="Arial Narrow" w:hAnsi="Arial Narrow"/>
        <w:sz w:val="22"/>
      </w:rPr>
      <w:tab/>
    </w:r>
    <w:r w:rsidR="009D2950">
      <w:rPr>
        <w:rFonts w:ascii="Arial Narrow" w:hAnsi="Arial Narrow"/>
        <w:sz w:val="22"/>
      </w:rPr>
      <w:tab/>
      <w:t>Załącznik nr 2A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232852">
    <w:abstractNumId w:val="16"/>
  </w:num>
  <w:num w:numId="2" w16cid:durableId="1298805780">
    <w:abstractNumId w:val="17"/>
  </w:num>
  <w:num w:numId="3" w16cid:durableId="590696637">
    <w:abstractNumId w:val="15"/>
  </w:num>
  <w:num w:numId="4" w16cid:durableId="2077436922">
    <w:abstractNumId w:val="0"/>
  </w:num>
  <w:num w:numId="5" w16cid:durableId="450170810">
    <w:abstractNumId w:val="8"/>
  </w:num>
  <w:num w:numId="6" w16cid:durableId="662201277">
    <w:abstractNumId w:val="3"/>
  </w:num>
  <w:num w:numId="7" w16cid:durableId="2110614831">
    <w:abstractNumId w:val="7"/>
  </w:num>
  <w:num w:numId="8" w16cid:durableId="2124184653">
    <w:abstractNumId w:val="14"/>
  </w:num>
  <w:num w:numId="9" w16cid:durableId="560364009">
    <w:abstractNumId w:val="1"/>
  </w:num>
  <w:num w:numId="10" w16cid:durableId="1511678470">
    <w:abstractNumId w:val="6"/>
  </w:num>
  <w:num w:numId="11" w16cid:durableId="1287810434">
    <w:abstractNumId w:val="9"/>
  </w:num>
  <w:num w:numId="12" w16cid:durableId="1624649118">
    <w:abstractNumId w:val="5"/>
  </w:num>
  <w:num w:numId="13" w16cid:durableId="532041659">
    <w:abstractNumId w:val="18"/>
  </w:num>
  <w:num w:numId="14" w16cid:durableId="33968440">
    <w:abstractNumId w:val="2"/>
  </w:num>
  <w:num w:numId="15" w16cid:durableId="897860890">
    <w:abstractNumId w:val="10"/>
  </w:num>
  <w:num w:numId="16" w16cid:durableId="461078077">
    <w:abstractNumId w:val="11"/>
  </w:num>
  <w:num w:numId="17" w16cid:durableId="990985289">
    <w:abstractNumId w:val="13"/>
  </w:num>
  <w:num w:numId="18" w16cid:durableId="1701783297">
    <w:abstractNumId w:val="4"/>
  </w:num>
  <w:num w:numId="19" w16cid:durableId="1954050717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34B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E61E6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81BBF"/>
    <w:rsid w:val="00690B2B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D2950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167D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75022"/>
    <w:rsid w:val="00E807DC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6DB043F"/>
  <w15:docId w15:val="{DC7A5BAB-9870-4118-AF05-FA1FF90CB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0BEBD-877E-4B53-9336-0B3A9C162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30</cp:revision>
  <cp:lastPrinted>2024-02-06T14:14:00Z</cp:lastPrinted>
  <dcterms:created xsi:type="dcterms:W3CDTF">2023-02-24T11:37:00Z</dcterms:created>
  <dcterms:modified xsi:type="dcterms:W3CDTF">2024-02-06T14:14:00Z</dcterms:modified>
</cp:coreProperties>
</file>