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58" w:type="pct"/>
        <w:jc w:val="center"/>
        <w:tblLook w:val="0000" w:firstRow="0" w:lastRow="0" w:firstColumn="0" w:lastColumn="0" w:noHBand="0" w:noVBand="0"/>
      </w:tblPr>
      <w:tblGrid>
        <w:gridCol w:w="849"/>
        <w:gridCol w:w="3248"/>
        <w:gridCol w:w="1393"/>
        <w:gridCol w:w="1719"/>
        <w:gridCol w:w="2474"/>
        <w:gridCol w:w="1536"/>
        <w:gridCol w:w="2099"/>
        <w:gridCol w:w="1815"/>
        <w:gridCol w:w="350"/>
      </w:tblGrid>
      <w:tr w:rsidR="008966F9" w:rsidRPr="00213F8F" w14:paraId="345CA908" w14:textId="77777777" w:rsidTr="00F55A52">
        <w:trPr>
          <w:jc w:val="center"/>
        </w:trPr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93A1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7629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C13B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8F96F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9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75DAAF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5350BA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7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4CD1A7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C497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11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2A69B54A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14:paraId="1D54B8E9" w14:textId="77777777" w:rsidTr="00F55A52">
        <w:trPr>
          <w:trHeight w:val="600"/>
          <w:jc w:val="center"/>
        </w:trPr>
        <w:tc>
          <w:tcPr>
            <w:tcW w:w="2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66E1" w14:textId="77777777" w:rsidR="008966F9" w:rsidRPr="00213F8F" w:rsidRDefault="008966F9" w:rsidP="00F55A5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B0D0" w14:textId="77777777" w:rsidR="008966F9" w:rsidRPr="00213F8F" w:rsidRDefault="00821225" w:rsidP="00F55A5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Aparat do krążenia pozaustrojowego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E4B1" w14:textId="77777777" w:rsidR="008966F9" w:rsidRPr="00213F8F" w:rsidRDefault="00D71F66" w:rsidP="00F55A5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3EEF" w14:textId="77777777" w:rsidR="008966F9" w:rsidRPr="00E634BA" w:rsidRDefault="008966F9" w:rsidP="00F55A5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80833" w14:textId="77777777" w:rsidR="008966F9" w:rsidRPr="0017560C" w:rsidRDefault="008966F9" w:rsidP="00F55A52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4FF8145" w14:textId="77777777" w:rsidR="008966F9" w:rsidRPr="00E82014" w:rsidRDefault="008966F9" w:rsidP="00F55A52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EE765" w14:textId="77777777" w:rsidR="008966F9" w:rsidRPr="0017560C" w:rsidRDefault="008966F9" w:rsidP="00F55A52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CFD16D" w14:textId="77777777" w:rsidR="008966F9" w:rsidRPr="00E82014" w:rsidRDefault="008966F9" w:rsidP="00F55A52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EA2243B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469570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6CDFDEDF" w14:textId="77777777" w:rsidR="00F55A52" w:rsidRDefault="00F55A52" w:rsidP="00F173A8">
      <w:pPr>
        <w:rPr>
          <w:rFonts w:ascii="Arial Narrow" w:hAnsi="Arial Narrow" w:cs="Arial"/>
          <w:b/>
          <w:sz w:val="20"/>
          <w:szCs w:val="20"/>
        </w:rPr>
      </w:pPr>
    </w:p>
    <w:p w14:paraId="63761482" w14:textId="77777777" w:rsidR="006D38C3" w:rsidRDefault="00F55A52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134"/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7"/>
        <w:gridCol w:w="1562"/>
        <w:gridCol w:w="3203"/>
        <w:gridCol w:w="1955"/>
        <w:gridCol w:w="1951"/>
      </w:tblGrid>
      <w:tr w:rsidR="00F55A52" w:rsidRPr="00EF5E7F" w14:paraId="418258E4" w14:textId="77777777" w:rsidTr="0036159E">
        <w:trPr>
          <w:gridAfter w:val="2"/>
          <w:wAfter w:w="1023" w:type="pct"/>
          <w:cantSplit/>
          <w:trHeight w:val="839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DB709" w14:textId="77777777" w:rsidR="00F55A52" w:rsidRPr="00EF5E7F" w:rsidRDefault="00F55A52" w:rsidP="00EF5E7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763BF1D" w14:textId="77777777" w:rsidR="00F55A52" w:rsidRPr="00EF5E7F" w:rsidRDefault="00F55A52" w:rsidP="00EF5E7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7BC7D" w14:textId="77777777" w:rsidR="00F55A52" w:rsidRPr="00EF5E7F" w:rsidRDefault="00F55A52" w:rsidP="00EF5E7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65F6D21D" w14:textId="77777777" w:rsidR="00F55A52" w:rsidRPr="00EF5E7F" w:rsidRDefault="00F55A52" w:rsidP="00EF5E7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7800C" w14:textId="77777777" w:rsidR="00F55A52" w:rsidRPr="00EF5E7F" w:rsidRDefault="00F55A52" w:rsidP="00EF5E7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81A35" w14:textId="77777777" w:rsidR="00F55A52" w:rsidRPr="00EF5E7F" w:rsidRDefault="00F55A52" w:rsidP="00EF5E7F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EF5E7F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EF5E7F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EF5E7F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F55A52" w:rsidRPr="00EF5E7F" w14:paraId="492A71E5" w14:textId="77777777" w:rsidTr="0036159E">
        <w:trPr>
          <w:gridAfter w:val="2"/>
          <w:wAfter w:w="1023" w:type="pct"/>
          <w:cantSplit/>
          <w:trHeight w:hRule="exact" w:val="288"/>
        </w:trPr>
        <w:tc>
          <w:tcPr>
            <w:tcW w:w="397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90390" w14:textId="77777777" w:rsidR="00F55A52" w:rsidRPr="00EF5E7F" w:rsidRDefault="00F55A52" w:rsidP="00EF5E7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F5E7F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F55A52" w:rsidRPr="00EF5E7F" w14:paraId="0C5AB329" w14:textId="77777777" w:rsidTr="004A5E18">
        <w:trPr>
          <w:gridAfter w:val="2"/>
          <w:wAfter w:w="1023" w:type="pct"/>
          <w:cantSplit/>
          <w:trHeight w:val="61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03C13" w14:textId="77777777" w:rsidR="00F55A52" w:rsidRPr="00EF5E7F" w:rsidRDefault="00F55A52" w:rsidP="00EF5E7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D9599" w14:textId="77777777" w:rsidR="00F55A52" w:rsidRPr="00EF5E7F" w:rsidRDefault="00EF5E7F" w:rsidP="0012543A">
            <w:pPr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EF5E7F"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  <w:t xml:space="preserve">Konsola </w:t>
            </w:r>
            <w:r w:rsidR="007D69CC"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  <w:t>ruchoma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0C940" w14:textId="77777777" w:rsidR="00F55A52" w:rsidRPr="00EF5E7F" w:rsidRDefault="00F55A52" w:rsidP="0018602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57EB5" w14:textId="77777777" w:rsidR="00F55A52" w:rsidRPr="00EF5E7F" w:rsidRDefault="00F55A52" w:rsidP="00EF5E7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FC6F151" w14:textId="77777777" w:rsidTr="004A5E18">
        <w:trPr>
          <w:gridAfter w:val="2"/>
          <w:wAfter w:w="1023" w:type="pct"/>
          <w:cantSplit/>
          <w:trHeight w:val="205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7D15D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7895D" w14:textId="77777777" w:rsidR="007D69CC" w:rsidRPr="007D69CC" w:rsidRDefault="007D69CC" w:rsidP="001757E7">
            <w:pPr>
              <w:pStyle w:val="Bezodstpw"/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7D69CC">
              <w:rPr>
                <w:rFonts w:ascii="Arial Narrow" w:hAnsi="Arial Narrow" w:cstheme="minorHAnsi"/>
                <w:sz w:val="20"/>
                <w:szCs w:val="20"/>
              </w:rPr>
              <w:t>System stelaży:</w:t>
            </w:r>
          </w:p>
          <w:p w14:paraId="606DB7E8" w14:textId="77777777" w:rsidR="007D69CC" w:rsidRPr="007D69CC" w:rsidRDefault="007D69CC" w:rsidP="00C2652E">
            <w:pPr>
              <w:pStyle w:val="Bezodstpw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7D69CC">
              <w:rPr>
                <w:rFonts w:ascii="Arial Narrow" w:hAnsi="Arial Narrow" w:cstheme="minorHAnsi"/>
                <w:sz w:val="20"/>
                <w:szCs w:val="20"/>
              </w:rPr>
              <w:t xml:space="preserve">jeden regulowany pionowy maszt teleskopowy ze statywem infuzyjnym o zmiennej konfiguracji, </w:t>
            </w:r>
          </w:p>
          <w:p w14:paraId="6C353AB0" w14:textId="77777777" w:rsidR="00C2652E" w:rsidRDefault="007D69CC" w:rsidP="00C2652E">
            <w:pPr>
              <w:pStyle w:val="Bezodstpw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7D69CC">
              <w:rPr>
                <w:rFonts w:ascii="Arial Narrow" w:hAnsi="Arial Narrow" w:cstheme="minorHAnsi"/>
                <w:sz w:val="20"/>
                <w:szCs w:val="20"/>
              </w:rPr>
              <w:t xml:space="preserve">maszt zestawu stołowego ze statywem infuzyjnym i hakiem do mocowania zestawu przewodów perfuzyjnych, możliwość regulacji masztu (teleskopowo),            </w:t>
            </w:r>
          </w:p>
          <w:p w14:paraId="511951FF" w14:textId="77777777" w:rsidR="007D69CC" w:rsidRPr="00C2652E" w:rsidRDefault="007D69CC" w:rsidP="00C2652E">
            <w:pPr>
              <w:pStyle w:val="Bezodstpw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C2652E">
              <w:rPr>
                <w:rFonts w:ascii="Arial Narrow" w:hAnsi="Arial Narrow" w:cstheme="minorHAnsi"/>
                <w:sz w:val="20"/>
                <w:szCs w:val="20"/>
              </w:rPr>
              <w:t xml:space="preserve">pionowe maszty ułatwiające transport maszyny i służące do mocowania akcesoriów, </w:t>
            </w:r>
          </w:p>
          <w:p w14:paraId="536B7861" w14:textId="77777777" w:rsidR="00C2652E" w:rsidRDefault="007D69CC" w:rsidP="001757E7">
            <w:pPr>
              <w:pStyle w:val="Bezodstpw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7D69CC">
              <w:rPr>
                <w:rFonts w:ascii="Arial Narrow" w:hAnsi="Arial Narrow" w:cstheme="minorHAnsi"/>
                <w:sz w:val="20"/>
                <w:szCs w:val="20"/>
              </w:rPr>
              <w:t xml:space="preserve">maszt poziomy, </w:t>
            </w:r>
          </w:p>
          <w:p w14:paraId="5CF60BC9" w14:textId="77777777" w:rsidR="007D69CC" w:rsidRPr="00C2652E" w:rsidRDefault="007D69CC" w:rsidP="001757E7">
            <w:pPr>
              <w:pStyle w:val="Bezodstpw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C2652E">
              <w:rPr>
                <w:rFonts w:ascii="Arial Narrow" w:hAnsi="Arial Narrow" w:cstheme="minorHAnsi"/>
                <w:sz w:val="20"/>
                <w:szCs w:val="20"/>
              </w:rPr>
              <w:t>możliwość zamontowania haka do zacisków ręcznych w dowolnym miejscu systemu masztu,</w:t>
            </w:r>
          </w:p>
          <w:p w14:paraId="662F0319" w14:textId="77777777" w:rsidR="007D69CC" w:rsidRPr="00EF5E7F" w:rsidRDefault="007D69CC" w:rsidP="00C2652E">
            <w:pPr>
              <w:pStyle w:val="Bezodstpw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7D69CC">
              <w:rPr>
                <w:rFonts w:ascii="Arial Narrow" w:hAnsi="Arial Narrow" w:cstheme="minorHAnsi"/>
                <w:sz w:val="20"/>
                <w:szCs w:val="20"/>
              </w:rPr>
              <w:t>kółka konsoli z możliwością zablokowania w trzech różnych pozycjach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6B132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8A036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8A0EB75" w14:textId="77777777" w:rsidTr="004A5E18">
        <w:trPr>
          <w:gridAfter w:val="2"/>
          <w:wAfter w:w="1023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45EA8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502FA5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7D69CC">
              <w:rPr>
                <w:rFonts w:ascii="Arial Narrow" w:hAnsi="Arial Narrow" w:cstheme="minorHAnsi"/>
                <w:sz w:val="20"/>
                <w:szCs w:val="20"/>
              </w:rPr>
              <w:t>Konsola przygotowana do współpracy z pompą centryfugalną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4093E7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6B8EB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EE16DC3" w14:textId="77777777" w:rsidTr="004A5E18">
        <w:trPr>
          <w:gridAfter w:val="2"/>
          <w:wAfter w:w="1023" w:type="pct"/>
          <w:cantSplit/>
          <w:trHeight w:val="55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5E16B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5674A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7D69CC">
              <w:rPr>
                <w:rFonts w:ascii="Arial Narrow" w:hAnsi="Arial Narrow" w:cstheme="minorHAnsi"/>
                <w:sz w:val="20"/>
                <w:szCs w:val="20"/>
              </w:rPr>
              <w:t>Urządzenie wyposażone w system alarmów optycznych i dźwiękowych kontrolujących wszystkie parametry oraz system kontroli pomp dla układów monitorujących.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85C2B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4E491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4BF5CB2" w14:textId="77777777" w:rsidTr="004A5E18">
        <w:trPr>
          <w:gridAfter w:val="2"/>
          <w:wAfter w:w="1023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C9892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604DD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FC7129">
              <w:rPr>
                <w:rFonts w:ascii="Arial Narrow" w:hAnsi="Arial Narrow" w:cstheme="minorHAnsi"/>
                <w:sz w:val="20"/>
                <w:szCs w:val="20"/>
              </w:rPr>
              <w:t>Półka poprzeczna.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55472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58229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3C96F79" w14:textId="77777777" w:rsidTr="004A5E18">
        <w:trPr>
          <w:gridAfter w:val="2"/>
          <w:wAfter w:w="1023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417F7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84FF2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Zasilanie 230 V  / 50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Hz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FE270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EEAF57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832E630" w14:textId="77777777" w:rsidTr="004A5E18">
        <w:trPr>
          <w:gridAfter w:val="2"/>
          <w:wAfter w:w="1023" w:type="pct"/>
          <w:cantSplit/>
          <w:trHeight w:val="56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6711D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E3E8C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System pełnego zasilania awaryjnego UPS, monitorujący stan naładowania akumulatorów oraz pozostały czas pracy systemu UPS z dopasowaniem do aktualnego obciążenia aparatu,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E278F7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7A286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3D79A74" w14:textId="77777777" w:rsidTr="004A5E18">
        <w:trPr>
          <w:gridAfter w:val="2"/>
          <w:wAfter w:w="1023" w:type="pct"/>
          <w:cantSplit/>
          <w:trHeight w:val="56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5B4DA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7DADF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Możliwość uruchomienia ap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aratu bez zasilania sieciowego 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>na zasilaniu z systemu UPS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48862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0FC9B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564B45D" w14:textId="77777777" w:rsidTr="004A5E18">
        <w:trPr>
          <w:gridAfter w:val="2"/>
          <w:wAfter w:w="1023" w:type="pct"/>
          <w:cantSplit/>
          <w:trHeight w:val="77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D2D4E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FE904" w14:textId="77777777" w:rsidR="007D69CC" w:rsidRPr="00FC7129" w:rsidRDefault="007D69CC" w:rsidP="001757E7">
            <w:pPr>
              <w:autoSpaceDE w:val="0"/>
              <w:adjustRightInd w:val="0"/>
              <w:spacing w:line="360" w:lineRule="auto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FC7129">
              <w:rPr>
                <w:rFonts w:ascii="Arial Narrow" w:hAnsi="Arial Narrow" w:cstheme="minorHAnsi"/>
                <w:color w:val="000000"/>
                <w:sz w:val="20"/>
                <w:szCs w:val="20"/>
              </w:rPr>
              <w:t>Czas pracy w systemie UPS:</w:t>
            </w:r>
          </w:p>
          <w:p w14:paraId="0B2B3CF0" w14:textId="77777777" w:rsidR="007D69CC" w:rsidRPr="00C2652E" w:rsidRDefault="007D69CC" w:rsidP="00C2652E">
            <w:pPr>
              <w:pStyle w:val="Akapitzlist"/>
              <w:numPr>
                <w:ilvl w:val="0"/>
                <w:numId w:val="29"/>
              </w:numPr>
              <w:autoSpaceDE w:val="0"/>
              <w:adjustRightInd w:val="0"/>
              <w:spacing w:line="360" w:lineRule="auto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C2652E">
              <w:rPr>
                <w:rFonts w:ascii="Arial Narrow" w:hAnsi="Arial Narrow" w:cstheme="minorHAnsi"/>
                <w:color w:val="000000"/>
                <w:sz w:val="20"/>
                <w:szCs w:val="20"/>
              </w:rPr>
              <w:t>praca w częściowym obciążeniu 160W – 90 minut</w:t>
            </w:r>
            <w:r w:rsidR="00A758E4" w:rsidRPr="00C2652E">
              <w:rPr>
                <w:rFonts w:ascii="Arial Narrow" w:hAnsi="Arial Narrow" w:cstheme="minorHAnsi"/>
                <w:color w:val="000000"/>
                <w:sz w:val="20"/>
                <w:szCs w:val="20"/>
              </w:rPr>
              <w:t>,</w:t>
            </w:r>
          </w:p>
          <w:p w14:paraId="14CD67AE" w14:textId="77777777" w:rsidR="007D69CC" w:rsidRPr="00C2652E" w:rsidRDefault="007D69CC" w:rsidP="00C2652E">
            <w:pPr>
              <w:pStyle w:val="Akapitzlist"/>
              <w:numPr>
                <w:ilvl w:val="0"/>
                <w:numId w:val="29"/>
              </w:numPr>
              <w:autoSpaceDE w:val="0"/>
              <w:adjustRightInd w:val="0"/>
              <w:spacing w:line="360" w:lineRule="auto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C2652E">
              <w:rPr>
                <w:rFonts w:ascii="Arial Narrow" w:hAnsi="Arial Narrow" w:cstheme="minorHAnsi"/>
                <w:color w:val="000000"/>
                <w:sz w:val="20"/>
                <w:szCs w:val="20"/>
              </w:rPr>
              <w:t>praca w częściowym obciążeniu 400W – 20minut</w:t>
            </w:r>
            <w:r w:rsidR="00A758E4" w:rsidRPr="00C2652E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F434C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58039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31349DFA" w14:textId="77777777" w:rsidTr="004A5E18">
        <w:trPr>
          <w:gridAfter w:val="2"/>
          <w:wAfter w:w="1023" w:type="pct"/>
          <w:cantSplit/>
          <w:trHeight w:val="41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853B0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5F632D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Test pracy akumulatorów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C7FD4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0B09F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317A431C" w14:textId="77777777" w:rsidTr="004A5E18">
        <w:trPr>
          <w:gridAfter w:val="2"/>
          <w:wAfter w:w="1023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D4DF8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50E3F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="Calibri"/>
                <w:sz w:val="20"/>
                <w:szCs w:val="20"/>
              </w:rPr>
              <w:t>Zabezpieczenia przed zalaniem i uszkodzeniem elementów elektroniki (min. IPX1 lub równoważne)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030A0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162446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A41DA07" w14:textId="77777777" w:rsidTr="004A5E18">
        <w:trPr>
          <w:gridAfter w:val="2"/>
          <w:wAfter w:w="1023" w:type="pct"/>
          <w:cantSplit/>
          <w:trHeight w:val="32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D4D0F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201A8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Systemowy panel sterowania 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64F44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BB73F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C216DFF" w14:textId="77777777" w:rsidTr="004A5E18">
        <w:trPr>
          <w:gridAfter w:val="2"/>
          <w:wAfter w:w="1023" w:type="pct"/>
          <w:cantSplit/>
          <w:trHeight w:val="46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63F31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33649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  <w:lang w:eastAsia="en-US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Jeden centralny panel do sterowania urządzeniem i sprawdzania wszystkich parametrów perfuzji i pacjenta</w:t>
            </w:r>
            <w:r>
              <w:rPr>
                <w:rFonts w:ascii="Arial Narrow" w:hAnsi="Arial Narrow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64F2E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88E8C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CE4B09A" w14:textId="77777777" w:rsidTr="004A5E18">
        <w:trPr>
          <w:gridAfter w:val="2"/>
          <w:wAfter w:w="1023" w:type="pct"/>
          <w:cantSplit/>
          <w:trHeight w:val="41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5A102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EAD9B" w14:textId="77777777" w:rsidR="007D69CC" w:rsidRPr="00FC7129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FC7129">
              <w:rPr>
                <w:rFonts w:ascii="Arial Narrow" w:hAnsi="Arial Narrow" w:cstheme="minorHAnsi"/>
                <w:sz w:val="20"/>
                <w:szCs w:val="20"/>
              </w:rPr>
              <w:t>Możliwość zamontowania panelu (kokpitu) w wielu pozycjach na maszcie.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6F204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F7412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ABB43AC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7EA85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CE3B5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Pokrętła sterujące pompami oznaczone kolorami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8661A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1DAFF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10DA4675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011EC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6EEA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Rozwijany interfejs użytkownika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7DB3B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22033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2729BB7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DA8C8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0D5EE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Ekran podzielony na obszary monitorowania, dynamicznej nawigacji i kontroli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BB3B3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9A242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64FA078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C77E0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F8F4A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Możliw</w:t>
            </w:r>
            <w:r>
              <w:rPr>
                <w:rFonts w:ascii="Arial Narrow" w:hAnsi="Arial Narrow" w:cstheme="minorHAnsi"/>
                <w:sz w:val="20"/>
                <w:szCs w:val="20"/>
              </w:rPr>
              <w:t>o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ść utworzenia minimum 10 profili użytkowników.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8DC3A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560CF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B7B1DEB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C0012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A2B6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804561">
              <w:rPr>
                <w:rFonts w:ascii="Arial Narrow" w:hAnsi="Arial Narrow" w:cstheme="minorHAnsi"/>
                <w:sz w:val="20"/>
                <w:szCs w:val="20"/>
              </w:rPr>
              <w:t>Możliwość tymczasowej zmiany profilu podczas zabiegu.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DD05F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FA573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790CE03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7A4FF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C8BF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>Pompa rolkowa 150</w:t>
            </w:r>
            <w:r w:rsidR="008C4A2F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>mm – 3 szt.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EEF79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5D59D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3B64839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C2B19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E280A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Zakres prędkości obrotowej min. 0 – 250 RPM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2C5D3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C005A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02D5EC6" w14:textId="77777777" w:rsidTr="004A5E18">
        <w:trPr>
          <w:gridAfter w:val="2"/>
          <w:wAfter w:w="1023" w:type="pct"/>
          <w:cantSplit/>
          <w:trHeight w:val="125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D9024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FA253" w14:textId="77777777" w:rsidR="007D69CC" w:rsidRDefault="007D69CC" w:rsidP="001757E7">
            <w:p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Zakres (dreny pojedyncze):</w:t>
            </w:r>
          </w:p>
          <w:p w14:paraId="05531D8D" w14:textId="77777777" w:rsidR="007D69CC" w:rsidRDefault="007D69CC" w:rsidP="001757E7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804561">
              <w:rPr>
                <w:rFonts w:ascii="Arial Narrow" w:hAnsi="Arial Narrow" w:cstheme="minorHAnsi"/>
                <w:sz w:val="20"/>
                <w:szCs w:val="20"/>
              </w:rPr>
              <w:t xml:space="preserve">¼”x1/16” i ¼”x3/32” 0,01246 </w:t>
            </w:r>
            <w:proofErr w:type="spellStart"/>
            <w:r w:rsidRPr="00804561">
              <w:rPr>
                <w:rFonts w:ascii="Arial Narrow" w:hAnsi="Arial Narrow" w:cstheme="minorHAnsi"/>
                <w:sz w:val="20"/>
                <w:szCs w:val="20"/>
              </w:rPr>
              <w:t>lpm</w:t>
            </w:r>
            <w:proofErr w:type="spellEnd"/>
            <w:r w:rsidRPr="00804561">
              <w:rPr>
                <w:rFonts w:ascii="Arial Narrow" w:hAnsi="Arial Narrow" w:cstheme="minorHAnsi"/>
                <w:sz w:val="20"/>
                <w:szCs w:val="20"/>
              </w:rPr>
              <w:t>/</w:t>
            </w:r>
            <w:proofErr w:type="spellStart"/>
            <w:r w:rsidRPr="00804561">
              <w:rPr>
                <w:rFonts w:ascii="Arial Narrow" w:hAnsi="Arial Narrow" w:cstheme="minorHAnsi"/>
                <w:sz w:val="20"/>
                <w:szCs w:val="20"/>
              </w:rPr>
              <w:t>rpm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60A16411" w14:textId="77777777" w:rsidR="007D69CC" w:rsidRDefault="007D69CC" w:rsidP="001757E7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804561">
              <w:rPr>
                <w:rFonts w:ascii="Arial Narrow" w:hAnsi="Arial Narrow" w:cstheme="minorHAnsi"/>
                <w:sz w:val="20"/>
                <w:szCs w:val="20"/>
              </w:rPr>
              <w:t xml:space="preserve">5/16”x1/16” i 5/16”x3/32” 0,01880 </w:t>
            </w:r>
            <w:proofErr w:type="spellStart"/>
            <w:r w:rsidRPr="00804561">
              <w:rPr>
                <w:rFonts w:ascii="Arial Narrow" w:hAnsi="Arial Narrow" w:cstheme="minorHAnsi"/>
                <w:sz w:val="20"/>
                <w:szCs w:val="20"/>
              </w:rPr>
              <w:t>lpm</w:t>
            </w:r>
            <w:proofErr w:type="spellEnd"/>
            <w:r w:rsidRPr="00804561">
              <w:rPr>
                <w:rFonts w:ascii="Arial Narrow" w:hAnsi="Arial Narrow" w:cstheme="minorHAnsi"/>
                <w:sz w:val="20"/>
                <w:szCs w:val="20"/>
              </w:rPr>
              <w:t>/</w:t>
            </w:r>
            <w:proofErr w:type="spellStart"/>
            <w:r w:rsidRPr="00804561">
              <w:rPr>
                <w:rFonts w:ascii="Arial Narrow" w:hAnsi="Arial Narrow" w:cstheme="minorHAnsi"/>
                <w:sz w:val="20"/>
                <w:szCs w:val="20"/>
              </w:rPr>
              <w:t>rpm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2A88C2B5" w14:textId="639420B0" w:rsidR="007D69CC" w:rsidRDefault="007D69CC" w:rsidP="001757E7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804561">
              <w:rPr>
                <w:rFonts w:ascii="Arial Narrow" w:hAnsi="Arial Narrow" w:cstheme="minorHAnsi"/>
                <w:sz w:val="20"/>
                <w:szCs w:val="20"/>
              </w:rPr>
              <w:t>3/8”x1/16” i 3/8”x3/</w:t>
            </w:r>
            <w:r w:rsidR="002B7212" w:rsidRPr="00804561">
              <w:rPr>
                <w:rFonts w:ascii="Arial Narrow" w:hAnsi="Arial Narrow" w:cstheme="minorHAnsi"/>
                <w:sz w:val="20"/>
                <w:szCs w:val="20"/>
              </w:rPr>
              <w:t>32” 0</w:t>
            </w:r>
            <w:r w:rsidRPr="00804561">
              <w:rPr>
                <w:rFonts w:ascii="Arial Narrow" w:hAnsi="Arial Narrow" w:cstheme="minorHAnsi"/>
                <w:sz w:val="20"/>
                <w:szCs w:val="20"/>
              </w:rPr>
              <w:t xml:space="preserve">,02599 </w:t>
            </w:r>
            <w:proofErr w:type="spellStart"/>
            <w:r w:rsidRPr="00804561">
              <w:rPr>
                <w:rFonts w:ascii="Arial Narrow" w:hAnsi="Arial Narrow" w:cstheme="minorHAnsi"/>
                <w:sz w:val="20"/>
                <w:szCs w:val="20"/>
              </w:rPr>
              <w:t>lpm</w:t>
            </w:r>
            <w:proofErr w:type="spellEnd"/>
            <w:r w:rsidRPr="00804561">
              <w:rPr>
                <w:rFonts w:ascii="Arial Narrow" w:hAnsi="Arial Narrow" w:cstheme="minorHAnsi"/>
                <w:sz w:val="20"/>
                <w:szCs w:val="20"/>
              </w:rPr>
              <w:t>/</w:t>
            </w:r>
            <w:proofErr w:type="spellStart"/>
            <w:r w:rsidRPr="00804561">
              <w:rPr>
                <w:rFonts w:ascii="Arial Narrow" w:hAnsi="Arial Narrow" w:cstheme="minorHAnsi"/>
                <w:sz w:val="20"/>
                <w:szCs w:val="20"/>
              </w:rPr>
              <w:t>rpm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5BA26E1F" w14:textId="77777777" w:rsidR="007D69CC" w:rsidRPr="00804561" w:rsidRDefault="007D69CC" w:rsidP="001757E7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804561">
              <w:rPr>
                <w:rFonts w:ascii="Arial Narrow" w:hAnsi="Arial Narrow" w:cstheme="minorHAnsi"/>
                <w:sz w:val="20"/>
                <w:szCs w:val="20"/>
              </w:rPr>
              <w:t xml:space="preserve">½”x3/32” i ½”x1/8” 0,04448 </w:t>
            </w:r>
            <w:proofErr w:type="spellStart"/>
            <w:r w:rsidRPr="00804561">
              <w:rPr>
                <w:rFonts w:ascii="Arial Narrow" w:hAnsi="Arial Narrow" w:cstheme="minorHAnsi"/>
                <w:sz w:val="20"/>
                <w:szCs w:val="20"/>
              </w:rPr>
              <w:t>lpm</w:t>
            </w:r>
            <w:proofErr w:type="spellEnd"/>
            <w:r w:rsidRPr="00804561">
              <w:rPr>
                <w:rFonts w:ascii="Arial Narrow" w:hAnsi="Arial Narrow" w:cstheme="minorHAnsi"/>
                <w:sz w:val="20"/>
                <w:szCs w:val="20"/>
              </w:rPr>
              <w:t>/</w:t>
            </w:r>
            <w:proofErr w:type="spellStart"/>
            <w:r w:rsidRPr="00804561">
              <w:rPr>
                <w:rFonts w:ascii="Arial Narrow" w:hAnsi="Arial Narrow" w:cstheme="minorHAnsi"/>
                <w:sz w:val="20"/>
                <w:szCs w:val="20"/>
              </w:rPr>
              <w:t>rpm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78956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C5532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E4A0120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997777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91083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Odchylenie dokładności prędkości: ±1% wartości końcowej 250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obr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>./min plus ±0,5% wartości ustawionej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B3240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3B816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207CE961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A205B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84D74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Średnica bieżni pompy min. 150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mm, średnica rolki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okluzyjnej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min. 30mm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0217F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1F47C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548C4E2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1E7C8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5D0AE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Obrotowa głowica w krokach co 15°; całkowity obrót do 360°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361C7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ADC78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A96A0D6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5CB0C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B6700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Sterowanie za pomocą kokpitu lub indywidualnej jednostki sterującej.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B2419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4964C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28765F10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51761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EE078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Możliwość zwinięcia nadmiaru kabla wewnątrz dużej obudowy pompy rolkowej.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63B94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86A65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18A53449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9AF65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3A9394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Mechanizm okluzji pompy rolkowej - skok co 0,015 mm na kliknięcie.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3C5F17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8FCC0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04084F2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38287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33CC1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Zatrzaskowy system mocowania drenów w okładzinach kalibrujących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E6512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83CC8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6AED57B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90BEA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AB4DF" w14:textId="77777777" w:rsidR="0002347E" w:rsidRPr="00EF5E7F" w:rsidRDefault="00A758E4" w:rsidP="00A758E4">
            <w:pPr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 xml:space="preserve">Kształt głowicy pompy </w:t>
            </w:r>
            <w:r w:rsidR="0002347E">
              <w:rPr>
                <w:rFonts w:ascii="Arial Narrow" w:hAnsi="Arial Narrow" w:cstheme="minorHAnsi"/>
                <w:sz w:val="20"/>
                <w:szCs w:val="20"/>
              </w:rPr>
              <w:t>pozwalający na utrzymanie odpowiednich/zadanych wartości ciśnienia w systemie drenów.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9B6F0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BEC8E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3A994AD5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0BDFB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5080C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Nap</w:t>
            </w:r>
            <w:r>
              <w:rPr>
                <w:rFonts w:ascii="Arial Narrow" w:hAnsi="Arial Narrow" w:cstheme="minorHAnsi"/>
                <w:sz w:val="20"/>
                <w:szCs w:val="20"/>
              </w:rPr>
              <w:t>ęd pompy: technologia typ: BLDC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, silnik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bezszczotkowy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2813C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4C293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EFFB8E5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8A785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F6081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>Pompa rolkowa 85</w:t>
            </w:r>
            <w:r w:rsidR="0002347E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>mm – 2 szt</w:t>
            </w:r>
            <w:r w:rsidR="000223A8">
              <w:rPr>
                <w:rFonts w:ascii="Arial Narrow" w:hAnsi="Arial Narrow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5D769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58081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D086CEB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4EF7A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43DD55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Zakres prędkości obrotowej min. 0 – 250 RPM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EE0B2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EC5D5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C151F25" w14:textId="77777777" w:rsidTr="004A5E18">
        <w:trPr>
          <w:gridAfter w:val="2"/>
          <w:wAfter w:w="1023" w:type="pct"/>
          <w:cantSplit/>
          <w:trHeight w:val="127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76CD4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6EBCB" w14:textId="77777777" w:rsidR="007D69CC" w:rsidRDefault="007D69CC" w:rsidP="001757E7">
            <w:pPr>
              <w:pStyle w:val="Bezodstpw"/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Zakres (dreny pojedyncze):</w:t>
            </w:r>
          </w:p>
          <w:p w14:paraId="12307815" w14:textId="77777777" w:rsidR="007D69CC" w:rsidRDefault="007D69CC" w:rsidP="001757E7">
            <w:pPr>
              <w:pStyle w:val="Bezodstpw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12543A">
              <w:rPr>
                <w:rFonts w:ascii="Arial Narrow" w:hAnsi="Arial Narrow" w:cstheme="minorHAnsi"/>
                <w:sz w:val="20"/>
                <w:szCs w:val="20"/>
              </w:rPr>
              <w:t>1/8”x1/16” 0,001748lpm/</w:t>
            </w:r>
            <w:proofErr w:type="spellStart"/>
            <w:r w:rsidRPr="0012543A">
              <w:rPr>
                <w:rFonts w:ascii="Arial Narrow" w:hAnsi="Arial Narrow" w:cstheme="minorHAnsi"/>
                <w:sz w:val="20"/>
                <w:szCs w:val="20"/>
              </w:rPr>
              <w:t>rpm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687B6CFB" w14:textId="77777777" w:rsidR="007D69CC" w:rsidRDefault="007D69CC" w:rsidP="001757E7">
            <w:pPr>
              <w:pStyle w:val="Bezodstpw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12543A">
              <w:rPr>
                <w:rFonts w:ascii="Arial Narrow" w:hAnsi="Arial Narrow" w:cstheme="minorHAnsi"/>
                <w:sz w:val="20"/>
                <w:szCs w:val="20"/>
              </w:rPr>
              <w:t xml:space="preserve">3/16”x1/16” 0,003715 </w:t>
            </w:r>
            <w:proofErr w:type="spellStart"/>
            <w:r w:rsidRPr="0012543A">
              <w:rPr>
                <w:rFonts w:ascii="Arial Narrow" w:hAnsi="Arial Narrow" w:cstheme="minorHAnsi"/>
                <w:sz w:val="20"/>
                <w:szCs w:val="20"/>
              </w:rPr>
              <w:t>lpm</w:t>
            </w:r>
            <w:proofErr w:type="spellEnd"/>
            <w:r w:rsidRPr="0012543A">
              <w:rPr>
                <w:rFonts w:ascii="Arial Narrow" w:hAnsi="Arial Narrow" w:cstheme="minorHAnsi"/>
                <w:sz w:val="20"/>
                <w:szCs w:val="20"/>
              </w:rPr>
              <w:t>/</w:t>
            </w:r>
            <w:proofErr w:type="spellStart"/>
            <w:r w:rsidRPr="0012543A">
              <w:rPr>
                <w:rFonts w:ascii="Arial Narrow" w:hAnsi="Arial Narrow" w:cstheme="minorHAnsi"/>
                <w:sz w:val="20"/>
                <w:szCs w:val="20"/>
              </w:rPr>
              <w:t>rpm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6210D197" w14:textId="77777777" w:rsidR="007D69CC" w:rsidRDefault="007D69CC" w:rsidP="001757E7">
            <w:pPr>
              <w:pStyle w:val="Bezodstpw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12543A">
              <w:rPr>
                <w:rFonts w:ascii="Arial Narrow" w:hAnsi="Arial Narrow" w:cstheme="minorHAnsi"/>
                <w:sz w:val="20"/>
                <w:szCs w:val="20"/>
              </w:rPr>
              <w:t xml:space="preserve">¼”x1/16” i ¼”x3/32” 0,00625 </w:t>
            </w:r>
            <w:proofErr w:type="spellStart"/>
            <w:r w:rsidRPr="0012543A">
              <w:rPr>
                <w:rFonts w:ascii="Arial Narrow" w:hAnsi="Arial Narrow" w:cstheme="minorHAnsi"/>
                <w:sz w:val="20"/>
                <w:szCs w:val="20"/>
              </w:rPr>
              <w:t>lpm</w:t>
            </w:r>
            <w:proofErr w:type="spellEnd"/>
            <w:r w:rsidRPr="0012543A">
              <w:rPr>
                <w:rFonts w:ascii="Arial Narrow" w:hAnsi="Arial Narrow" w:cstheme="minorHAnsi"/>
                <w:sz w:val="20"/>
                <w:szCs w:val="20"/>
              </w:rPr>
              <w:t>/</w:t>
            </w:r>
            <w:proofErr w:type="spellStart"/>
            <w:r w:rsidRPr="0012543A">
              <w:rPr>
                <w:rFonts w:ascii="Arial Narrow" w:hAnsi="Arial Narrow" w:cstheme="minorHAnsi"/>
                <w:sz w:val="20"/>
                <w:szCs w:val="20"/>
              </w:rPr>
              <w:t>rpm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3A458A16" w14:textId="77777777" w:rsidR="007D69CC" w:rsidRPr="00EF5E7F" w:rsidRDefault="007D69CC" w:rsidP="001757E7">
            <w:pPr>
              <w:pStyle w:val="Bezodstpw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12543A">
              <w:rPr>
                <w:rFonts w:ascii="Arial Narrow" w:hAnsi="Arial Narrow" w:cstheme="minorHAnsi"/>
                <w:sz w:val="20"/>
                <w:szCs w:val="20"/>
              </w:rPr>
              <w:t xml:space="preserve">5/16”x1/16” i 5/16”x3/32” 0,00930 </w:t>
            </w:r>
            <w:proofErr w:type="spellStart"/>
            <w:r w:rsidRPr="0012543A">
              <w:rPr>
                <w:rFonts w:ascii="Arial Narrow" w:hAnsi="Arial Narrow" w:cstheme="minorHAnsi"/>
                <w:sz w:val="20"/>
                <w:szCs w:val="20"/>
              </w:rPr>
              <w:t>lpm</w:t>
            </w:r>
            <w:proofErr w:type="spellEnd"/>
            <w:r w:rsidRPr="0012543A">
              <w:rPr>
                <w:rFonts w:ascii="Arial Narrow" w:hAnsi="Arial Narrow" w:cstheme="minorHAnsi"/>
                <w:sz w:val="20"/>
                <w:szCs w:val="20"/>
              </w:rPr>
              <w:t>/</w:t>
            </w:r>
            <w:proofErr w:type="spellStart"/>
            <w:r w:rsidRPr="0012543A">
              <w:rPr>
                <w:rFonts w:ascii="Arial Narrow" w:hAnsi="Arial Narrow" w:cstheme="minorHAnsi"/>
                <w:sz w:val="20"/>
                <w:szCs w:val="20"/>
              </w:rPr>
              <w:t>rpm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F4DFA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F3D72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4F19D30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8BB64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9A300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Odchylenie dokładności prędkości: ±1% wartości końcowej 250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obr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>./min plus ±0,5% wartości ustawionej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F0F45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987F5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9C2FA2E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83CCF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1D380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Średnica bieżni pompy min. 85mm, średnica rolki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okluzyjnej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min. 15mm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BAA8C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9A768D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2E3704D6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49366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77DFB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Obrotowa głowica w krokach co 15°; całkowity obrót do 270°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8DC6E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D1E0F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C3CD31C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14210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01BC2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Sterowanie za pomocą kokpitu lub indywidualnej jednostki sterującej.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5A0F0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C119E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8F54B02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BA48C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484B9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Możliwość zwinięcia nadmiaru kabla wewnątrz dużej obudowy pompy rolkowej.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47C54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629B86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3EE0A04B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B51B6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A7F9E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Mechanizm okluzji pompy rolkowej - skok co 0,015 mm na kliknięcie.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EBBB2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379B3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CB15A7D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23609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FDA7A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Zatrzaskowy system mocowania drenów w okładzinach kalibrujących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D40AE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71C31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7051BC2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973AF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7C73C" w14:textId="77777777" w:rsidR="007D69CC" w:rsidRPr="00EF5E7F" w:rsidRDefault="001757E7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1757E7">
              <w:rPr>
                <w:rFonts w:ascii="Arial Narrow" w:hAnsi="Arial Narrow" w:cstheme="minorHAnsi"/>
                <w:sz w:val="20"/>
                <w:szCs w:val="20"/>
              </w:rPr>
              <w:t>Kształt głowicy pompy pozwalający na utrzymanie odpowiednich/zadanych wartości ciśnienia w systemie drenów.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3074A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B6818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785151F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6E6C7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0192B" w14:textId="36DE8CAE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Napęd pompy: technologia typ: </w:t>
            </w:r>
            <w:r w:rsidR="002B7212" w:rsidRPr="00EF5E7F">
              <w:rPr>
                <w:rFonts w:ascii="Arial Narrow" w:hAnsi="Arial Narrow" w:cstheme="minorHAnsi"/>
                <w:sz w:val="20"/>
                <w:szCs w:val="20"/>
              </w:rPr>
              <w:t>BLDC,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silnik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bezszczotkowy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234ED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54BAE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13994FAC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827F8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2298A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Style w:val="FontStyle23"/>
                <w:rFonts w:ascii="Arial Narrow" w:hAnsi="Arial Narrow" w:cstheme="minorHAnsi"/>
                <w:sz w:val="20"/>
                <w:szCs w:val="20"/>
              </w:rPr>
              <w:t xml:space="preserve">Pompa centryfugalna modułowa </w:t>
            </w:r>
            <w:r w:rsidRPr="00EF5E7F">
              <w:rPr>
                <w:rStyle w:val="FontStyle23"/>
                <w:rFonts w:ascii="Arial Narrow" w:hAnsi="Arial Narrow" w:cstheme="minorHAnsi"/>
                <w:sz w:val="20"/>
                <w:szCs w:val="20"/>
              </w:rPr>
              <w:t xml:space="preserve">zintegrowana z systemem  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061CF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51165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EF72313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2363F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81B01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Zakres prędkości maks.: 0 do 3500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obr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>./min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0C29E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6E54B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30D8BD97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9458D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E0E2A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Minimalna nastawiana prędkość obrotowa 300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obr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>./min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20FDC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76A60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1B76FCD4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E2619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83133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Dokładność prędkości ±10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obr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>./min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43A22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70491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43718CE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E15CD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272993" w14:textId="77777777" w:rsidR="007D69CC" w:rsidRPr="00EF5E7F" w:rsidRDefault="00BC564F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 xml:space="preserve">Elektryczny </w:t>
            </w:r>
            <w:r w:rsidR="007D69CC" w:rsidRPr="00EF5E7F">
              <w:rPr>
                <w:rFonts w:ascii="Arial Narrow" w:hAnsi="Arial Narrow" w:cstheme="minorHAnsi"/>
                <w:sz w:val="20"/>
                <w:szCs w:val="20"/>
              </w:rPr>
              <w:t>zacisk drenu na linii tętniczej– zabezpieczenie przed zapowietrzeniem</w:t>
            </w:r>
            <w:r w:rsidR="007D69CC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2A68D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C20E8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743144B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F7D57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838AA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Zaciskowy uchwyt do urządzenia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2A53B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98940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254C3BBE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E7C5B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58A40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>Układy kontroli hemodynamicznej – moduły monitorujące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56EE7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C497F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A26156F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CC11C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94E40" w14:textId="1439B7C1" w:rsidR="007D69CC" w:rsidRPr="009E443D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9E443D">
              <w:rPr>
                <w:rFonts w:ascii="Arial Narrow" w:hAnsi="Arial Narrow" w:cstheme="minorHAnsi"/>
                <w:sz w:val="20"/>
                <w:szCs w:val="20"/>
              </w:rPr>
              <w:t>Moduł/</w:t>
            </w:r>
            <w:r w:rsidR="002B7212" w:rsidRPr="009E443D">
              <w:rPr>
                <w:rFonts w:ascii="Arial Narrow" w:hAnsi="Arial Narrow" w:cstheme="minorHAnsi"/>
                <w:sz w:val="20"/>
                <w:szCs w:val="20"/>
              </w:rPr>
              <w:t>sterownik poziomu</w:t>
            </w:r>
            <w:r w:rsidRPr="009E443D">
              <w:rPr>
                <w:rFonts w:ascii="Arial Narrow" w:hAnsi="Arial Narrow" w:cstheme="minorHAnsi"/>
                <w:sz w:val="20"/>
                <w:szCs w:val="20"/>
              </w:rPr>
              <w:t xml:space="preserve"> objętości z sensorem sterujący pompami w sposób automatyczny – 1 szt.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BC97C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D8AE4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2F2A1B6C" w14:textId="77777777" w:rsidTr="004A5E18">
        <w:trPr>
          <w:gridAfter w:val="2"/>
          <w:wAfter w:w="1023" w:type="pct"/>
          <w:cantSplit/>
          <w:trHeight w:val="70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11D8A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70548" w14:textId="2CC68A59" w:rsidR="007D69CC" w:rsidRDefault="007D69CC" w:rsidP="001757E7">
            <w:pPr>
              <w:pStyle w:val="Bezodstpw"/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9E443D">
              <w:rPr>
                <w:rFonts w:ascii="Arial Narrow" w:hAnsi="Arial Narrow" w:cstheme="minorHAnsi"/>
                <w:sz w:val="20"/>
                <w:szCs w:val="20"/>
              </w:rPr>
              <w:t>Moduł/</w:t>
            </w:r>
            <w:r w:rsidR="002B7212" w:rsidRPr="009E443D">
              <w:rPr>
                <w:rFonts w:ascii="Arial Narrow" w:hAnsi="Arial Narrow" w:cstheme="minorHAnsi"/>
                <w:sz w:val="20"/>
                <w:szCs w:val="20"/>
              </w:rPr>
              <w:t>sterownik pomiaru</w:t>
            </w:r>
            <w:r w:rsidRPr="009E443D">
              <w:rPr>
                <w:rFonts w:ascii="Arial Narrow" w:hAnsi="Arial Narrow" w:cstheme="minorHAnsi"/>
                <w:sz w:val="20"/>
                <w:szCs w:val="20"/>
              </w:rPr>
              <w:t xml:space="preserve"> temperatury - 1 szt.</w:t>
            </w:r>
            <w:r w:rsidR="001757E7">
              <w:rPr>
                <w:rFonts w:ascii="Arial Narrow" w:hAnsi="Arial Narrow" w:cstheme="minorHAnsi"/>
                <w:sz w:val="20"/>
                <w:szCs w:val="20"/>
              </w:rPr>
              <w:t>:</w:t>
            </w:r>
          </w:p>
          <w:p w14:paraId="0382864F" w14:textId="77777777" w:rsidR="001757E7" w:rsidRPr="009E443D" w:rsidRDefault="001757E7" w:rsidP="001757E7">
            <w:pPr>
              <w:pStyle w:val="Bezodstpw"/>
              <w:numPr>
                <w:ilvl w:val="0"/>
                <w:numId w:val="27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r</w:t>
            </w:r>
            <w:r w:rsidRPr="001757E7">
              <w:rPr>
                <w:rFonts w:ascii="Arial Narrow" w:hAnsi="Arial Narrow" w:cstheme="minorHAnsi"/>
                <w:sz w:val="20"/>
                <w:szCs w:val="20"/>
              </w:rPr>
              <w:t>ozdzielczość 1°C, zakres pomiarowy 0°C-50°C.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72E6F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D38D5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34C59AF3" w14:textId="77777777" w:rsidTr="004A5E18">
        <w:trPr>
          <w:gridAfter w:val="2"/>
          <w:wAfter w:w="1023" w:type="pct"/>
          <w:cantSplit/>
          <w:trHeight w:val="212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AC21E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5E878" w14:textId="07759F6E" w:rsidR="007D69CC" w:rsidRPr="009E443D" w:rsidRDefault="007D69CC" w:rsidP="001757E7">
            <w:pPr>
              <w:pStyle w:val="Bezodstpw"/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9E443D">
              <w:rPr>
                <w:rFonts w:ascii="Arial Narrow" w:hAnsi="Arial Narrow" w:cstheme="minorHAnsi"/>
                <w:sz w:val="20"/>
                <w:szCs w:val="20"/>
              </w:rPr>
              <w:t>Moduł/</w:t>
            </w:r>
            <w:r w:rsidR="002B7212" w:rsidRPr="009E443D">
              <w:rPr>
                <w:rFonts w:ascii="Arial Narrow" w:hAnsi="Arial Narrow" w:cstheme="minorHAnsi"/>
                <w:sz w:val="20"/>
                <w:szCs w:val="20"/>
              </w:rPr>
              <w:t>sterownik pomiaru</w:t>
            </w:r>
            <w:r w:rsidRPr="009E443D">
              <w:rPr>
                <w:rFonts w:ascii="Arial Narrow" w:hAnsi="Arial Narrow" w:cstheme="minorHAnsi"/>
                <w:sz w:val="20"/>
                <w:szCs w:val="20"/>
              </w:rPr>
              <w:t xml:space="preserve"> ciśnień – dwukanałowy – 1 szt.:</w:t>
            </w:r>
          </w:p>
          <w:p w14:paraId="0ED408E8" w14:textId="77777777" w:rsidR="007D69CC" w:rsidRPr="009E443D" w:rsidRDefault="007D69CC" w:rsidP="001757E7">
            <w:pPr>
              <w:pStyle w:val="Bezodstpw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z</w:t>
            </w:r>
            <w:r w:rsidRPr="009E443D">
              <w:rPr>
                <w:rFonts w:ascii="Arial Narrow" w:hAnsi="Arial Narrow" w:cstheme="minorHAnsi"/>
                <w:sz w:val="20"/>
                <w:szCs w:val="20"/>
              </w:rPr>
              <w:t>akres pomiaru min.: -200 mmHg do +800 mmHg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7766606E" w14:textId="77777777" w:rsidR="007D69CC" w:rsidRPr="009E443D" w:rsidRDefault="007D69CC" w:rsidP="001757E7">
            <w:pPr>
              <w:pStyle w:val="Bezodstpw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m</w:t>
            </w:r>
            <w:r w:rsidRPr="009E443D">
              <w:rPr>
                <w:rFonts w:ascii="Arial Narrow" w:hAnsi="Arial Narrow" w:cstheme="minorHAnsi"/>
                <w:sz w:val="20"/>
                <w:szCs w:val="20"/>
              </w:rPr>
              <w:t>oduł ciśnienia kontroluje perfuzję za pomocą stałe regulowane ciśnienie (wartość zadana) poprzez auto</w:t>
            </w:r>
            <w:r>
              <w:rPr>
                <w:rFonts w:ascii="Arial Narrow" w:hAnsi="Arial Narrow" w:cstheme="minorHAnsi"/>
                <w:sz w:val="20"/>
                <w:szCs w:val="20"/>
              </w:rPr>
              <w:t>matyczną zmianę prędkości pompy,</w:t>
            </w:r>
          </w:p>
          <w:p w14:paraId="2D8E45FC" w14:textId="77777777" w:rsidR="007D69CC" w:rsidRPr="009E443D" w:rsidRDefault="007D69CC" w:rsidP="001757E7">
            <w:pPr>
              <w:pStyle w:val="Bezodstpw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o</w:t>
            </w:r>
            <w:r w:rsidRPr="009E443D">
              <w:rPr>
                <w:rFonts w:ascii="Arial Narrow" w:hAnsi="Arial Narrow" w:cstheme="minorHAnsi"/>
                <w:sz w:val="20"/>
                <w:szCs w:val="20"/>
              </w:rPr>
              <w:t xml:space="preserve">granicza ciśnienie do wartości ustalonych poprzez zatrzymanie pompy po osiągnięciu ustawionego </w:t>
            </w:r>
            <w:r>
              <w:rPr>
                <w:rFonts w:ascii="Arial Narrow" w:hAnsi="Arial Narrow" w:cstheme="minorHAnsi"/>
                <w:sz w:val="20"/>
                <w:szCs w:val="20"/>
              </w:rPr>
              <w:t>ciśnienia (granicy zatrzymania),</w:t>
            </w:r>
          </w:p>
          <w:p w14:paraId="461FAF49" w14:textId="77777777" w:rsidR="007D69CC" w:rsidRPr="009E443D" w:rsidRDefault="007D69CC" w:rsidP="001757E7">
            <w:pPr>
              <w:pStyle w:val="Bezodstpw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w</w:t>
            </w:r>
            <w:r w:rsidRPr="009E443D">
              <w:rPr>
                <w:rFonts w:ascii="Arial Narrow" w:hAnsi="Arial Narrow" w:cstheme="minorHAnsi"/>
                <w:sz w:val="20"/>
                <w:szCs w:val="20"/>
              </w:rPr>
              <w:t xml:space="preserve"> przypadku pompy centryfugalnej zacisk tętniczy </w:t>
            </w:r>
            <w:proofErr w:type="spellStart"/>
            <w:r w:rsidRPr="009E443D">
              <w:rPr>
                <w:rFonts w:ascii="Arial Narrow" w:hAnsi="Arial Narrow" w:cstheme="minorHAnsi"/>
                <w:sz w:val="20"/>
                <w:szCs w:val="20"/>
              </w:rPr>
              <w:t>zamkyka</w:t>
            </w:r>
            <w:proofErr w:type="spellEnd"/>
            <w:r w:rsidRPr="009E443D">
              <w:rPr>
                <w:rFonts w:ascii="Arial Narrow" w:hAnsi="Arial Narrow" w:cstheme="minorHAnsi"/>
                <w:sz w:val="20"/>
                <w:szCs w:val="20"/>
              </w:rPr>
              <w:t xml:space="preserve"> się automatycznie p</w:t>
            </w:r>
            <w:r>
              <w:rPr>
                <w:rFonts w:ascii="Arial Narrow" w:hAnsi="Arial Narrow" w:cstheme="minorHAnsi"/>
                <w:sz w:val="20"/>
                <w:szCs w:val="20"/>
              </w:rPr>
              <w:t>o osiągnięciu granicy alarmowej,</w:t>
            </w:r>
          </w:p>
          <w:p w14:paraId="48945C16" w14:textId="77777777" w:rsidR="007D69CC" w:rsidRPr="009E443D" w:rsidRDefault="007D69CC" w:rsidP="001757E7">
            <w:pPr>
              <w:pStyle w:val="Bezodstpw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  <w:b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m</w:t>
            </w:r>
            <w:r w:rsidRPr="009E443D">
              <w:rPr>
                <w:rFonts w:ascii="Arial Narrow" w:hAnsi="Arial Narrow" w:cstheme="minorHAnsi"/>
                <w:sz w:val="20"/>
                <w:szCs w:val="20"/>
              </w:rPr>
              <w:t>onitorowanie do 6 ciśnień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D864A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35BDF7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967C0A0" w14:textId="77777777" w:rsidTr="004A5E18">
        <w:trPr>
          <w:gridAfter w:val="2"/>
          <w:wAfter w:w="1023" w:type="pct"/>
          <w:cantSplit/>
          <w:trHeight w:val="95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63D9D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661A4" w14:textId="77777777" w:rsidR="007D69CC" w:rsidRPr="009E443D" w:rsidRDefault="007D69CC" w:rsidP="001757E7">
            <w:pPr>
              <w:pStyle w:val="Bezodstpw"/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9E443D">
              <w:rPr>
                <w:rFonts w:ascii="Arial Narrow" w:hAnsi="Arial Narrow" w:cstheme="minorHAnsi"/>
                <w:sz w:val="20"/>
                <w:szCs w:val="20"/>
              </w:rPr>
              <w:t xml:space="preserve">Moduł/sterownik </w:t>
            </w:r>
            <w:proofErr w:type="spellStart"/>
            <w:r w:rsidRPr="009E443D">
              <w:rPr>
                <w:rFonts w:ascii="Arial Narrow" w:hAnsi="Arial Narrow" w:cstheme="minorHAnsi"/>
                <w:sz w:val="20"/>
                <w:szCs w:val="20"/>
              </w:rPr>
              <w:t>kardioplegii</w:t>
            </w:r>
            <w:proofErr w:type="spellEnd"/>
            <w:r w:rsidRPr="009E443D">
              <w:rPr>
                <w:rFonts w:ascii="Arial Narrow" w:hAnsi="Arial Narrow" w:cstheme="minorHAnsi"/>
                <w:sz w:val="20"/>
                <w:szCs w:val="20"/>
              </w:rPr>
              <w:t xml:space="preserve"> - 1szt.:</w:t>
            </w:r>
          </w:p>
          <w:p w14:paraId="60DC8D7E" w14:textId="77777777" w:rsidR="007D69CC" w:rsidRPr="009E443D" w:rsidRDefault="007D69CC" w:rsidP="001757E7">
            <w:pPr>
              <w:pStyle w:val="Bezodstpw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s</w:t>
            </w:r>
            <w:r w:rsidRPr="009E443D">
              <w:rPr>
                <w:rFonts w:ascii="Arial Narrow" w:hAnsi="Arial Narrow" w:cstheme="minorHAnsi"/>
                <w:sz w:val="20"/>
                <w:szCs w:val="20"/>
              </w:rPr>
              <w:t>terowanie bezpośrednio z kokpitu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082D0E77" w14:textId="77777777" w:rsidR="007D69CC" w:rsidRPr="00EF5E7F" w:rsidRDefault="007D69CC" w:rsidP="001757E7">
            <w:pPr>
              <w:pStyle w:val="Bezodstpw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  <w:b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z</w:t>
            </w:r>
            <w:r w:rsidRPr="009E443D">
              <w:rPr>
                <w:rFonts w:ascii="Arial Narrow" w:hAnsi="Arial Narrow" w:cstheme="minorHAnsi"/>
                <w:sz w:val="20"/>
                <w:szCs w:val="20"/>
              </w:rPr>
              <w:t xml:space="preserve">integrowany </w:t>
            </w:r>
            <w:proofErr w:type="spellStart"/>
            <w:r w:rsidRPr="009E443D">
              <w:rPr>
                <w:rFonts w:ascii="Arial Narrow" w:hAnsi="Arial Narrow" w:cstheme="minorHAnsi"/>
                <w:sz w:val="20"/>
                <w:szCs w:val="20"/>
              </w:rPr>
              <w:t>timer</w:t>
            </w:r>
            <w:proofErr w:type="spellEnd"/>
            <w:r w:rsidRPr="009E443D">
              <w:rPr>
                <w:rFonts w:ascii="Arial Narrow" w:hAnsi="Arial Narrow" w:cstheme="minorHAnsi"/>
                <w:sz w:val="20"/>
                <w:szCs w:val="20"/>
              </w:rPr>
              <w:t xml:space="preserve"> uruchamia się automatycznie podczas zatrzymania pompy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0B017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0396D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36507C2F" w14:textId="77777777" w:rsidTr="004A5E18">
        <w:trPr>
          <w:gridAfter w:val="2"/>
          <w:wAfter w:w="1023" w:type="pct"/>
          <w:cantSplit/>
          <w:trHeight w:val="84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56C2D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3E114" w14:textId="77777777" w:rsidR="007D69CC" w:rsidRDefault="007D69CC" w:rsidP="001757E7">
            <w:pPr>
              <w:pStyle w:val="Bezodstpw"/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9E443D">
              <w:rPr>
                <w:rFonts w:ascii="Arial Narrow" w:hAnsi="Arial Narrow" w:cstheme="minorHAnsi"/>
                <w:sz w:val="20"/>
                <w:szCs w:val="20"/>
              </w:rPr>
              <w:t xml:space="preserve">Moduł/sterownik detektora </w:t>
            </w:r>
            <w:proofErr w:type="spellStart"/>
            <w:r w:rsidRPr="009E443D">
              <w:rPr>
                <w:rFonts w:ascii="Arial Narrow" w:hAnsi="Arial Narrow" w:cstheme="minorHAnsi"/>
                <w:sz w:val="20"/>
                <w:szCs w:val="20"/>
              </w:rPr>
              <w:t>mikrozatorów</w:t>
            </w:r>
            <w:proofErr w:type="spellEnd"/>
            <w:r w:rsidRPr="009E443D">
              <w:rPr>
                <w:rFonts w:ascii="Arial Narrow" w:hAnsi="Arial Narrow" w:cstheme="minorHAnsi"/>
                <w:sz w:val="20"/>
                <w:szCs w:val="20"/>
              </w:rPr>
              <w:t>, ultradźwiękowy z alarmem dźwiękowym i optycznym – 1 szt.:</w:t>
            </w:r>
          </w:p>
          <w:p w14:paraId="0F7E70F2" w14:textId="77777777" w:rsidR="007D69CC" w:rsidRPr="009E443D" w:rsidRDefault="000223A8" w:rsidP="001757E7">
            <w:pPr>
              <w:pStyle w:val="Bezodstpw"/>
              <w:numPr>
                <w:ilvl w:val="0"/>
                <w:numId w:val="25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s</w:t>
            </w:r>
            <w:r w:rsidR="007D69CC" w:rsidRPr="009E443D">
              <w:rPr>
                <w:rFonts w:ascii="Arial Narrow" w:hAnsi="Arial Narrow" w:cstheme="minorHAnsi"/>
                <w:sz w:val="20"/>
                <w:szCs w:val="20"/>
              </w:rPr>
              <w:t xml:space="preserve">ensory </w:t>
            </w:r>
            <w:r w:rsidR="007D69CC" w:rsidRPr="002E4CA1">
              <w:rPr>
                <w:rFonts w:ascii="Arial Narrow" w:hAnsi="Arial Narrow" w:cstheme="minorHAnsi"/>
                <w:sz w:val="20"/>
                <w:szCs w:val="20"/>
              </w:rPr>
              <w:t>dla</w:t>
            </w:r>
            <w:r w:rsidR="002E4CA1">
              <w:rPr>
                <w:rFonts w:ascii="Arial Narrow" w:hAnsi="Arial Narrow" w:cstheme="minorHAnsi"/>
                <w:sz w:val="20"/>
                <w:szCs w:val="20"/>
              </w:rPr>
              <w:t xml:space="preserve"> drenów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="007D69CC" w:rsidRPr="009E443D">
              <w:rPr>
                <w:rFonts w:ascii="Arial Narrow" w:hAnsi="Arial Narrow" w:cstheme="minorHAnsi"/>
                <w:sz w:val="20"/>
                <w:szCs w:val="20"/>
              </w:rPr>
              <w:t>3/8”, ½”, 3/16” i ¼”,</w:t>
            </w:r>
          </w:p>
          <w:p w14:paraId="00BF9BA1" w14:textId="77777777" w:rsidR="007D69CC" w:rsidRPr="00EF5E7F" w:rsidRDefault="000223A8" w:rsidP="001757E7">
            <w:pPr>
              <w:pStyle w:val="Bezodstpw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  <w:b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p</w:t>
            </w:r>
            <w:r w:rsidR="007D69CC" w:rsidRPr="009E443D">
              <w:rPr>
                <w:rFonts w:ascii="Arial Narrow" w:hAnsi="Arial Narrow" w:cstheme="minorHAnsi"/>
                <w:sz w:val="20"/>
                <w:szCs w:val="20"/>
              </w:rPr>
              <w:t>róg wykrywania pęcherzyków: 4mm.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22D4E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0DD8F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3DBB589D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8EA9E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D9D8A" w14:textId="77777777" w:rsidR="007D69CC" w:rsidRPr="009E443D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9E443D">
              <w:rPr>
                <w:rFonts w:ascii="Arial Narrow" w:hAnsi="Arial Narrow" w:cstheme="minorHAnsi"/>
                <w:sz w:val="20"/>
                <w:szCs w:val="20"/>
              </w:rPr>
              <w:t>Regulator podciśnienia do procedury VAVD – 1 szt.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1B7CA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46F37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9FA8F27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34B63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FF253" w14:textId="77777777" w:rsidR="007D69CC" w:rsidRPr="009E443D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9E443D">
              <w:rPr>
                <w:rFonts w:ascii="Arial Narrow" w:hAnsi="Arial Narrow" w:cstheme="minorHAnsi"/>
                <w:sz w:val="20"/>
                <w:szCs w:val="20"/>
              </w:rPr>
              <w:t>Mieszacz gazów elektroniczny, 10l/min z wężami przyłączeniowymi i końcówkami wtykowymi – 1 szt.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0406E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4937B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8205E5E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2B138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59A52" w14:textId="1B12B403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System grzewczo – </w:t>
            </w:r>
            <w:r w:rsidR="002B7212" w:rsidRPr="00EF5E7F">
              <w:rPr>
                <w:rFonts w:ascii="Arial Narrow" w:hAnsi="Arial Narrow" w:cstheme="minorHAnsi"/>
                <w:b/>
                <w:sz w:val="20"/>
                <w:szCs w:val="20"/>
              </w:rPr>
              <w:t>chłodniczy –</w:t>
            </w: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 1 szt.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E01B2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3F591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252BD12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119CE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7F5FD" w14:textId="77777777" w:rsidR="007D69CC" w:rsidRPr="007D69CC" w:rsidRDefault="007D69CC" w:rsidP="001757E7">
            <w:pPr>
              <w:pStyle w:val="Bezodstpw"/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7D69CC">
              <w:rPr>
                <w:rFonts w:ascii="Arial Narrow" w:hAnsi="Arial Narrow" w:cstheme="minorHAnsi"/>
                <w:sz w:val="20"/>
                <w:szCs w:val="20"/>
              </w:rPr>
              <w:t>Niezależny od źródła wody systemem grzewczo – chłodzący, zawierającym trzy oddzielne obwody wodne pracujące jako:</w:t>
            </w:r>
          </w:p>
          <w:p w14:paraId="7404B204" w14:textId="42AE0703" w:rsidR="007D69CC" w:rsidRPr="007D69CC" w:rsidRDefault="001757E7" w:rsidP="001757E7">
            <w:pPr>
              <w:pStyle w:val="Bezodstpw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d</w:t>
            </w:r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 xml:space="preserve">wa obwody dla pacjenta </w:t>
            </w:r>
            <w:r w:rsidR="002B7212" w:rsidRPr="007D69CC">
              <w:rPr>
                <w:rFonts w:ascii="Arial Narrow" w:hAnsi="Arial Narrow" w:cstheme="minorHAnsi"/>
                <w:sz w:val="20"/>
                <w:szCs w:val="20"/>
              </w:rPr>
              <w:t>(dla</w:t>
            </w:r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 xml:space="preserve"> koców grzewczo – chłodzących oraz dla </w:t>
            </w:r>
            <w:proofErr w:type="spellStart"/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>oksygenatora</w:t>
            </w:r>
            <w:proofErr w:type="spellEnd"/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 xml:space="preserve">).  Uzyskiwane temperatury w </w:t>
            </w:r>
            <w:r w:rsidR="002B7212" w:rsidRPr="007D69CC">
              <w:rPr>
                <w:rFonts w:ascii="Arial Narrow" w:hAnsi="Arial Narrow" w:cstheme="minorHAnsi"/>
                <w:sz w:val="20"/>
                <w:szCs w:val="20"/>
              </w:rPr>
              <w:t>zakresie od</w:t>
            </w:r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 xml:space="preserve"> 2 ºC do 41ºC ± 0,5ºC , objętość zbiornika 6 l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  <w:p w14:paraId="732E2BC0" w14:textId="78B0E4E5" w:rsidR="007D69CC" w:rsidRPr="007D69CC" w:rsidRDefault="001757E7" w:rsidP="001757E7">
            <w:pPr>
              <w:pStyle w:val="Bezodstpw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w</w:t>
            </w:r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 xml:space="preserve">ymienny obwód </w:t>
            </w:r>
            <w:proofErr w:type="spellStart"/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>grzejno</w:t>
            </w:r>
            <w:proofErr w:type="spellEnd"/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 xml:space="preserve">/chłodzący dla </w:t>
            </w:r>
            <w:proofErr w:type="spellStart"/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>kardioplegii</w:t>
            </w:r>
            <w:proofErr w:type="spellEnd"/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 xml:space="preserve">. </w:t>
            </w:r>
            <w:r w:rsidR="002B7212" w:rsidRPr="007D69CC">
              <w:rPr>
                <w:rFonts w:ascii="Arial Narrow" w:hAnsi="Arial Narrow" w:cstheme="minorHAnsi"/>
                <w:sz w:val="20"/>
                <w:szCs w:val="20"/>
              </w:rPr>
              <w:t>Uzyskiwane temperatury</w:t>
            </w:r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 xml:space="preserve"> w zakresie  od 2 ºC do 10ºC ±2ºC ( chłodzenie) i 15 ºC do 41ºC ± 1ºC ( grza</w:t>
            </w:r>
            <w:r>
              <w:rPr>
                <w:rFonts w:ascii="Arial Narrow" w:hAnsi="Arial Narrow" w:cstheme="minorHAnsi"/>
                <w:sz w:val="20"/>
                <w:szCs w:val="20"/>
              </w:rPr>
              <w:t>nie) , objętość zbiornika 2x 3l.</w:t>
            </w:r>
            <w:r w:rsidR="007D69CC" w:rsidRPr="007D69CC">
              <w:rPr>
                <w:rFonts w:ascii="Arial Narrow" w:hAnsi="Arial Narrow"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15EF5" w14:textId="77777777" w:rsidR="007D69CC" w:rsidRPr="007D69CC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D69C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B4C0BC" w14:textId="77777777" w:rsidR="007D69CC" w:rsidRPr="007D69CC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3F377BA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C2E08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EE895" w14:textId="77777777" w:rsidR="007D69CC" w:rsidRPr="00DC208E" w:rsidRDefault="007D69CC" w:rsidP="007D69CC">
            <w:pPr>
              <w:pStyle w:val="Bezodstpw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DC208E">
              <w:rPr>
                <w:rFonts w:ascii="Arial Narrow" w:hAnsi="Arial Narrow" w:cstheme="minorHAnsi"/>
                <w:b/>
                <w:sz w:val="20"/>
                <w:szCs w:val="20"/>
              </w:rPr>
              <w:t>Sterowanie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D89C0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A5AA0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F603005" w14:textId="77777777" w:rsidTr="004A5E18">
        <w:trPr>
          <w:gridAfter w:val="2"/>
          <w:wAfter w:w="1023" w:type="pct"/>
          <w:cantSplit/>
          <w:trHeight w:val="92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4FEFA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67F96" w14:textId="77777777" w:rsidR="007D69CC" w:rsidRDefault="007D69CC" w:rsidP="001757E7">
            <w:pPr>
              <w:pStyle w:val="Bezodstpw"/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 xml:space="preserve">Z panelu własnego 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zarządzanie wszystkimi funkcjami sterującymi i </w:t>
            </w:r>
            <w:r w:rsidRPr="001757E7">
              <w:rPr>
                <w:rFonts w:ascii="Arial Narrow" w:hAnsi="Arial Narrow" w:cstheme="minorHAnsi"/>
                <w:sz w:val="20"/>
                <w:szCs w:val="20"/>
              </w:rPr>
              <w:t>monitorującymi:</w:t>
            </w:r>
          </w:p>
          <w:p w14:paraId="16894AE7" w14:textId="77777777" w:rsidR="001757E7" w:rsidRPr="00EF5E7F" w:rsidRDefault="001757E7" w:rsidP="001757E7">
            <w:pPr>
              <w:pStyle w:val="Bezodstpw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r</w:t>
            </w:r>
            <w:r w:rsidRPr="001757E7">
              <w:rPr>
                <w:rFonts w:ascii="Arial Narrow" w:hAnsi="Arial Narrow" w:cstheme="minorHAnsi"/>
                <w:sz w:val="20"/>
                <w:szCs w:val="20"/>
              </w:rPr>
              <w:t>egulacja wartości nastawionych, uruchamianie i zatrzymywanie pomp, wyświetlanie wszystkich rzeczywistych i nastawionych temperatur, wyświetlanie poziomu wody i odpowiedniego alarmu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B363E" w14:textId="77777777" w:rsidR="007D69CC" w:rsidRPr="00EF5E7F" w:rsidRDefault="00852B80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CB673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F8B3AC4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F0C48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6DF2E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Z konsoli systemu do krążenia pozaustrojowego</w:t>
            </w:r>
            <w:r w:rsidR="001757E7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CA3F4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AA2FB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D93108D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A6B43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1BF21" w14:textId="77777777" w:rsidR="007D69CC" w:rsidRPr="00DC208E" w:rsidRDefault="007D69CC" w:rsidP="007D69CC">
            <w:pPr>
              <w:pStyle w:val="Bezodstpw"/>
              <w:rPr>
                <w:rFonts w:ascii="Arial Narrow" w:hAnsi="Arial Narrow" w:cstheme="minorHAnsi"/>
                <w:b/>
                <w:sz w:val="20"/>
                <w:szCs w:val="20"/>
              </w:rPr>
            </w:pPr>
            <w:r>
              <w:rPr>
                <w:rFonts w:ascii="Arial Narrow" w:hAnsi="Arial Narrow" w:cstheme="minorHAnsi"/>
                <w:b/>
                <w:sz w:val="20"/>
                <w:szCs w:val="20"/>
              </w:rPr>
              <w:t>Alarmy/ zabezpieczenie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E545F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76BE6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E0ADB45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EBB53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551A5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Rodzaje alarmów: niskiego poziomu </w:t>
            </w:r>
            <w:r>
              <w:rPr>
                <w:rFonts w:ascii="Arial Narrow" w:hAnsi="Arial Narrow" w:cstheme="minorHAnsi"/>
                <w:sz w:val="20"/>
                <w:szCs w:val="20"/>
              </w:rPr>
              <w:t>cieczy w zbiorniku, temperatury.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9EF66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1E855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FAB3FA6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AD076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C3C60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Układ zabezpieczający przed przekroczeniem temperatury powyżej 41°C.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54EBDE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E977F2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DD39E39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5C11B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E281D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Alarm zmian temperatury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5AB51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A008B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839A1F0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9E6B8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4FDFC" w14:textId="77A08FFC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Serwisowy/wyświetlanie kodów </w:t>
            </w:r>
            <w:r w:rsidR="002B7212" w:rsidRPr="00EF5E7F">
              <w:rPr>
                <w:rFonts w:ascii="Arial Narrow" w:hAnsi="Arial Narrow" w:cstheme="minorHAnsi"/>
                <w:sz w:val="20"/>
                <w:szCs w:val="20"/>
              </w:rPr>
              <w:t>błędów.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0578F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BC677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103E9397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664CE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560CE7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Możliwość szybkiej zmiany temperatury podawanej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kardioplegii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9BA22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67760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11666B1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0C90B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D85E2" w14:textId="77777777" w:rsidR="007D69CC" w:rsidRPr="00EF5E7F" w:rsidRDefault="007D69CC" w:rsidP="007D69CC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Możliwość odsysania wody z węży przyłączeniowych do zbiorników wymiennika ciepła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6159A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7A15E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690B315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E8272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F29B4" w14:textId="2D7D5215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System zarządzania danymi </w:t>
            </w:r>
            <w:r w:rsidR="002B7212" w:rsidRPr="00EF5E7F">
              <w:rPr>
                <w:rFonts w:ascii="Arial Narrow" w:hAnsi="Arial Narrow" w:cstheme="minorHAnsi"/>
                <w:b/>
                <w:sz w:val="20"/>
                <w:szCs w:val="20"/>
              </w:rPr>
              <w:t>pacjenta –</w:t>
            </w: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 1 szt.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FB383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66942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112D1F58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32FFB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48A9F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Moduł interfejsu.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6D8D1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8A8B6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517D095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8228D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23BD0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Ekran dotykowy o przekątnej minimum 21,5”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D6411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4C148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57D41B3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9AD69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6E6159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Mocowanie do konsoli na maszcie umożliwiające regulacje położenia komputera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962C1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E74A3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F7A32E7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E1126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4A8B8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Niezbędne kable i akcesoria pozwalające na połączenie urządzeń do systemu i pobieranie danych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96117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E8111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0E50F19" w14:textId="77777777" w:rsidTr="004A5E18">
        <w:trPr>
          <w:gridAfter w:val="2"/>
          <w:wAfter w:w="1023" w:type="pct"/>
          <w:cantSplit/>
          <w:trHeight w:val="55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FBDEF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63099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Możliwość wprowadzania ręcznego </w:t>
            </w:r>
            <w:r>
              <w:rPr>
                <w:rFonts w:ascii="Arial Narrow" w:hAnsi="Arial Narrow" w:cstheme="minorHAnsi"/>
                <w:sz w:val="20"/>
                <w:szCs w:val="20"/>
              </w:rPr>
              <w:t xml:space="preserve">dodatkowo 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>danych dotyczących podanych płynów, leków, użytych produktów jednorazowych, koagulacji, gazów, implantów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32EF3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D2A86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E68FBDC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129AC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85B10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Po zakończonym zabiegu możliwość transferu danych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A5BC4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F37B5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E355FA6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31059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6EF9D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Możliwość wyświetlania trendów w perfuzji, wykresów, tabel, informacji w postaci linii czasu lub tabeli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3263C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EC197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4A132F99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33A12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7B9CD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Możliwość wprowadzenia i zapisania najczęściej używanych produktów i leków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FD1A6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AC7E3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26006E5C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15DC25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B4FEF" w14:textId="3790169B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Możliwość sprawdzenia wartości w dowolnym momencie przypadku, działanie </w:t>
            </w:r>
            <w:r w:rsidR="002B7212" w:rsidRPr="00EF5E7F">
              <w:rPr>
                <w:rFonts w:ascii="Arial Narrow" w:hAnsi="Arial Narrow" w:cstheme="minorHAnsi"/>
                <w:sz w:val="20"/>
                <w:szCs w:val="20"/>
              </w:rPr>
              <w:t>retrospektywne.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64B29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E1460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13DD7A7F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67DD5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66059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Możliwość prowadzenia perfuzji zgodnie z GDP (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goal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direct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perfusion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>) bez konieczności stosowania dodatkowych czytników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AF57E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8E7B3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37562234" w14:textId="77777777" w:rsidTr="004A5E18">
        <w:trPr>
          <w:gridAfter w:val="2"/>
          <w:wAfter w:w="1023" w:type="pct"/>
          <w:cantSplit/>
          <w:trHeight w:val="69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12404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F8B0A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Porty: 2 porty RS232 izolacja 4kV, 1 x port Gigabit Ethernet ze złączem RJ45: Izolacja 4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kV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>, 3 porty USB 1.1 + 1 port USB 1.0 z izolacją 4kV, 1 port USB 3.0, 1 x port HDMI</w:t>
            </w:r>
            <w:r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5D373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DD44C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30DE047C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6B0060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A5AC2" w14:textId="3D84E1F8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System pomiaru parametrów krytycznych pacjenta w czasie </w:t>
            </w:r>
            <w:r w:rsidR="002B7212" w:rsidRPr="00EF5E7F">
              <w:rPr>
                <w:rFonts w:ascii="Arial Narrow" w:hAnsi="Arial Narrow" w:cstheme="minorHAnsi"/>
                <w:b/>
                <w:sz w:val="20"/>
                <w:szCs w:val="20"/>
              </w:rPr>
              <w:t>rzeczywistym –</w:t>
            </w: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 1 szt.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8B64B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631B6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7E6570B" w14:textId="77777777" w:rsidTr="004A5E18">
        <w:trPr>
          <w:gridAfter w:val="2"/>
          <w:wAfter w:w="1023" w:type="pct"/>
          <w:cantSplit/>
          <w:trHeight w:val="183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EDC11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D5BE7" w14:textId="77777777" w:rsidR="007D69CC" w:rsidRDefault="007D69CC" w:rsidP="001757E7">
            <w:pPr>
              <w:pStyle w:val="Bezodstpw"/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>Pomiar w czasie rzeczywistym parametrów takich jak:</w:t>
            </w:r>
          </w:p>
          <w:p w14:paraId="012BA40F" w14:textId="77777777" w:rsidR="00FD49C1" w:rsidRDefault="00FD49C1" w:rsidP="001757E7">
            <w:pPr>
              <w:pStyle w:val="Bezodstpw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FD49C1">
              <w:rPr>
                <w:rFonts w:ascii="Arial Narrow" w:hAnsi="Arial Narrow" w:cstheme="minorHAnsi"/>
                <w:sz w:val="20"/>
                <w:szCs w:val="20"/>
              </w:rPr>
              <w:t>Sv02 w zakresie 40.0-99.9% rozdzielczość 0,1%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02417F96" w14:textId="77777777" w:rsidR="00FD49C1" w:rsidRDefault="00FD49C1" w:rsidP="001757E7">
            <w:pPr>
              <w:pStyle w:val="Bezodstpw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proofErr w:type="spellStart"/>
            <w:r w:rsidRPr="00FD49C1">
              <w:rPr>
                <w:rFonts w:ascii="Arial Narrow" w:hAnsi="Arial Narrow" w:cstheme="minorHAnsi"/>
                <w:sz w:val="20"/>
                <w:szCs w:val="20"/>
              </w:rPr>
              <w:t>Hct</w:t>
            </w:r>
            <w:proofErr w:type="spellEnd"/>
            <w:r w:rsidRPr="00FD49C1">
              <w:rPr>
                <w:rFonts w:ascii="Arial Narrow" w:hAnsi="Arial Narrow" w:cstheme="minorHAnsi"/>
                <w:sz w:val="20"/>
                <w:szCs w:val="20"/>
              </w:rPr>
              <w:t xml:space="preserve"> w zakresie 13.0-48.0% rozdzielczość 0,1%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25C85072" w14:textId="77777777" w:rsidR="00FD49C1" w:rsidRDefault="00FD49C1" w:rsidP="001757E7">
            <w:pPr>
              <w:pStyle w:val="Bezodstpw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proofErr w:type="spellStart"/>
            <w:r w:rsidRPr="00FD49C1">
              <w:rPr>
                <w:rFonts w:ascii="Arial Narrow" w:hAnsi="Arial Narrow" w:cstheme="minorHAnsi"/>
                <w:sz w:val="20"/>
                <w:szCs w:val="20"/>
              </w:rPr>
              <w:t>Hb</w:t>
            </w:r>
            <w:proofErr w:type="spellEnd"/>
            <w:r w:rsidRPr="00FD49C1">
              <w:rPr>
                <w:rFonts w:ascii="Arial Narrow" w:hAnsi="Arial Narrow" w:cstheme="minorHAnsi"/>
                <w:sz w:val="20"/>
                <w:szCs w:val="20"/>
              </w:rPr>
              <w:t xml:space="preserve"> 4,1 – 15,7 g/dl; 41 – 157 g/l; 2,5 – 9,7 </w:t>
            </w:r>
            <w:proofErr w:type="spellStart"/>
            <w:r w:rsidRPr="001757E7">
              <w:rPr>
                <w:rFonts w:ascii="Arial Narrow" w:hAnsi="Arial Narrow" w:cstheme="minorHAnsi"/>
                <w:sz w:val="20"/>
                <w:szCs w:val="20"/>
              </w:rPr>
              <w:t>mmol</w:t>
            </w:r>
            <w:proofErr w:type="spellEnd"/>
            <w:r w:rsidRPr="001757E7">
              <w:rPr>
                <w:rFonts w:ascii="Arial Narrow" w:hAnsi="Arial Narrow" w:cstheme="minorHAnsi"/>
                <w:sz w:val="20"/>
                <w:szCs w:val="20"/>
              </w:rPr>
              <w:t>/</w:t>
            </w:r>
            <w:r w:rsidR="002E4CA1" w:rsidRPr="001757E7">
              <w:rPr>
                <w:rFonts w:ascii="Arial Narrow" w:hAnsi="Arial Narrow" w:cstheme="minorHAnsi"/>
                <w:sz w:val="20"/>
                <w:szCs w:val="20"/>
              </w:rPr>
              <w:t>l</w:t>
            </w:r>
            <w:r w:rsidRPr="001757E7"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10C2F82C" w14:textId="77777777" w:rsidR="00FD49C1" w:rsidRDefault="00FD49C1" w:rsidP="001757E7">
            <w:pPr>
              <w:pStyle w:val="Bezodstpw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t</w:t>
            </w:r>
            <w:r w:rsidRPr="00FD49C1">
              <w:rPr>
                <w:rFonts w:ascii="Arial Narrow" w:hAnsi="Arial Narrow" w:cstheme="minorHAnsi"/>
                <w:sz w:val="20"/>
                <w:szCs w:val="20"/>
              </w:rPr>
              <w:t>emperatura – linia żylna w zakresie 15.0-41.0°C rozdzielczość 0,1°C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22B77781" w14:textId="77777777" w:rsidR="00FD49C1" w:rsidRDefault="00FD49C1" w:rsidP="001757E7">
            <w:pPr>
              <w:pStyle w:val="Bezodstpw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FD49C1">
              <w:rPr>
                <w:rFonts w:ascii="Arial Narrow" w:hAnsi="Arial Narrow" w:cstheme="minorHAnsi"/>
                <w:sz w:val="20"/>
                <w:szCs w:val="20"/>
              </w:rPr>
              <w:t>pO2 w zakresie 50-400mmHg rozdzielczość 1mmHg, 6.7-53.3kPa rozdzielczość 0,1kPa</w:t>
            </w:r>
            <w:r>
              <w:rPr>
                <w:rFonts w:ascii="Arial Narrow" w:hAnsi="Arial Narrow" w:cstheme="minorHAnsi"/>
                <w:sz w:val="20"/>
                <w:szCs w:val="20"/>
              </w:rPr>
              <w:t>,</w:t>
            </w:r>
          </w:p>
          <w:p w14:paraId="737064F1" w14:textId="77777777" w:rsidR="00FD49C1" w:rsidRPr="00FD49C1" w:rsidRDefault="00FD49C1" w:rsidP="001757E7">
            <w:pPr>
              <w:pStyle w:val="Bezodstpw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t</w:t>
            </w:r>
            <w:r w:rsidRPr="00FD49C1">
              <w:rPr>
                <w:rFonts w:ascii="Arial Narrow" w:hAnsi="Arial Narrow" w:cstheme="minorHAnsi"/>
                <w:sz w:val="20"/>
                <w:szCs w:val="20"/>
              </w:rPr>
              <w:t>emperatura – linia tętnicza w zakresie 15.0-41.0°C rozdzielczość 0,1°C.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D6846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62B41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2756ED70" w14:textId="77777777" w:rsidTr="004A5E18">
        <w:trPr>
          <w:gridAfter w:val="2"/>
          <w:wAfter w:w="1023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639B6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00A022" w14:textId="77777777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Wyposażenie dodatkowe  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C07DB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60552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1AB84A7F" w14:textId="77777777" w:rsidTr="004A5E18">
        <w:trPr>
          <w:gridAfter w:val="2"/>
          <w:wAfter w:w="1023" w:type="pct"/>
          <w:cantSplit/>
          <w:trHeight w:val="68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FAE0A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492FE" w14:textId="2BF52864" w:rsidR="007D69CC" w:rsidRPr="00EF5E7F" w:rsidRDefault="007D69CC" w:rsidP="007D69CC">
            <w:pPr>
              <w:pStyle w:val="Bezodstpw"/>
              <w:rPr>
                <w:rFonts w:ascii="Arial Narrow" w:hAnsi="Arial Narrow" w:cstheme="minorHAnsi"/>
                <w:sz w:val="20"/>
                <w:szCs w:val="20"/>
              </w:rPr>
            </w:pP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Krzesło dla </w:t>
            </w:r>
            <w:r w:rsidR="002B7212" w:rsidRPr="00EF5E7F">
              <w:rPr>
                <w:rFonts w:ascii="Arial Narrow" w:hAnsi="Arial Narrow" w:cstheme="minorHAnsi"/>
                <w:sz w:val="20"/>
                <w:szCs w:val="20"/>
              </w:rPr>
              <w:t>perfuzjonisty (</w:t>
            </w:r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wysokość siedzenia i oparcia regulowana, wyposażone w kółka jezdne, dostosowane dla </w:t>
            </w:r>
            <w:proofErr w:type="spellStart"/>
            <w:r w:rsidRPr="00EF5E7F">
              <w:rPr>
                <w:rFonts w:ascii="Arial Narrow" w:hAnsi="Arial Narrow" w:cstheme="minorHAnsi"/>
                <w:sz w:val="20"/>
                <w:szCs w:val="20"/>
              </w:rPr>
              <w:t>sal</w:t>
            </w:r>
            <w:proofErr w:type="spellEnd"/>
            <w:r w:rsidRPr="00EF5E7F">
              <w:rPr>
                <w:rFonts w:ascii="Arial Narrow" w:hAnsi="Arial Narrow" w:cstheme="minorHAnsi"/>
                <w:sz w:val="20"/>
                <w:szCs w:val="20"/>
              </w:rPr>
              <w:t xml:space="preserve"> operacyjnych, łatwe do czyszczenia)</w:t>
            </w:r>
            <w:r w:rsidR="002E4CA1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8008C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A9F8BD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69708B7" w14:textId="77777777" w:rsidTr="0036159E">
        <w:trPr>
          <w:cantSplit/>
          <w:trHeight w:hRule="exact" w:val="404"/>
        </w:trPr>
        <w:tc>
          <w:tcPr>
            <w:tcW w:w="397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EA9D4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EF5E7F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  <w:vAlign w:val="center"/>
          </w:tcPr>
          <w:p w14:paraId="6C95ECA0" w14:textId="77777777" w:rsidR="007D69CC" w:rsidRPr="00EF5E7F" w:rsidRDefault="007D69CC" w:rsidP="007D69CC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1" w:type="pct"/>
            <w:vAlign w:val="center"/>
          </w:tcPr>
          <w:p w14:paraId="4EA3A252" w14:textId="77777777" w:rsidR="007D69CC" w:rsidRPr="00EF5E7F" w:rsidRDefault="007D69CC" w:rsidP="007D69CC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7D69CC" w:rsidRPr="00EF5E7F" w14:paraId="2F8C4D9E" w14:textId="77777777" w:rsidTr="00852B80">
        <w:trPr>
          <w:gridAfter w:val="2"/>
          <w:wAfter w:w="1023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364806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5C541" w14:textId="77777777" w:rsidR="007D69CC" w:rsidRPr="00EF5E7F" w:rsidRDefault="007D69CC" w:rsidP="007D69CC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 w:rsidR="00923011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rycznie nowe, rok produkcji </w:t>
            </w:r>
            <w:r w:rsidR="003A4EF1">
              <w:rPr>
                <w:rFonts w:ascii="Arial Narrow" w:hAnsi="Arial Narrow" w:cs="Arial"/>
                <w:spacing w:val="-1"/>
                <w:sz w:val="20"/>
                <w:szCs w:val="20"/>
              </w:rPr>
              <w:t>2024</w:t>
            </w:r>
            <w:r w:rsidRPr="00EF5E7F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D157F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E7C87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C526560" w14:textId="77777777" w:rsidTr="00852B80">
        <w:trPr>
          <w:gridAfter w:val="2"/>
          <w:wAfter w:w="1023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A6291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F4290C" w14:textId="77777777" w:rsidR="007D69CC" w:rsidRPr="00EF5E7F" w:rsidRDefault="007D69CC" w:rsidP="007D69CC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EF5E7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F5E7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EF5E7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EF5E7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F5E7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EF5E7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77911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C5480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5F41DE32" w14:textId="77777777" w:rsidTr="00852B80">
        <w:trPr>
          <w:gridAfter w:val="2"/>
          <w:wAfter w:w="1023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7FA86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2E10A" w14:textId="77777777" w:rsidR="007D69CC" w:rsidRPr="00EF5E7F" w:rsidRDefault="007D69CC" w:rsidP="007D69CC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EF5E7F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EF5E7F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EF5E7F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EF5E7F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EF5E7F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EF5E7F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EF5E7F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EF5E7F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EF5E7F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EF5E7F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EF5E7F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EF5E7F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007DD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DA6ADA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7A10A479" w14:textId="77777777" w:rsidTr="00852B80">
        <w:trPr>
          <w:gridAfter w:val="2"/>
          <w:wAfter w:w="1023" w:type="pct"/>
          <w:cantSplit/>
          <w:trHeight w:val="6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61C6C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D4988" w14:textId="77777777" w:rsidR="007D69CC" w:rsidRPr="00EF5E7F" w:rsidRDefault="007D69CC" w:rsidP="007D69CC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AA844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62BF2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68A5BA55" w14:textId="77777777" w:rsidTr="00852B80">
        <w:trPr>
          <w:gridAfter w:val="2"/>
          <w:wAfter w:w="1023" w:type="pct"/>
          <w:cantSplit/>
          <w:trHeight w:val="84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2B3AF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438FD" w14:textId="77777777" w:rsidR="007D69CC" w:rsidRPr="00EF5E7F" w:rsidRDefault="007D69CC" w:rsidP="00C2652E">
            <w:pPr>
              <w:snapToGrid w:val="0"/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3E7AF17D" w14:textId="77777777" w:rsidR="007D69CC" w:rsidRPr="00EF5E7F" w:rsidRDefault="007D69CC" w:rsidP="00C2652E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0D8F2F5D" w14:textId="77777777" w:rsidR="007D69CC" w:rsidRPr="00EF5E7F" w:rsidRDefault="007D69CC" w:rsidP="00C2652E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EF5E7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F5E7F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8CC4A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213FD" w14:textId="77777777" w:rsidR="007D69CC" w:rsidRPr="00EF5E7F" w:rsidRDefault="007D69CC" w:rsidP="007D69C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D69CC" w:rsidRPr="00EF5E7F" w14:paraId="0D6D66E3" w14:textId="77777777" w:rsidTr="0036159E">
        <w:trPr>
          <w:gridAfter w:val="2"/>
          <w:wAfter w:w="1023" w:type="pct"/>
          <w:cantSplit/>
          <w:trHeight w:hRule="exact" w:val="288"/>
        </w:trPr>
        <w:tc>
          <w:tcPr>
            <w:tcW w:w="397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A3E86" w14:textId="77777777" w:rsidR="007D69CC" w:rsidRPr="00EF5E7F" w:rsidRDefault="007D69CC" w:rsidP="007D69C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7D69CC" w:rsidRPr="00EF5E7F" w14:paraId="6E87DD1F" w14:textId="77777777" w:rsidTr="00852B80">
        <w:trPr>
          <w:gridAfter w:val="2"/>
          <w:wAfter w:w="1023" w:type="pct"/>
          <w:cantSplit/>
          <w:trHeight w:hRule="exact" w:val="64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0BB87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6F233" w14:textId="77777777" w:rsidR="007D69CC" w:rsidRPr="00EF5E7F" w:rsidRDefault="007D69CC" w:rsidP="007D69CC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F5E7F"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14:paraId="09B6654C" w14:textId="6CE1ECDB" w:rsidR="007D69CC" w:rsidRPr="00EF5E7F" w:rsidRDefault="007D69CC" w:rsidP="007D69CC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F5E7F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r w:rsidR="002B7212" w:rsidRPr="00EF5E7F">
              <w:rPr>
                <w:rFonts w:ascii="Arial Narrow" w:hAnsi="Arial Narrow" w:cs="Times New Roman"/>
                <w:sz w:val="20"/>
                <w:szCs w:val="20"/>
              </w:rPr>
              <w:t>– minimum</w:t>
            </w:r>
            <w:r w:rsidRPr="00EF5E7F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8D520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4EF2A" w14:textId="77777777" w:rsidR="007D69CC" w:rsidRPr="00EF5E7F" w:rsidRDefault="007D69CC" w:rsidP="007D69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D69CC" w:rsidRPr="00EF5E7F" w14:paraId="2A7DF421" w14:textId="77777777" w:rsidTr="00852B80">
        <w:trPr>
          <w:gridAfter w:val="2"/>
          <w:wAfter w:w="1023" w:type="pct"/>
          <w:cantSplit/>
          <w:trHeight w:hRule="exact" w:val="42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AD74F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2E505" w14:textId="77777777" w:rsidR="007D69CC" w:rsidRPr="00EF5E7F" w:rsidRDefault="007D69CC" w:rsidP="007D69C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F5E7F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892E9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8C0ED" w14:textId="77777777" w:rsidR="007D69CC" w:rsidRPr="00EF5E7F" w:rsidRDefault="007D69CC" w:rsidP="007D69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D69CC" w:rsidRPr="00EF5E7F" w14:paraId="4C59D637" w14:textId="77777777" w:rsidTr="00852B80">
        <w:trPr>
          <w:gridAfter w:val="2"/>
          <w:wAfter w:w="1023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B5A06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96F51" w14:textId="77777777" w:rsidR="007D69CC" w:rsidRPr="00EF5E7F" w:rsidRDefault="007D69CC" w:rsidP="007D69C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F5E7F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08024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0DFE3" w14:textId="77777777" w:rsidR="007D69CC" w:rsidRPr="00EF5E7F" w:rsidRDefault="007D69CC" w:rsidP="007D69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D69CC" w:rsidRPr="00EF5E7F" w14:paraId="23EC3B11" w14:textId="77777777" w:rsidTr="00852B80">
        <w:trPr>
          <w:gridAfter w:val="2"/>
          <w:wAfter w:w="1023" w:type="pct"/>
          <w:cantSplit/>
          <w:trHeight w:hRule="exact" w:val="4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BD226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9D14D" w14:textId="77777777" w:rsidR="007D69CC" w:rsidRPr="00EF5E7F" w:rsidRDefault="007D69CC" w:rsidP="007D69C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F5E7F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F341C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F1EC4" w14:textId="77777777" w:rsidR="007D69CC" w:rsidRPr="00EF5E7F" w:rsidRDefault="007D69CC" w:rsidP="007D69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D69CC" w:rsidRPr="00EF5E7F" w14:paraId="36415C91" w14:textId="77777777" w:rsidTr="00852B80">
        <w:trPr>
          <w:gridAfter w:val="2"/>
          <w:wAfter w:w="1023" w:type="pct"/>
          <w:cantSplit/>
          <w:trHeight w:hRule="exact" w:val="36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2CA60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A9E7D" w14:textId="77777777" w:rsidR="007D69CC" w:rsidRPr="00EF5E7F" w:rsidRDefault="007D69CC" w:rsidP="007D69C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F5E7F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F048A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E07E3" w14:textId="77777777" w:rsidR="007D69CC" w:rsidRPr="00EF5E7F" w:rsidRDefault="007D69CC" w:rsidP="007D69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D69CC" w:rsidRPr="00EF5E7F" w14:paraId="6E5B4C1E" w14:textId="77777777" w:rsidTr="00852B80">
        <w:trPr>
          <w:gridAfter w:val="2"/>
          <w:wAfter w:w="1023" w:type="pct"/>
          <w:cantSplit/>
          <w:trHeight w:hRule="exact" w:val="42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8FCFF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E7FB5" w14:textId="77777777" w:rsidR="007D69CC" w:rsidRPr="00EF5E7F" w:rsidRDefault="007D69CC" w:rsidP="007D69C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F5E7F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5F7A7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AA4A5" w14:textId="77777777" w:rsidR="007D69CC" w:rsidRPr="00EF5E7F" w:rsidRDefault="007D69CC" w:rsidP="007D69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D69CC" w:rsidRPr="00EF5E7F" w14:paraId="77EFBAFC" w14:textId="77777777" w:rsidTr="00852B80">
        <w:trPr>
          <w:gridAfter w:val="2"/>
          <w:wAfter w:w="1023" w:type="pct"/>
          <w:cantSplit/>
          <w:trHeight w:hRule="exact" w:val="87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84169B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40DF4" w14:textId="77777777" w:rsidR="007D69CC" w:rsidRPr="00EF5E7F" w:rsidRDefault="007D69CC" w:rsidP="007D69CC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814B9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FB0D4" w14:textId="77777777" w:rsidR="007D69CC" w:rsidRPr="00EF5E7F" w:rsidRDefault="007D69CC" w:rsidP="007D69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D69CC" w:rsidRPr="00EF5E7F" w14:paraId="1D8009AA" w14:textId="77777777" w:rsidTr="00852B80">
        <w:trPr>
          <w:gridAfter w:val="2"/>
          <w:wAfter w:w="1023" w:type="pct"/>
          <w:cantSplit/>
          <w:trHeight w:hRule="exact" w:val="37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54D0F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A077F" w14:textId="77777777" w:rsidR="007D69CC" w:rsidRPr="00EF5E7F" w:rsidRDefault="007D69CC" w:rsidP="007D69CC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EF5E7F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E852D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7FADE" w14:textId="77777777" w:rsidR="007D69CC" w:rsidRPr="00EF5E7F" w:rsidRDefault="007D69CC" w:rsidP="007D69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D69CC" w:rsidRPr="00EF5E7F" w14:paraId="60380CA9" w14:textId="77777777" w:rsidTr="00852B80">
        <w:trPr>
          <w:gridAfter w:val="2"/>
          <w:wAfter w:w="1023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F91B4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58328" w14:textId="12F16C18" w:rsidR="007D69CC" w:rsidRPr="00EF5E7F" w:rsidRDefault="007D69CC" w:rsidP="007D69C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F5E7F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r w:rsidR="002B7212" w:rsidRPr="00EF5E7F">
              <w:rPr>
                <w:rFonts w:ascii="Arial Narrow" w:hAnsi="Arial Narrow" w:cs="Times New Roman"/>
                <w:sz w:val="20"/>
                <w:szCs w:val="20"/>
              </w:rPr>
              <w:t>przekroczeniu,</w:t>
            </w:r>
            <w:r w:rsidRPr="00EF5E7F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54410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0EBEE" w14:textId="77777777" w:rsidR="007D69CC" w:rsidRPr="00EF5E7F" w:rsidRDefault="007D69CC" w:rsidP="007D69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D69CC" w:rsidRPr="00EF5E7F" w14:paraId="2A7D0B04" w14:textId="77777777" w:rsidTr="00852B80">
        <w:trPr>
          <w:gridAfter w:val="2"/>
          <w:wAfter w:w="1023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A8B54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010DA" w14:textId="77777777" w:rsidR="007D69CC" w:rsidRPr="00EF5E7F" w:rsidRDefault="007D69CC" w:rsidP="007D69C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F5E7F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32DEC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58F73" w14:textId="77777777" w:rsidR="007D69CC" w:rsidRPr="00EF5E7F" w:rsidRDefault="007D69CC" w:rsidP="007D69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D69CC" w:rsidRPr="00EF5E7F" w14:paraId="0B9D544A" w14:textId="77777777" w:rsidTr="00852B80">
        <w:trPr>
          <w:gridAfter w:val="2"/>
          <w:wAfter w:w="1023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C62EF" w14:textId="77777777" w:rsidR="007D69CC" w:rsidRPr="00EF5E7F" w:rsidRDefault="007D69CC" w:rsidP="007D69C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C336E" w14:textId="77777777" w:rsidR="007D69CC" w:rsidRPr="00EF5E7F" w:rsidRDefault="007D69CC" w:rsidP="007D69CC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EF5E7F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4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DDD2D" w14:textId="77777777" w:rsidR="007D69CC" w:rsidRPr="00EF5E7F" w:rsidRDefault="007D69CC" w:rsidP="007D69C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5E7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AD580" w14:textId="77777777" w:rsidR="007D69CC" w:rsidRPr="00EF5E7F" w:rsidRDefault="007D69CC" w:rsidP="007D69C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2DB7449F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</w:p>
    <w:p w14:paraId="6AD041E7" w14:textId="77777777" w:rsidR="005438C9" w:rsidRPr="004C3AB9" w:rsidRDefault="005438C9" w:rsidP="00030196">
      <w:pPr>
        <w:rPr>
          <w:rFonts w:ascii="Arial Narrow" w:hAnsi="Arial Narrow" w:cs="Arial"/>
          <w:b/>
          <w:sz w:val="20"/>
          <w:szCs w:val="20"/>
        </w:rPr>
      </w:pPr>
    </w:p>
    <w:sectPr w:rsidR="005438C9" w:rsidRPr="004C3AB9" w:rsidSect="00E117DB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C60B2" w14:textId="77777777" w:rsidR="00E117DB" w:rsidRDefault="00E117DB">
      <w:r>
        <w:separator/>
      </w:r>
    </w:p>
  </w:endnote>
  <w:endnote w:type="continuationSeparator" w:id="0">
    <w:p w14:paraId="396FCFE5" w14:textId="77777777" w:rsidR="00E117DB" w:rsidRDefault="00E11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280FD" w14:textId="77777777" w:rsidR="001757E7" w:rsidRDefault="001757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BB6385" w14:textId="77777777" w:rsidR="001757E7" w:rsidRDefault="001757E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0E045" w14:textId="77777777" w:rsidR="001757E7" w:rsidRDefault="001757E7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52B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686465" w14:textId="77777777" w:rsidR="001757E7" w:rsidRPr="00A208F1" w:rsidRDefault="001757E7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5696C" w14:textId="77777777" w:rsidR="00E117DB" w:rsidRDefault="00E117DB">
      <w:r>
        <w:rPr>
          <w:color w:val="000000"/>
        </w:rPr>
        <w:separator/>
      </w:r>
    </w:p>
  </w:footnote>
  <w:footnote w:type="continuationSeparator" w:id="0">
    <w:p w14:paraId="2064B9DB" w14:textId="77777777" w:rsidR="00E117DB" w:rsidRDefault="00E11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1F984" w14:textId="2FB6DA84" w:rsidR="001757E7" w:rsidRDefault="001757E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B7212">
      <w:rPr>
        <w:rFonts w:ascii="Arial Narrow" w:hAnsi="Arial Narrow"/>
        <w:sz w:val="22"/>
      </w:rPr>
      <w:t>15/2024</w:t>
    </w:r>
    <w:r w:rsidR="002B7212">
      <w:rPr>
        <w:rFonts w:ascii="Arial Narrow" w:hAnsi="Arial Narrow"/>
        <w:sz w:val="22"/>
      </w:rPr>
      <w:tab/>
    </w:r>
    <w:r w:rsidR="002B7212">
      <w:rPr>
        <w:rFonts w:ascii="Arial Narrow" w:hAnsi="Arial Narrow"/>
        <w:sz w:val="22"/>
      </w:rPr>
      <w:tab/>
    </w:r>
    <w:r w:rsidR="002B7212">
      <w:rPr>
        <w:rFonts w:ascii="Arial Narrow" w:hAnsi="Arial Narrow"/>
        <w:sz w:val="22"/>
      </w:rPr>
      <w:tab/>
    </w:r>
    <w:r w:rsidR="002B7212">
      <w:rPr>
        <w:rFonts w:ascii="Arial Narrow" w:hAnsi="Arial Narrow"/>
        <w:sz w:val="22"/>
      </w:rPr>
      <w:tab/>
    </w:r>
    <w:r w:rsidR="002B7212">
      <w:rPr>
        <w:rFonts w:ascii="Arial Narrow" w:hAnsi="Arial Narrow"/>
        <w:sz w:val="22"/>
      </w:rPr>
      <w:tab/>
    </w:r>
    <w:r w:rsidR="002B7212">
      <w:rPr>
        <w:rFonts w:ascii="Arial Narrow" w:hAnsi="Arial Narrow"/>
        <w:sz w:val="22"/>
      </w:rPr>
      <w:tab/>
    </w:r>
    <w:r w:rsidR="002B7212">
      <w:rPr>
        <w:rFonts w:ascii="Arial Narrow" w:hAnsi="Arial Narrow"/>
        <w:sz w:val="22"/>
      </w:rPr>
      <w:tab/>
    </w:r>
    <w:r w:rsidR="002B7212">
      <w:rPr>
        <w:rFonts w:ascii="Arial Narrow" w:hAnsi="Arial Narrow"/>
        <w:sz w:val="22"/>
      </w:rPr>
      <w:tab/>
      <w:t xml:space="preserve">   Załącznik nr </w:t>
    </w:r>
    <w:r w:rsidR="00CF66C5">
      <w:rPr>
        <w:rFonts w:ascii="Arial Narrow" w:hAnsi="Arial Narrow"/>
        <w:sz w:val="22"/>
      </w:rPr>
      <w:t>8</w:t>
    </w:r>
    <w:r w:rsidR="002B7212">
      <w:rPr>
        <w:rFonts w:ascii="Arial Narrow" w:hAnsi="Arial Narrow"/>
        <w:sz w:val="22"/>
      </w:rPr>
      <w:t xml:space="preserve"> do SWZ</w:t>
    </w:r>
  </w:p>
  <w:p w14:paraId="09FE1021" w14:textId="1BF79BC2" w:rsidR="001757E7" w:rsidRPr="001F32C3" w:rsidRDefault="001757E7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CF66C5">
      <w:rPr>
        <w:rFonts w:ascii="Arial Narrow" w:hAnsi="Arial Narrow"/>
        <w:sz w:val="22"/>
      </w:rPr>
      <w:t xml:space="preserve"> techniczna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34F21"/>
    <w:multiLevelType w:val="hybridMultilevel"/>
    <w:tmpl w:val="EC9A9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1148A"/>
    <w:multiLevelType w:val="hybridMultilevel"/>
    <w:tmpl w:val="51385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A004E"/>
    <w:multiLevelType w:val="hybridMultilevel"/>
    <w:tmpl w:val="D44630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77F8B"/>
    <w:multiLevelType w:val="hybridMultilevel"/>
    <w:tmpl w:val="7DD26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2C60FD"/>
    <w:multiLevelType w:val="hybridMultilevel"/>
    <w:tmpl w:val="04DE2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0860C5"/>
    <w:multiLevelType w:val="hybridMultilevel"/>
    <w:tmpl w:val="5002B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B36ADE"/>
    <w:multiLevelType w:val="hybridMultilevel"/>
    <w:tmpl w:val="E410C438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DD01D1"/>
    <w:multiLevelType w:val="hybridMultilevel"/>
    <w:tmpl w:val="6096C4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4" w15:restartNumberingAfterBreak="0">
    <w:nsid w:val="62E962F8"/>
    <w:multiLevelType w:val="hybridMultilevel"/>
    <w:tmpl w:val="8B047964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64211FDA"/>
    <w:multiLevelType w:val="hybridMultilevel"/>
    <w:tmpl w:val="4662A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842B63"/>
    <w:multiLevelType w:val="hybridMultilevel"/>
    <w:tmpl w:val="7BBC4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767B18"/>
    <w:multiLevelType w:val="hybridMultilevel"/>
    <w:tmpl w:val="319225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021706">
    <w:abstractNumId w:val="23"/>
  </w:num>
  <w:num w:numId="2" w16cid:durableId="1477450027">
    <w:abstractNumId w:val="26"/>
  </w:num>
  <w:num w:numId="3" w16cid:durableId="697703756">
    <w:abstractNumId w:val="21"/>
  </w:num>
  <w:num w:numId="4" w16cid:durableId="352197618">
    <w:abstractNumId w:val="0"/>
  </w:num>
  <w:num w:numId="5" w16cid:durableId="1810706982">
    <w:abstractNumId w:val="13"/>
  </w:num>
  <w:num w:numId="6" w16cid:durableId="488208007">
    <w:abstractNumId w:val="7"/>
  </w:num>
  <w:num w:numId="7" w16cid:durableId="1043872376">
    <w:abstractNumId w:val="12"/>
  </w:num>
  <w:num w:numId="8" w16cid:durableId="337849251">
    <w:abstractNumId w:val="20"/>
  </w:num>
  <w:num w:numId="9" w16cid:durableId="34283044">
    <w:abstractNumId w:val="1"/>
  </w:num>
  <w:num w:numId="10" w16cid:durableId="1920748717">
    <w:abstractNumId w:val="11"/>
  </w:num>
  <w:num w:numId="11" w16cid:durableId="1475567833">
    <w:abstractNumId w:val="15"/>
  </w:num>
  <w:num w:numId="12" w16cid:durableId="1330670064">
    <w:abstractNumId w:val="10"/>
  </w:num>
  <w:num w:numId="13" w16cid:durableId="951669952">
    <w:abstractNumId w:val="29"/>
  </w:num>
  <w:num w:numId="14" w16cid:durableId="1901667386">
    <w:abstractNumId w:val="6"/>
  </w:num>
  <w:num w:numId="15" w16cid:durableId="1836259800">
    <w:abstractNumId w:val="16"/>
  </w:num>
  <w:num w:numId="16" w16cid:durableId="1024670024">
    <w:abstractNumId w:val="17"/>
  </w:num>
  <w:num w:numId="17" w16cid:durableId="2005349904">
    <w:abstractNumId w:val="18"/>
  </w:num>
  <w:num w:numId="18" w16cid:durableId="988561681">
    <w:abstractNumId w:val="9"/>
  </w:num>
  <w:num w:numId="19" w16cid:durableId="1155337801">
    <w:abstractNumId w:val="4"/>
  </w:num>
  <w:num w:numId="20" w16cid:durableId="1263076731">
    <w:abstractNumId w:val="8"/>
  </w:num>
  <w:num w:numId="21" w16cid:durableId="626812717">
    <w:abstractNumId w:val="27"/>
  </w:num>
  <w:num w:numId="22" w16cid:durableId="825632323">
    <w:abstractNumId w:val="3"/>
  </w:num>
  <w:num w:numId="23" w16cid:durableId="184757938">
    <w:abstractNumId w:val="2"/>
  </w:num>
  <w:num w:numId="24" w16cid:durableId="1388259666">
    <w:abstractNumId w:val="22"/>
  </w:num>
  <w:num w:numId="25" w16cid:durableId="1412314768">
    <w:abstractNumId w:val="28"/>
  </w:num>
  <w:num w:numId="26" w16cid:durableId="245498608">
    <w:abstractNumId w:val="5"/>
  </w:num>
  <w:num w:numId="27" w16cid:durableId="441804554">
    <w:abstractNumId w:val="25"/>
  </w:num>
  <w:num w:numId="28" w16cid:durableId="1557815805">
    <w:abstractNumId w:val="14"/>
  </w:num>
  <w:num w:numId="29" w16cid:durableId="365066672">
    <w:abstractNumId w:val="24"/>
  </w:num>
  <w:num w:numId="30" w16cid:durableId="2049252685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223A8"/>
    <w:rsid w:val="0002347E"/>
    <w:rsid w:val="00030196"/>
    <w:rsid w:val="00030DD9"/>
    <w:rsid w:val="0003195B"/>
    <w:rsid w:val="000422C9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0FE3"/>
    <w:rsid w:val="000B136D"/>
    <w:rsid w:val="000B5B8F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13394"/>
    <w:rsid w:val="00124852"/>
    <w:rsid w:val="00124BE5"/>
    <w:rsid w:val="0012543A"/>
    <w:rsid w:val="00125869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757E7"/>
    <w:rsid w:val="001820F3"/>
    <w:rsid w:val="00185093"/>
    <w:rsid w:val="001854FD"/>
    <w:rsid w:val="00186026"/>
    <w:rsid w:val="00190E78"/>
    <w:rsid w:val="001946EA"/>
    <w:rsid w:val="001A1E41"/>
    <w:rsid w:val="001A2E8F"/>
    <w:rsid w:val="001A65E9"/>
    <w:rsid w:val="001A791F"/>
    <w:rsid w:val="001B28EF"/>
    <w:rsid w:val="001C2AD1"/>
    <w:rsid w:val="001C4B69"/>
    <w:rsid w:val="001D1E16"/>
    <w:rsid w:val="001D425F"/>
    <w:rsid w:val="001D4C25"/>
    <w:rsid w:val="001D57C9"/>
    <w:rsid w:val="001E46BA"/>
    <w:rsid w:val="001E5115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1D7"/>
    <w:rsid w:val="002335FB"/>
    <w:rsid w:val="00234DD3"/>
    <w:rsid w:val="002433E5"/>
    <w:rsid w:val="00244007"/>
    <w:rsid w:val="00253DBC"/>
    <w:rsid w:val="002569D1"/>
    <w:rsid w:val="00257C33"/>
    <w:rsid w:val="00260152"/>
    <w:rsid w:val="00262DB6"/>
    <w:rsid w:val="00265611"/>
    <w:rsid w:val="002729D6"/>
    <w:rsid w:val="0027406C"/>
    <w:rsid w:val="00280845"/>
    <w:rsid w:val="002811B5"/>
    <w:rsid w:val="00281F63"/>
    <w:rsid w:val="00282F22"/>
    <w:rsid w:val="00292CC1"/>
    <w:rsid w:val="0029635E"/>
    <w:rsid w:val="0029707D"/>
    <w:rsid w:val="0029768F"/>
    <w:rsid w:val="00297EC0"/>
    <w:rsid w:val="002A3B92"/>
    <w:rsid w:val="002A4E6F"/>
    <w:rsid w:val="002A63BE"/>
    <w:rsid w:val="002B20A7"/>
    <w:rsid w:val="002B2CA1"/>
    <w:rsid w:val="002B2E7F"/>
    <w:rsid w:val="002B443E"/>
    <w:rsid w:val="002B6FDA"/>
    <w:rsid w:val="002B7212"/>
    <w:rsid w:val="002C5811"/>
    <w:rsid w:val="002D252B"/>
    <w:rsid w:val="002D64A8"/>
    <w:rsid w:val="002E2176"/>
    <w:rsid w:val="002E2476"/>
    <w:rsid w:val="002E3250"/>
    <w:rsid w:val="002E3E07"/>
    <w:rsid w:val="002E4CA1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26971"/>
    <w:rsid w:val="00333637"/>
    <w:rsid w:val="003338F3"/>
    <w:rsid w:val="00335117"/>
    <w:rsid w:val="00336732"/>
    <w:rsid w:val="003403D8"/>
    <w:rsid w:val="003451BC"/>
    <w:rsid w:val="003466B8"/>
    <w:rsid w:val="00347246"/>
    <w:rsid w:val="00351908"/>
    <w:rsid w:val="0035305F"/>
    <w:rsid w:val="00357557"/>
    <w:rsid w:val="003600C4"/>
    <w:rsid w:val="0036159E"/>
    <w:rsid w:val="00374E69"/>
    <w:rsid w:val="0037563C"/>
    <w:rsid w:val="00376F28"/>
    <w:rsid w:val="0037729F"/>
    <w:rsid w:val="00377FEC"/>
    <w:rsid w:val="00387097"/>
    <w:rsid w:val="003A1193"/>
    <w:rsid w:val="003A4EF1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36FC"/>
    <w:rsid w:val="003D5590"/>
    <w:rsid w:val="003E2A26"/>
    <w:rsid w:val="003E3196"/>
    <w:rsid w:val="003E3596"/>
    <w:rsid w:val="003E655F"/>
    <w:rsid w:val="003E6567"/>
    <w:rsid w:val="003E716D"/>
    <w:rsid w:val="003E7629"/>
    <w:rsid w:val="003F1B66"/>
    <w:rsid w:val="003F2F75"/>
    <w:rsid w:val="003F471D"/>
    <w:rsid w:val="00406F80"/>
    <w:rsid w:val="00411C35"/>
    <w:rsid w:val="00417DA4"/>
    <w:rsid w:val="00420B53"/>
    <w:rsid w:val="00422578"/>
    <w:rsid w:val="00426872"/>
    <w:rsid w:val="00426D99"/>
    <w:rsid w:val="00437432"/>
    <w:rsid w:val="00440173"/>
    <w:rsid w:val="00440F99"/>
    <w:rsid w:val="00445496"/>
    <w:rsid w:val="00454F6F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5E18"/>
    <w:rsid w:val="004B29F9"/>
    <w:rsid w:val="004B46CE"/>
    <w:rsid w:val="004B5132"/>
    <w:rsid w:val="004B5C02"/>
    <w:rsid w:val="004B64D9"/>
    <w:rsid w:val="004C2C07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0359F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B6FEF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39C9"/>
    <w:rsid w:val="0067708A"/>
    <w:rsid w:val="006772AE"/>
    <w:rsid w:val="00681BBF"/>
    <w:rsid w:val="006853A5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0BA"/>
    <w:rsid w:val="00705D43"/>
    <w:rsid w:val="00720091"/>
    <w:rsid w:val="00725F09"/>
    <w:rsid w:val="007315B7"/>
    <w:rsid w:val="007463AA"/>
    <w:rsid w:val="00752906"/>
    <w:rsid w:val="007535BC"/>
    <w:rsid w:val="007612AB"/>
    <w:rsid w:val="00761384"/>
    <w:rsid w:val="00763AA6"/>
    <w:rsid w:val="007679EE"/>
    <w:rsid w:val="00781148"/>
    <w:rsid w:val="00791535"/>
    <w:rsid w:val="00795097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D69CC"/>
    <w:rsid w:val="007E1104"/>
    <w:rsid w:val="007E3BE2"/>
    <w:rsid w:val="007E50B9"/>
    <w:rsid w:val="007E5856"/>
    <w:rsid w:val="007F1848"/>
    <w:rsid w:val="00800117"/>
    <w:rsid w:val="008021FE"/>
    <w:rsid w:val="00804561"/>
    <w:rsid w:val="00804A39"/>
    <w:rsid w:val="00804E40"/>
    <w:rsid w:val="00807E78"/>
    <w:rsid w:val="00814028"/>
    <w:rsid w:val="00821225"/>
    <w:rsid w:val="008274D7"/>
    <w:rsid w:val="0082761E"/>
    <w:rsid w:val="00832B1E"/>
    <w:rsid w:val="008406F4"/>
    <w:rsid w:val="00841416"/>
    <w:rsid w:val="00845C96"/>
    <w:rsid w:val="008508FF"/>
    <w:rsid w:val="00851EE7"/>
    <w:rsid w:val="00852B80"/>
    <w:rsid w:val="00854BF1"/>
    <w:rsid w:val="008575AD"/>
    <w:rsid w:val="00866908"/>
    <w:rsid w:val="00867E23"/>
    <w:rsid w:val="008704B3"/>
    <w:rsid w:val="00871DE8"/>
    <w:rsid w:val="008720CB"/>
    <w:rsid w:val="008740CC"/>
    <w:rsid w:val="00875D6D"/>
    <w:rsid w:val="00880D7C"/>
    <w:rsid w:val="00881471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C4A2F"/>
    <w:rsid w:val="008D039E"/>
    <w:rsid w:val="008D39C3"/>
    <w:rsid w:val="008D3C3A"/>
    <w:rsid w:val="008D54E8"/>
    <w:rsid w:val="008E2ABB"/>
    <w:rsid w:val="008E3154"/>
    <w:rsid w:val="008E4C04"/>
    <w:rsid w:val="008E5D05"/>
    <w:rsid w:val="008F2118"/>
    <w:rsid w:val="008F64F1"/>
    <w:rsid w:val="008F67EB"/>
    <w:rsid w:val="008F6C90"/>
    <w:rsid w:val="0090067A"/>
    <w:rsid w:val="00901326"/>
    <w:rsid w:val="00903F89"/>
    <w:rsid w:val="00904F20"/>
    <w:rsid w:val="00905517"/>
    <w:rsid w:val="00906345"/>
    <w:rsid w:val="00913526"/>
    <w:rsid w:val="00915A37"/>
    <w:rsid w:val="009229C4"/>
    <w:rsid w:val="00923011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A7666"/>
    <w:rsid w:val="009B0557"/>
    <w:rsid w:val="009B1535"/>
    <w:rsid w:val="009B198A"/>
    <w:rsid w:val="009C1824"/>
    <w:rsid w:val="009C2416"/>
    <w:rsid w:val="009C27FA"/>
    <w:rsid w:val="009C387E"/>
    <w:rsid w:val="009C4B95"/>
    <w:rsid w:val="009D1489"/>
    <w:rsid w:val="009E3DC5"/>
    <w:rsid w:val="009E443D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758E4"/>
    <w:rsid w:val="00A80E2C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C564F"/>
    <w:rsid w:val="00BD3FC0"/>
    <w:rsid w:val="00BD426D"/>
    <w:rsid w:val="00BD4446"/>
    <w:rsid w:val="00BE043F"/>
    <w:rsid w:val="00BE07E9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652E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0A5D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8A9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CF66C5"/>
    <w:rsid w:val="00D01A40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57CC2"/>
    <w:rsid w:val="00D7199C"/>
    <w:rsid w:val="00D71F66"/>
    <w:rsid w:val="00D737DD"/>
    <w:rsid w:val="00D77A77"/>
    <w:rsid w:val="00D77F7E"/>
    <w:rsid w:val="00D81DD8"/>
    <w:rsid w:val="00D84288"/>
    <w:rsid w:val="00D928B1"/>
    <w:rsid w:val="00D96AA9"/>
    <w:rsid w:val="00D97EF7"/>
    <w:rsid w:val="00DA037A"/>
    <w:rsid w:val="00DA03A8"/>
    <w:rsid w:val="00DA5828"/>
    <w:rsid w:val="00DA68C3"/>
    <w:rsid w:val="00DB3BBD"/>
    <w:rsid w:val="00DC208E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7DB"/>
    <w:rsid w:val="00E13082"/>
    <w:rsid w:val="00E15446"/>
    <w:rsid w:val="00E219A2"/>
    <w:rsid w:val="00E235B2"/>
    <w:rsid w:val="00E26155"/>
    <w:rsid w:val="00E267AA"/>
    <w:rsid w:val="00E30688"/>
    <w:rsid w:val="00E33B1F"/>
    <w:rsid w:val="00E3531F"/>
    <w:rsid w:val="00E36F62"/>
    <w:rsid w:val="00E400FB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74A68"/>
    <w:rsid w:val="00E807DC"/>
    <w:rsid w:val="00E82014"/>
    <w:rsid w:val="00E86748"/>
    <w:rsid w:val="00E91C40"/>
    <w:rsid w:val="00E932F8"/>
    <w:rsid w:val="00E94E8F"/>
    <w:rsid w:val="00E95C30"/>
    <w:rsid w:val="00EA57CB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124C"/>
    <w:rsid w:val="00EF5E7F"/>
    <w:rsid w:val="00EF70E8"/>
    <w:rsid w:val="00F014B2"/>
    <w:rsid w:val="00F02A94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475F9"/>
    <w:rsid w:val="00F51B8F"/>
    <w:rsid w:val="00F52C0F"/>
    <w:rsid w:val="00F55A52"/>
    <w:rsid w:val="00F62471"/>
    <w:rsid w:val="00F65821"/>
    <w:rsid w:val="00F72901"/>
    <w:rsid w:val="00F7545B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12B4"/>
    <w:rsid w:val="00FB21E0"/>
    <w:rsid w:val="00FB48B2"/>
    <w:rsid w:val="00FC3FDE"/>
    <w:rsid w:val="00FC7129"/>
    <w:rsid w:val="00FC7FF0"/>
    <w:rsid w:val="00FD49C1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7291"/>
  <w15:docId w15:val="{F972E2FA-A83F-4C13-B129-97074A046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styleId="Bezodstpw">
    <w:name w:val="No Spacing"/>
    <w:rsid w:val="00EF5E7F"/>
    <w:pPr>
      <w:suppressAutoHyphens/>
      <w:autoSpaceDN w:val="0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FontStyle23">
    <w:name w:val="Font Style23"/>
    <w:rsid w:val="00EF5E7F"/>
    <w:rPr>
      <w:rFonts w:ascii="Times New Roman" w:hAnsi="Times New Roman" w:cs="Times New Roman"/>
      <w:b/>
      <w:b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A2CAB-BEB3-4D0E-8064-DB682D0A2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7</Pages>
  <Words>1562</Words>
  <Characters>9378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92</cp:revision>
  <cp:lastPrinted>2024-01-23T11:33:00Z</cp:lastPrinted>
  <dcterms:created xsi:type="dcterms:W3CDTF">2023-02-24T11:37:00Z</dcterms:created>
  <dcterms:modified xsi:type="dcterms:W3CDTF">2024-02-06T06:01:00Z</dcterms:modified>
</cp:coreProperties>
</file>