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F7F8" w14:textId="690E3D6D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760681">
        <w:rPr>
          <w:rFonts w:ascii="Garamond" w:hAnsi="Garamond"/>
          <w:b/>
          <w:bCs/>
          <w:color w:val="000000"/>
          <w:sz w:val="20"/>
          <w:szCs w:val="20"/>
          <w:u w:val="single"/>
        </w:rPr>
        <w:t>1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61C2CDFB" w14:textId="77777777" w:rsidR="001E7010" w:rsidRDefault="001E7010">
      <w:pPr>
        <w:ind w:firstLine="87"/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51"/>
        <w:gridCol w:w="1058"/>
        <w:gridCol w:w="1088"/>
        <w:gridCol w:w="1233"/>
        <w:gridCol w:w="1196"/>
        <w:gridCol w:w="992"/>
        <w:gridCol w:w="1842"/>
        <w:gridCol w:w="1985"/>
      </w:tblGrid>
      <w:tr w:rsidR="00146D50" w14:paraId="064A0BBC" w14:textId="629B5205" w:rsidTr="0029430D">
        <w:trPr>
          <w:trHeight w:val="129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50E1F91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Szacowana ilość wykorzystania w okresie </w:t>
            </w:r>
            <w:r w:rsidR="00760681">
              <w:rPr>
                <w:rFonts w:ascii="Garamond" w:hAnsi="Garamond"/>
                <w:color w:val="000000"/>
                <w:sz w:val="16"/>
                <w:szCs w:val="16"/>
              </w:rPr>
              <w:br/>
            </w:r>
            <w:r>
              <w:rPr>
                <w:rFonts w:ascii="Garamond" w:hAnsi="Garamond"/>
                <w:color w:val="000000"/>
                <w:sz w:val="16"/>
                <w:szCs w:val="16"/>
              </w:rPr>
              <w:t>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46D50" w14:paraId="5A18AF71" w14:textId="15EB09E0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3461947C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 (zespół: kierowca będący ratownikiem medycznym, ratownik medyczny i lekarz), Filia 1 i 3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>na terenie i poza terenem miasta Poznania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258492A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146D50" w14:paraId="28D5E8EC" w14:textId="5A6406B9" w:rsidTr="0029430D">
        <w:trPr>
          <w:trHeight w:val="300"/>
        </w:trPr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F651C" w14:textId="77777777" w:rsidR="00146D50" w:rsidRDefault="00146D50" w:rsidP="00146D50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9B2B0" w14:textId="1A3F76E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8E4AD" w14:textId="06874511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9996B" w14:textId="5E379890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F45CF" w14:textId="5994B2D8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DFF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E59E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A350EC4" w14:textId="77777777" w:rsidTr="00FC1DBD">
        <w:tc>
          <w:tcPr>
            <w:tcW w:w="1270" w:type="dxa"/>
            <w:shd w:val="clear" w:color="auto" w:fill="auto"/>
          </w:tcPr>
          <w:p w14:paraId="46846FC0" w14:textId="1DC88C7F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86D7DF3" w14:textId="77777777" w:rsidTr="00FC1DBD">
        <w:tc>
          <w:tcPr>
            <w:tcW w:w="1270" w:type="dxa"/>
            <w:shd w:val="clear" w:color="auto" w:fill="auto"/>
          </w:tcPr>
          <w:p w14:paraId="00842DDA" w14:textId="1441910D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57EB7E9" w14:textId="77777777" w:rsidTr="00FC1DBD">
        <w:tc>
          <w:tcPr>
            <w:tcW w:w="1270" w:type="dxa"/>
            <w:shd w:val="clear" w:color="auto" w:fill="auto"/>
          </w:tcPr>
          <w:p w14:paraId="2B85A074" w14:textId="1BB7D003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0211697" w14:textId="77777777" w:rsidTr="00FC1DBD">
        <w:tc>
          <w:tcPr>
            <w:tcW w:w="1270" w:type="dxa"/>
            <w:shd w:val="clear" w:color="auto" w:fill="auto"/>
          </w:tcPr>
          <w:p w14:paraId="09621AEC" w14:textId="0A9DA848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985D9D" w14:textId="77777777" w:rsidTr="00FC1DBD">
        <w:tc>
          <w:tcPr>
            <w:tcW w:w="1270" w:type="dxa"/>
            <w:shd w:val="clear" w:color="auto" w:fill="auto"/>
          </w:tcPr>
          <w:p w14:paraId="7FBAFBC2" w14:textId="3A4C3AE2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3594427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D8C8D24" w14:textId="77777777" w:rsidTr="00FC1DBD">
        <w:tc>
          <w:tcPr>
            <w:tcW w:w="1270" w:type="dxa"/>
            <w:shd w:val="clear" w:color="auto" w:fill="auto"/>
          </w:tcPr>
          <w:p w14:paraId="6AAC2B00" w14:textId="240F822F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69FA975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33EECA30" w14:textId="0C48B562" w:rsidR="00760681" w:rsidRPr="00760681" w:rsidRDefault="00760681" w:rsidP="00760681">
      <w:pPr>
        <w:suppressAutoHyphens w:val="0"/>
        <w:spacing w:line="276" w:lineRule="auto"/>
        <w:jc w:val="both"/>
        <w:rPr>
          <w:bCs/>
          <w:sz w:val="22"/>
          <w:szCs w:val="22"/>
        </w:rPr>
      </w:pPr>
      <w:r w:rsidRPr="00760681">
        <w:rPr>
          <w:bCs/>
          <w:sz w:val="22"/>
          <w:szCs w:val="22"/>
        </w:rPr>
        <w:t xml:space="preserve">Konieczność posiadania przez Wykonawcę dokumentu homologacji potwierdzającego nośność noszy </w:t>
      </w:r>
      <w:r w:rsidR="00AC7900">
        <w:rPr>
          <w:bCs/>
          <w:sz w:val="22"/>
          <w:szCs w:val="22"/>
        </w:rPr>
        <w:t>do</w:t>
      </w:r>
      <w:r w:rsidRPr="00760681">
        <w:rPr>
          <w:bCs/>
          <w:sz w:val="22"/>
          <w:szCs w:val="22"/>
        </w:rPr>
        <w:t xml:space="preserve"> 270</w:t>
      </w:r>
      <w:r w:rsidR="00AC7900">
        <w:rPr>
          <w:bCs/>
          <w:sz w:val="22"/>
          <w:szCs w:val="22"/>
        </w:rPr>
        <w:t xml:space="preserve"> </w:t>
      </w:r>
      <w:r w:rsidRPr="00760681">
        <w:rPr>
          <w:bCs/>
          <w:sz w:val="22"/>
          <w:szCs w:val="22"/>
        </w:rPr>
        <w:t xml:space="preserve">kg oraz spełniającego cechy techniczne </w:t>
      </w:r>
      <w:r w:rsidRPr="00760681">
        <w:rPr>
          <w:bCs/>
          <w:sz w:val="22"/>
          <w:szCs w:val="22"/>
        </w:rPr>
        <w:br/>
        <w:t>i jakościowe określone w Polskich Normach przenoszących europejskie normy zharmonizowane.</w:t>
      </w:r>
    </w:p>
    <w:p w14:paraId="1FAC34C2" w14:textId="77777777" w:rsidR="00760681" w:rsidRDefault="00760681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78ECEA8B" w14:textId="77777777" w:rsidR="00760681" w:rsidRDefault="00760681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1AEED6A2" w14:textId="2C70A815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1DCC99AF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7A7FA5" w14:textId="77777777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BF817DA" w14:textId="7342CA29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395467">
        <w:rPr>
          <w:rFonts w:ascii="Garamond" w:hAnsi="Garamond"/>
          <w:b/>
          <w:bCs/>
          <w:color w:val="000000"/>
          <w:sz w:val="20"/>
          <w:szCs w:val="20"/>
          <w:u w:val="single"/>
        </w:rPr>
        <w:t>2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048"/>
        <w:gridCol w:w="1059"/>
        <w:gridCol w:w="1088"/>
        <w:gridCol w:w="1071"/>
        <w:gridCol w:w="993"/>
        <w:gridCol w:w="850"/>
        <w:gridCol w:w="2268"/>
        <w:gridCol w:w="2268"/>
      </w:tblGrid>
      <w:tr w:rsidR="0029430D" w14:paraId="197057AD" w14:textId="5D730CA6" w:rsidTr="0029430D">
        <w:trPr>
          <w:trHeight w:val="117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29430D">
        <w:trPr>
          <w:trHeight w:val="30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3287D169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 (zespół: kierowca będący ratownikiem medycznym, ratownik medyczny i lekarz) , Filia 2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 xml:space="preserve">na terenie </w:t>
            </w:r>
            <w:r w:rsidR="00053585">
              <w:rPr>
                <w:rFonts w:ascii="Garamond" w:hAnsi="Garamond" w:cs="Calibri Light"/>
                <w:bCs/>
                <w:color w:val="000000"/>
                <w:sz w:val="20"/>
                <w:szCs w:val="20"/>
              </w:rPr>
              <w:t xml:space="preserve">i poza terenem miasta Obornik.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4FC45479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29430D" w14:paraId="24F4F8BC" w14:textId="727A7E25" w:rsidTr="0029430D">
        <w:trPr>
          <w:trHeight w:val="300"/>
        </w:trPr>
        <w:tc>
          <w:tcPr>
            <w:tcW w:w="4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CE908" w14:textId="77777777" w:rsidR="0029430D" w:rsidRDefault="0029430D" w:rsidP="0029430D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FFD9A" w14:textId="1C823744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0CC26" w14:textId="3407D1BC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810E" w14:textId="697FFFF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7D937" w14:textId="6BCBD8AA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64D99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BFAD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7F6D3239" w14:textId="77777777" w:rsidTr="00FC1DBD">
        <w:tc>
          <w:tcPr>
            <w:tcW w:w="1270" w:type="dxa"/>
            <w:shd w:val="clear" w:color="auto" w:fill="auto"/>
          </w:tcPr>
          <w:p w14:paraId="4763C115" w14:textId="4D9E4166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B007674" w14:textId="77777777" w:rsidTr="00FC1DBD">
        <w:tc>
          <w:tcPr>
            <w:tcW w:w="1270" w:type="dxa"/>
            <w:shd w:val="clear" w:color="auto" w:fill="auto"/>
          </w:tcPr>
          <w:p w14:paraId="1B2CAA32" w14:textId="667B13D4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8D92D18" w14:textId="77777777" w:rsidTr="00FC1DBD">
        <w:tc>
          <w:tcPr>
            <w:tcW w:w="1270" w:type="dxa"/>
            <w:shd w:val="clear" w:color="auto" w:fill="auto"/>
          </w:tcPr>
          <w:p w14:paraId="7BCCFF27" w14:textId="1DE40D2D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15BE231" w14:textId="77777777" w:rsidTr="00FC1DBD">
        <w:tc>
          <w:tcPr>
            <w:tcW w:w="1270" w:type="dxa"/>
            <w:shd w:val="clear" w:color="auto" w:fill="auto"/>
          </w:tcPr>
          <w:p w14:paraId="0EA3ACEB" w14:textId="5FCE8E1C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63DD219" w14:textId="77777777" w:rsidTr="00FC1DBD">
        <w:tc>
          <w:tcPr>
            <w:tcW w:w="1270" w:type="dxa"/>
            <w:shd w:val="clear" w:color="auto" w:fill="auto"/>
          </w:tcPr>
          <w:p w14:paraId="3577B947" w14:textId="1CB1F030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D0BBC2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4596FB6" w14:textId="77777777" w:rsidTr="00FC1DBD">
        <w:tc>
          <w:tcPr>
            <w:tcW w:w="1270" w:type="dxa"/>
            <w:shd w:val="clear" w:color="auto" w:fill="auto"/>
          </w:tcPr>
          <w:p w14:paraId="3F367E40" w14:textId="161F6D0A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0" w:name="_Hlk154051588"/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28962D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bookmarkEnd w:id="0"/>
    <w:p w14:paraId="4143DCCF" w14:textId="0FC01123" w:rsidR="003D2AAD" w:rsidRPr="00760681" w:rsidRDefault="003D2AAD" w:rsidP="003D2AAD">
      <w:pPr>
        <w:suppressAutoHyphens w:val="0"/>
        <w:spacing w:line="276" w:lineRule="auto"/>
        <w:jc w:val="both"/>
        <w:rPr>
          <w:bCs/>
          <w:sz w:val="22"/>
          <w:szCs w:val="22"/>
        </w:rPr>
      </w:pPr>
      <w:r w:rsidRPr="00760681">
        <w:rPr>
          <w:bCs/>
          <w:sz w:val="22"/>
          <w:szCs w:val="22"/>
        </w:rPr>
        <w:t xml:space="preserve">Konieczność posiadania przez Wykonawcę dokumentu homologacji potwierdzającego nośność noszy </w:t>
      </w:r>
      <w:r w:rsidR="00AC7900">
        <w:rPr>
          <w:bCs/>
          <w:sz w:val="22"/>
          <w:szCs w:val="22"/>
        </w:rPr>
        <w:t>do</w:t>
      </w:r>
      <w:r w:rsidRPr="00760681">
        <w:rPr>
          <w:bCs/>
          <w:sz w:val="22"/>
          <w:szCs w:val="22"/>
        </w:rPr>
        <w:t xml:space="preserve"> 270</w:t>
      </w:r>
      <w:r w:rsidR="00AC7900">
        <w:rPr>
          <w:bCs/>
          <w:sz w:val="22"/>
          <w:szCs w:val="22"/>
        </w:rPr>
        <w:t xml:space="preserve"> </w:t>
      </w:r>
      <w:r w:rsidRPr="00760681">
        <w:rPr>
          <w:bCs/>
          <w:sz w:val="22"/>
          <w:szCs w:val="22"/>
        </w:rPr>
        <w:t xml:space="preserve">kg oraz spełniającego cechy techniczne </w:t>
      </w:r>
      <w:r w:rsidRPr="00760681">
        <w:rPr>
          <w:bCs/>
          <w:sz w:val="22"/>
          <w:szCs w:val="22"/>
        </w:rPr>
        <w:br/>
        <w:t>i jakościowe określone w Polskich Normach przenoszących europejskie normy zharmonizowane.</w:t>
      </w:r>
    </w:p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7FB7AE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D91AE97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AD18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AC423D" w14:textId="637ACDF5" w:rsidR="00242627" w:rsidRDefault="00337407" w:rsidP="003D2AAD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sectPr w:rsidR="00242627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7C97" w14:textId="5E66336E" w:rsidR="00EF06B9" w:rsidRPr="00A16ED7" w:rsidRDefault="0027154F" w:rsidP="00760681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 xml:space="preserve">Usługi transportu sanitarnego na potrzeby Szpitala Wojewódzkiego – </w:t>
    </w:r>
    <w:r w:rsidR="00760681">
      <w:rPr>
        <w:rFonts w:ascii="Garamond" w:hAnsi="Garamond"/>
        <w:b/>
        <w:bCs/>
        <w:sz w:val="22"/>
      </w:rPr>
      <w:t xml:space="preserve">powtórka           </w:t>
    </w:r>
    <w:r w:rsidRPr="00A16ED7">
      <w:rPr>
        <w:rFonts w:ascii="Garamond" w:hAnsi="Garamond"/>
        <w:b/>
        <w:bCs/>
        <w:sz w:val="22"/>
      </w:rPr>
      <w:t>SZW/DZP/109/2023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42D3E202" w:rsidR="00CC6F15" w:rsidRPr="00A515BD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color w:val="000000"/>
        <w:sz w:val="22"/>
        <w:szCs w:val="22"/>
      </w:rPr>
    </w:pPr>
    <w:r w:rsidRPr="00A515BD">
      <w:rPr>
        <w:rFonts w:ascii="Garamond" w:hAnsi="Garamond"/>
        <w:color w:val="000000"/>
        <w:sz w:val="22"/>
        <w:szCs w:val="22"/>
      </w:rPr>
      <w:t>Załącznik nr 2 do SWZ</w:t>
    </w:r>
    <w:r w:rsidR="00760681" w:rsidRPr="00A515BD">
      <w:rPr>
        <w:rFonts w:ascii="Garamond" w:hAnsi="Garamond"/>
        <w:color w:val="000000"/>
        <w:sz w:val="22"/>
        <w:szCs w:val="22"/>
      </w:rPr>
      <w:t xml:space="preserve"> / załącznik nr 2 </w:t>
    </w:r>
    <w:r w:rsidR="00760681" w:rsidRPr="00A515BD">
      <w:rPr>
        <w:rFonts w:ascii="Garamond" w:hAnsi="Garamond"/>
        <w:color w:val="000000"/>
        <w:sz w:val="22"/>
        <w:szCs w:val="22"/>
        <w:u w:val="single"/>
      </w:rPr>
      <w:t>do umowy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53585"/>
    <w:rsid w:val="000E36D3"/>
    <w:rsid w:val="001377C8"/>
    <w:rsid w:val="00146D50"/>
    <w:rsid w:val="001E7010"/>
    <w:rsid w:val="002267E0"/>
    <w:rsid w:val="00242627"/>
    <w:rsid w:val="00243B84"/>
    <w:rsid w:val="0027154F"/>
    <w:rsid w:val="0029414B"/>
    <w:rsid w:val="0029430D"/>
    <w:rsid w:val="00337407"/>
    <w:rsid w:val="00392E6E"/>
    <w:rsid w:val="00395467"/>
    <w:rsid w:val="003D2AAD"/>
    <w:rsid w:val="004210C0"/>
    <w:rsid w:val="0055339D"/>
    <w:rsid w:val="0062348C"/>
    <w:rsid w:val="00706C73"/>
    <w:rsid w:val="00760681"/>
    <w:rsid w:val="0076089D"/>
    <w:rsid w:val="008107CE"/>
    <w:rsid w:val="00874F37"/>
    <w:rsid w:val="008C2813"/>
    <w:rsid w:val="008E268B"/>
    <w:rsid w:val="00A16ED7"/>
    <w:rsid w:val="00A515BD"/>
    <w:rsid w:val="00AB68C4"/>
    <w:rsid w:val="00AC7900"/>
    <w:rsid w:val="00BF1FAB"/>
    <w:rsid w:val="00C00FC5"/>
    <w:rsid w:val="00C076AC"/>
    <w:rsid w:val="00C17DCC"/>
    <w:rsid w:val="00C45905"/>
    <w:rsid w:val="00CC6F15"/>
    <w:rsid w:val="00D91EC6"/>
    <w:rsid w:val="00DA36FE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39</cp:revision>
  <cp:lastPrinted>2024-01-25T09:53:00Z</cp:lastPrinted>
  <dcterms:created xsi:type="dcterms:W3CDTF">2023-11-20T09:23:00Z</dcterms:created>
  <dcterms:modified xsi:type="dcterms:W3CDTF">2024-01-25T12:05:00Z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