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E10C1" w14:textId="77777777" w:rsidR="006A5DF1" w:rsidRPr="00271838" w:rsidRDefault="007C5D15" w:rsidP="006A5DF1">
      <w:pPr>
        <w:spacing w:after="240"/>
        <w:jc w:val="right"/>
        <w:rPr>
          <w:sz w:val="22"/>
          <w:szCs w:val="22"/>
        </w:rPr>
      </w:pPr>
      <w:r w:rsidRPr="00271838">
        <w:rPr>
          <w:sz w:val="22"/>
          <w:szCs w:val="22"/>
        </w:rPr>
        <w:t>Kraków</w:t>
      </w:r>
      <w:r w:rsidR="006A5DF1" w:rsidRPr="00271838">
        <w:rPr>
          <w:sz w:val="22"/>
          <w:szCs w:val="22"/>
        </w:rPr>
        <w:t xml:space="preserve"> dnia: </w:t>
      </w:r>
      <w:r w:rsidRPr="00271838">
        <w:rPr>
          <w:sz w:val="22"/>
          <w:szCs w:val="22"/>
        </w:rPr>
        <w:t>2024-02-02</w:t>
      </w:r>
    </w:p>
    <w:p w14:paraId="5325894A" w14:textId="77777777" w:rsidR="007C5D15" w:rsidRPr="00271838" w:rsidRDefault="007C5D15" w:rsidP="006A5DF1">
      <w:pPr>
        <w:rPr>
          <w:b/>
          <w:bCs/>
          <w:sz w:val="22"/>
          <w:szCs w:val="22"/>
        </w:rPr>
      </w:pPr>
      <w:r w:rsidRPr="00271838">
        <w:rPr>
          <w:b/>
          <w:bCs/>
          <w:sz w:val="22"/>
          <w:szCs w:val="22"/>
        </w:rPr>
        <w:t>Akademia Górniczo - Hutnicza</w:t>
      </w:r>
    </w:p>
    <w:p w14:paraId="6210B92B" w14:textId="77777777" w:rsidR="007C5D15" w:rsidRPr="00271838" w:rsidRDefault="007C5D15" w:rsidP="006A5DF1">
      <w:pPr>
        <w:rPr>
          <w:b/>
          <w:bCs/>
          <w:sz w:val="22"/>
          <w:szCs w:val="22"/>
        </w:rPr>
      </w:pPr>
      <w:r w:rsidRPr="00271838">
        <w:rPr>
          <w:b/>
          <w:bCs/>
          <w:sz w:val="22"/>
          <w:szCs w:val="22"/>
        </w:rPr>
        <w:t>im. Stanisława Staszica w Krakowie</w:t>
      </w:r>
    </w:p>
    <w:p w14:paraId="369C85EE" w14:textId="77777777" w:rsidR="006A5DF1" w:rsidRPr="00271838" w:rsidRDefault="007C5D15" w:rsidP="006A5DF1">
      <w:pPr>
        <w:rPr>
          <w:b/>
          <w:bCs/>
          <w:sz w:val="22"/>
          <w:szCs w:val="22"/>
        </w:rPr>
      </w:pPr>
      <w:r w:rsidRPr="00271838">
        <w:rPr>
          <w:b/>
          <w:bCs/>
          <w:sz w:val="22"/>
          <w:szCs w:val="22"/>
        </w:rPr>
        <w:t>Dział Zamówień Publicznych</w:t>
      </w:r>
    </w:p>
    <w:p w14:paraId="2DCAD71A" w14:textId="77777777" w:rsidR="006A5DF1" w:rsidRPr="00271838" w:rsidRDefault="007C5D15" w:rsidP="006A5DF1">
      <w:pPr>
        <w:rPr>
          <w:sz w:val="22"/>
          <w:szCs w:val="22"/>
        </w:rPr>
      </w:pPr>
      <w:r w:rsidRPr="00271838">
        <w:rPr>
          <w:sz w:val="22"/>
          <w:szCs w:val="22"/>
        </w:rPr>
        <w:t>Al. Mickiewicza</w:t>
      </w:r>
      <w:r w:rsidR="006A5DF1" w:rsidRPr="00271838">
        <w:rPr>
          <w:sz w:val="22"/>
          <w:szCs w:val="22"/>
        </w:rPr>
        <w:t xml:space="preserve"> </w:t>
      </w:r>
      <w:r w:rsidRPr="00271838">
        <w:rPr>
          <w:sz w:val="22"/>
          <w:szCs w:val="22"/>
        </w:rPr>
        <w:t>30</w:t>
      </w:r>
    </w:p>
    <w:p w14:paraId="59AAB98A" w14:textId="77777777" w:rsidR="006A5DF1" w:rsidRPr="00271838" w:rsidRDefault="007C5D15" w:rsidP="006A5DF1">
      <w:pPr>
        <w:rPr>
          <w:sz w:val="22"/>
          <w:szCs w:val="22"/>
        </w:rPr>
      </w:pPr>
      <w:r w:rsidRPr="00271838">
        <w:rPr>
          <w:sz w:val="22"/>
          <w:szCs w:val="22"/>
        </w:rPr>
        <w:t>30-059</w:t>
      </w:r>
      <w:r w:rsidR="006A5DF1" w:rsidRPr="00271838">
        <w:rPr>
          <w:sz w:val="22"/>
          <w:szCs w:val="22"/>
        </w:rPr>
        <w:t xml:space="preserve"> </w:t>
      </w:r>
      <w:r w:rsidRPr="00271838">
        <w:rPr>
          <w:sz w:val="22"/>
          <w:szCs w:val="22"/>
        </w:rPr>
        <w:t>Kraków</w:t>
      </w:r>
    </w:p>
    <w:p w14:paraId="2CB93D23" w14:textId="77777777" w:rsidR="00695C7A" w:rsidRPr="00271838" w:rsidRDefault="00695C7A" w:rsidP="006A5DF1">
      <w:pPr>
        <w:rPr>
          <w:sz w:val="22"/>
          <w:szCs w:val="22"/>
        </w:rPr>
      </w:pPr>
    </w:p>
    <w:p w14:paraId="6B6612F8" w14:textId="0641AA43" w:rsidR="006A5DF1" w:rsidRPr="00271838" w:rsidRDefault="006A5DF1" w:rsidP="00271838">
      <w:pPr>
        <w:pStyle w:val="Nagwek"/>
        <w:tabs>
          <w:tab w:val="clear" w:pos="4536"/>
        </w:tabs>
        <w:rPr>
          <w:sz w:val="22"/>
          <w:szCs w:val="22"/>
        </w:rPr>
      </w:pPr>
      <w:r w:rsidRPr="00271838">
        <w:rPr>
          <w:sz w:val="22"/>
          <w:szCs w:val="22"/>
        </w:rPr>
        <w:t>Pismo:</w:t>
      </w:r>
      <w:r w:rsidRPr="00271838">
        <w:rPr>
          <w:b/>
          <w:bCs/>
          <w:sz w:val="22"/>
          <w:szCs w:val="22"/>
        </w:rPr>
        <w:t xml:space="preserve"> </w:t>
      </w:r>
      <w:r w:rsidR="00695C7A" w:rsidRPr="00271838">
        <w:rPr>
          <w:bCs/>
          <w:sz w:val="22"/>
          <w:szCs w:val="22"/>
        </w:rPr>
        <w:t>DE-dzp.272-5/24</w:t>
      </w:r>
      <w:r w:rsidRPr="00271838">
        <w:rPr>
          <w:sz w:val="22"/>
          <w:szCs w:val="22"/>
        </w:rPr>
        <w:tab/>
        <w:t xml:space="preserve"> </w:t>
      </w:r>
    </w:p>
    <w:p w14:paraId="45F29E6B" w14:textId="77777777" w:rsidR="006A5DF1" w:rsidRPr="00271838" w:rsidRDefault="006A5DF1" w:rsidP="006A5DF1">
      <w:pPr>
        <w:tabs>
          <w:tab w:val="left" w:pos="708"/>
          <w:tab w:val="center" w:pos="4536"/>
          <w:tab w:val="right" w:pos="9072"/>
        </w:tabs>
        <w:spacing w:after="20"/>
        <w:ind w:left="5245"/>
        <w:rPr>
          <w:b/>
          <w:sz w:val="22"/>
          <w:szCs w:val="22"/>
        </w:rPr>
      </w:pPr>
      <w:r w:rsidRPr="00271838">
        <w:rPr>
          <w:b/>
          <w:sz w:val="22"/>
          <w:szCs w:val="22"/>
        </w:rPr>
        <w:t>WYKONAWCY</w:t>
      </w:r>
    </w:p>
    <w:p w14:paraId="07B43F20" w14:textId="77777777" w:rsidR="006A5DF1" w:rsidRPr="00271838" w:rsidRDefault="006A5DF1" w:rsidP="006A5DF1">
      <w:pPr>
        <w:tabs>
          <w:tab w:val="left" w:pos="708"/>
          <w:tab w:val="center" w:pos="4536"/>
          <w:tab w:val="right" w:pos="9072"/>
        </w:tabs>
        <w:spacing w:after="20"/>
        <w:ind w:left="5245"/>
        <w:rPr>
          <w:sz w:val="22"/>
          <w:szCs w:val="22"/>
        </w:rPr>
      </w:pPr>
      <w:r w:rsidRPr="00271838">
        <w:rPr>
          <w:sz w:val="22"/>
          <w:szCs w:val="22"/>
        </w:rPr>
        <w:t>ubiegający się o zamówienie publiczne</w:t>
      </w:r>
    </w:p>
    <w:p w14:paraId="28E65058" w14:textId="77777777" w:rsidR="006D4AB3" w:rsidRPr="00271838" w:rsidRDefault="006D4AB3">
      <w:pPr>
        <w:pStyle w:val="Nagwek"/>
        <w:tabs>
          <w:tab w:val="clear" w:pos="4536"/>
        </w:tabs>
        <w:rPr>
          <w:sz w:val="22"/>
          <w:szCs w:val="22"/>
        </w:rPr>
      </w:pPr>
    </w:p>
    <w:p w14:paraId="26A50FC5" w14:textId="7A213D08" w:rsidR="00632C3C" w:rsidRPr="00271838" w:rsidRDefault="00E21B49" w:rsidP="0029606A">
      <w:pPr>
        <w:pStyle w:val="Nagwek1"/>
        <w:spacing w:after="480" w:line="276" w:lineRule="auto"/>
        <w:jc w:val="center"/>
        <w:rPr>
          <w:rFonts w:ascii="Times New Roman" w:hAnsi="Times New Roman"/>
          <w:sz w:val="22"/>
          <w:szCs w:val="22"/>
        </w:rPr>
      </w:pPr>
      <w:r w:rsidRPr="00271838">
        <w:rPr>
          <w:rFonts w:ascii="Times New Roman" w:hAnsi="Times New Roman"/>
          <w:sz w:val="22"/>
          <w:szCs w:val="22"/>
        </w:rPr>
        <w:t>WYJAŚNIENI</w:t>
      </w:r>
      <w:r w:rsidR="00520165" w:rsidRPr="00271838">
        <w:rPr>
          <w:rFonts w:ascii="Times New Roman" w:hAnsi="Times New Roman"/>
          <w:sz w:val="22"/>
          <w:szCs w:val="22"/>
        </w:rPr>
        <w:t>A</w:t>
      </w:r>
      <w:r w:rsidR="00632C3C" w:rsidRPr="00271838">
        <w:rPr>
          <w:rFonts w:ascii="Times New Roman" w:hAnsi="Times New Roman"/>
          <w:sz w:val="22"/>
          <w:szCs w:val="22"/>
        </w:rPr>
        <w:t xml:space="preserve"> TREŚCI</w:t>
      </w:r>
      <w:r w:rsidR="0029606A" w:rsidRPr="00271838">
        <w:rPr>
          <w:rFonts w:ascii="Times New Roman" w:hAnsi="Times New Roman"/>
          <w:sz w:val="22"/>
          <w:szCs w:val="22"/>
        </w:rPr>
        <w:t xml:space="preserve"> SWZ</w:t>
      </w:r>
      <w:r w:rsidR="00105748" w:rsidRPr="00271838">
        <w:rPr>
          <w:rFonts w:ascii="Times New Roman" w:hAnsi="Times New Roman"/>
          <w:sz w:val="22"/>
          <w:szCs w:val="22"/>
        </w:rPr>
        <w:t xml:space="preserve"> 1 – ZMIANY SWZ 1</w:t>
      </w:r>
    </w:p>
    <w:p w14:paraId="255ABD34" w14:textId="400D1E05" w:rsidR="006D4AB3" w:rsidRPr="00271838" w:rsidRDefault="00632C3C" w:rsidP="00520165">
      <w:pPr>
        <w:spacing w:after="360" w:line="276" w:lineRule="auto"/>
        <w:jc w:val="both"/>
        <w:rPr>
          <w:sz w:val="22"/>
          <w:szCs w:val="22"/>
        </w:rPr>
      </w:pPr>
      <w:r w:rsidRPr="00271838">
        <w:rPr>
          <w:sz w:val="22"/>
          <w:szCs w:val="22"/>
        </w:rPr>
        <w:t xml:space="preserve">Dotyczy: </w:t>
      </w:r>
      <w:r w:rsidR="006A5DF1" w:rsidRPr="00271838">
        <w:rPr>
          <w:sz w:val="22"/>
          <w:szCs w:val="22"/>
        </w:rPr>
        <w:t>p</w:t>
      </w:r>
      <w:r w:rsidRPr="00271838">
        <w:rPr>
          <w:sz w:val="22"/>
          <w:szCs w:val="22"/>
        </w:rPr>
        <w:t>ostępowani</w:t>
      </w:r>
      <w:r w:rsidR="006A5DF1" w:rsidRPr="00271838">
        <w:rPr>
          <w:sz w:val="22"/>
          <w:szCs w:val="22"/>
        </w:rPr>
        <w:t>a</w:t>
      </w:r>
      <w:r w:rsidRPr="00271838">
        <w:rPr>
          <w:sz w:val="22"/>
          <w:szCs w:val="22"/>
        </w:rPr>
        <w:t xml:space="preserve"> o udzielenie zamówienia publicznego, prowadzone</w:t>
      </w:r>
      <w:r w:rsidR="006A5DF1" w:rsidRPr="00271838">
        <w:rPr>
          <w:sz w:val="22"/>
          <w:szCs w:val="22"/>
        </w:rPr>
        <w:t>go</w:t>
      </w:r>
      <w:r w:rsidRPr="00271838">
        <w:rPr>
          <w:sz w:val="22"/>
          <w:szCs w:val="22"/>
        </w:rPr>
        <w:t xml:space="preserve"> w trybie</w:t>
      </w:r>
      <w:r w:rsidR="001D75AC" w:rsidRPr="00271838">
        <w:rPr>
          <w:sz w:val="22"/>
          <w:szCs w:val="22"/>
        </w:rPr>
        <w:t>:</w:t>
      </w:r>
      <w:r w:rsidRPr="00271838">
        <w:rPr>
          <w:sz w:val="22"/>
          <w:szCs w:val="22"/>
        </w:rPr>
        <w:t xml:space="preserve"> </w:t>
      </w:r>
      <w:r w:rsidR="007C5D15" w:rsidRPr="00271838">
        <w:rPr>
          <w:sz w:val="22"/>
          <w:szCs w:val="22"/>
        </w:rPr>
        <w:t>przetarg nieograniczony</w:t>
      </w:r>
      <w:r w:rsidRPr="00271838">
        <w:rPr>
          <w:b/>
          <w:sz w:val="22"/>
          <w:szCs w:val="22"/>
        </w:rPr>
        <w:t xml:space="preserve"> </w:t>
      </w:r>
      <w:r w:rsidRPr="00271838">
        <w:rPr>
          <w:bCs/>
          <w:sz w:val="22"/>
          <w:szCs w:val="22"/>
        </w:rPr>
        <w:t>na</w:t>
      </w:r>
      <w:r w:rsidRPr="00271838">
        <w:rPr>
          <w:b/>
          <w:sz w:val="22"/>
          <w:szCs w:val="22"/>
        </w:rPr>
        <w:t xml:space="preserve"> </w:t>
      </w:r>
      <w:r w:rsidR="00E72428" w:rsidRPr="00271838">
        <w:rPr>
          <w:bCs/>
          <w:sz w:val="22"/>
          <w:szCs w:val="22"/>
        </w:rPr>
        <w:t>”</w:t>
      </w:r>
      <w:r w:rsidR="007C5D15" w:rsidRPr="00271838">
        <w:rPr>
          <w:b/>
          <w:bCs/>
          <w:sz w:val="22"/>
          <w:szCs w:val="22"/>
        </w:rPr>
        <w:t>dostaw</w:t>
      </w:r>
      <w:r w:rsidR="00FE4BCB" w:rsidRPr="00271838">
        <w:rPr>
          <w:b/>
          <w:bCs/>
          <w:sz w:val="22"/>
          <w:szCs w:val="22"/>
        </w:rPr>
        <w:t>ę</w:t>
      </w:r>
      <w:r w:rsidR="007C5D15" w:rsidRPr="00271838">
        <w:rPr>
          <w:b/>
          <w:bCs/>
          <w:sz w:val="22"/>
          <w:szCs w:val="22"/>
        </w:rPr>
        <w:t xml:space="preserve"> mikroskopu stereoskopowego dla </w:t>
      </w:r>
      <w:proofErr w:type="spellStart"/>
      <w:r w:rsidR="007C5D15" w:rsidRPr="00271838">
        <w:rPr>
          <w:b/>
          <w:bCs/>
          <w:sz w:val="22"/>
          <w:szCs w:val="22"/>
        </w:rPr>
        <w:t>WIMiC</w:t>
      </w:r>
      <w:proofErr w:type="spellEnd"/>
      <w:r w:rsidR="007C5D15" w:rsidRPr="00271838">
        <w:rPr>
          <w:b/>
          <w:bCs/>
          <w:sz w:val="22"/>
          <w:szCs w:val="22"/>
        </w:rPr>
        <w:t xml:space="preserve"> - DE-dzp.272-5/24</w:t>
      </w:r>
      <w:r w:rsidR="00E72428" w:rsidRPr="00271838">
        <w:rPr>
          <w:bCs/>
          <w:sz w:val="22"/>
          <w:szCs w:val="22"/>
        </w:rPr>
        <w:t>”</w:t>
      </w:r>
      <w:r w:rsidRPr="00271838">
        <w:rPr>
          <w:b/>
          <w:sz w:val="22"/>
          <w:szCs w:val="22"/>
        </w:rPr>
        <w:t xml:space="preserve"> </w:t>
      </w:r>
      <w:r w:rsidRPr="00271838">
        <w:rPr>
          <w:bCs/>
          <w:sz w:val="22"/>
          <w:szCs w:val="22"/>
        </w:rPr>
        <w:t>– znak sprawy</w:t>
      </w:r>
      <w:r w:rsidRPr="00271838">
        <w:rPr>
          <w:b/>
          <w:sz w:val="22"/>
          <w:szCs w:val="22"/>
        </w:rPr>
        <w:t xml:space="preserve"> </w:t>
      </w:r>
      <w:r w:rsidR="007C5D15" w:rsidRPr="00271838">
        <w:rPr>
          <w:b/>
          <w:sz w:val="22"/>
          <w:szCs w:val="22"/>
        </w:rPr>
        <w:t>DE-dzp.272-5/24</w:t>
      </w:r>
      <w:r w:rsidRPr="00271838">
        <w:rPr>
          <w:b/>
          <w:sz w:val="22"/>
          <w:szCs w:val="22"/>
        </w:rPr>
        <w:t>.</w:t>
      </w:r>
    </w:p>
    <w:p w14:paraId="2519360E" w14:textId="4008E331" w:rsidR="0012774F" w:rsidRPr="00271838" w:rsidRDefault="00520165" w:rsidP="00D8461B">
      <w:pPr>
        <w:spacing w:after="240" w:line="276" w:lineRule="auto"/>
        <w:jc w:val="both"/>
        <w:rPr>
          <w:sz w:val="22"/>
          <w:szCs w:val="22"/>
        </w:rPr>
      </w:pPr>
      <w:r w:rsidRPr="00271838">
        <w:rPr>
          <w:sz w:val="22"/>
          <w:szCs w:val="22"/>
        </w:rPr>
        <w:t xml:space="preserve">Zamawiający, </w:t>
      </w:r>
      <w:r w:rsidR="001D75AC" w:rsidRPr="00271838">
        <w:rPr>
          <w:b/>
          <w:bCs/>
          <w:sz w:val="22"/>
          <w:szCs w:val="22"/>
        </w:rPr>
        <w:t xml:space="preserve">Akademia Górniczo-Hutnicza im. Stanisława Staszica w Krakowie, </w:t>
      </w:r>
      <w:r w:rsidRPr="00271838">
        <w:rPr>
          <w:sz w:val="22"/>
          <w:szCs w:val="22"/>
        </w:rPr>
        <w:t xml:space="preserve">działając na podstawie art. </w:t>
      </w:r>
      <w:r w:rsidR="0029606A" w:rsidRPr="00271838">
        <w:rPr>
          <w:sz w:val="22"/>
          <w:szCs w:val="22"/>
        </w:rPr>
        <w:t>1</w:t>
      </w:r>
      <w:r w:rsidRPr="00271838">
        <w:rPr>
          <w:sz w:val="22"/>
          <w:szCs w:val="22"/>
        </w:rPr>
        <w:t>3</w:t>
      </w:r>
      <w:r w:rsidR="0029606A" w:rsidRPr="00271838">
        <w:rPr>
          <w:sz w:val="22"/>
          <w:szCs w:val="22"/>
        </w:rPr>
        <w:t>5</w:t>
      </w:r>
      <w:r w:rsidRPr="00271838">
        <w:rPr>
          <w:sz w:val="22"/>
          <w:szCs w:val="22"/>
        </w:rPr>
        <w:t xml:space="preserve"> ust</w:t>
      </w:r>
      <w:r w:rsidR="00D9049C" w:rsidRPr="00271838">
        <w:rPr>
          <w:sz w:val="22"/>
          <w:szCs w:val="22"/>
        </w:rPr>
        <w:t xml:space="preserve">. </w:t>
      </w:r>
      <w:r w:rsidR="0029606A" w:rsidRPr="00271838">
        <w:rPr>
          <w:sz w:val="22"/>
          <w:szCs w:val="22"/>
        </w:rPr>
        <w:t>6</w:t>
      </w:r>
      <w:r w:rsidRPr="00271838">
        <w:rPr>
          <w:sz w:val="22"/>
          <w:szCs w:val="22"/>
        </w:rPr>
        <w:t xml:space="preserve"> ustawy z dnia </w:t>
      </w:r>
      <w:r w:rsidR="0029606A" w:rsidRPr="00271838">
        <w:rPr>
          <w:sz w:val="22"/>
          <w:szCs w:val="22"/>
        </w:rPr>
        <w:t>11</w:t>
      </w:r>
      <w:r w:rsidRPr="00271838">
        <w:rPr>
          <w:sz w:val="22"/>
          <w:szCs w:val="22"/>
        </w:rPr>
        <w:t xml:space="preserve"> </w:t>
      </w:r>
      <w:r w:rsidR="0029606A" w:rsidRPr="00271838">
        <w:rPr>
          <w:sz w:val="22"/>
          <w:szCs w:val="22"/>
        </w:rPr>
        <w:t xml:space="preserve">września </w:t>
      </w:r>
      <w:r w:rsidRPr="00271838">
        <w:rPr>
          <w:sz w:val="22"/>
          <w:szCs w:val="22"/>
        </w:rPr>
        <w:t>20</w:t>
      </w:r>
      <w:r w:rsidR="0029606A" w:rsidRPr="00271838">
        <w:rPr>
          <w:sz w:val="22"/>
          <w:szCs w:val="22"/>
        </w:rPr>
        <w:t>19</w:t>
      </w:r>
      <w:r w:rsidRPr="00271838">
        <w:rPr>
          <w:sz w:val="22"/>
          <w:szCs w:val="22"/>
        </w:rPr>
        <w:t xml:space="preserve"> r</w:t>
      </w:r>
      <w:r w:rsidR="0029606A" w:rsidRPr="00271838">
        <w:rPr>
          <w:sz w:val="22"/>
          <w:szCs w:val="22"/>
        </w:rPr>
        <w:t>.</w:t>
      </w:r>
      <w:r w:rsidRPr="00271838">
        <w:rPr>
          <w:sz w:val="22"/>
          <w:szCs w:val="22"/>
        </w:rPr>
        <w:t xml:space="preserve"> Prawo </w:t>
      </w:r>
      <w:r w:rsidR="0029606A" w:rsidRPr="00271838">
        <w:rPr>
          <w:sz w:val="22"/>
          <w:szCs w:val="22"/>
        </w:rPr>
        <w:t>z</w:t>
      </w:r>
      <w:r w:rsidRPr="00271838">
        <w:rPr>
          <w:sz w:val="22"/>
          <w:szCs w:val="22"/>
        </w:rPr>
        <w:t xml:space="preserve">amówień </w:t>
      </w:r>
      <w:r w:rsidR="0029606A" w:rsidRPr="00271838">
        <w:rPr>
          <w:sz w:val="22"/>
          <w:szCs w:val="22"/>
        </w:rPr>
        <w:t>p</w:t>
      </w:r>
      <w:r w:rsidRPr="00271838">
        <w:rPr>
          <w:sz w:val="22"/>
          <w:szCs w:val="22"/>
        </w:rPr>
        <w:t>ublicznych</w:t>
      </w:r>
      <w:r w:rsidR="00CF0649" w:rsidRPr="00271838">
        <w:rPr>
          <w:sz w:val="22"/>
          <w:szCs w:val="22"/>
        </w:rPr>
        <w:t xml:space="preserve"> (Dz.U. z 202</w:t>
      </w:r>
      <w:r w:rsidR="00FE4BCB" w:rsidRPr="00271838">
        <w:rPr>
          <w:sz w:val="22"/>
          <w:szCs w:val="22"/>
        </w:rPr>
        <w:t>3</w:t>
      </w:r>
      <w:r w:rsidR="00CF0649" w:rsidRPr="00271838">
        <w:rPr>
          <w:sz w:val="22"/>
          <w:szCs w:val="22"/>
        </w:rPr>
        <w:t xml:space="preserve"> r. poz. 1</w:t>
      </w:r>
      <w:r w:rsidR="00FE4BCB" w:rsidRPr="00271838">
        <w:rPr>
          <w:sz w:val="22"/>
          <w:szCs w:val="22"/>
        </w:rPr>
        <w:t>605</w:t>
      </w:r>
      <w:r w:rsidR="00CF0649" w:rsidRPr="00271838">
        <w:rPr>
          <w:sz w:val="22"/>
          <w:szCs w:val="22"/>
        </w:rPr>
        <w:t>)</w:t>
      </w:r>
      <w:r w:rsidR="00BE7BFD" w:rsidRPr="00271838">
        <w:rPr>
          <w:sz w:val="22"/>
          <w:szCs w:val="22"/>
        </w:rPr>
        <w:t xml:space="preserve">, </w:t>
      </w:r>
      <w:r w:rsidR="00D9049C" w:rsidRPr="00271838">
        <w:rPr>
          <w:sz w:val="22"/>
          <w:szCs w:val="22"/>
        </w:rPr>
        <w:t>udostępnia</w:t>
      </w:r>
      <w:r w:rsidR="00BE7BFD" w:rsidRPr="00271838">
        <w:rPr>
          <w:sz w:val="22"/>
          <w:szCs w:val="22"/>
        </w:rPr>
        <w:t xml:space="preserve"> poniżej treść zapytań do S</w:t>
      </w:r>
      <w:r w:rsidR="0012774F" w:rsidRPr="00271838">
        <w:rPr>
          <w:sz w:val="22"/>
          <w:szCs w:val="22"/>
        </w:rPr>
        <w:t>pecyfikacji Warunków Zamówienia (</w:t>
      </w:r>
      <w:r w:rsidR="0012774F" w:rsidRPr="00271838">
        <w:rPr>
          <w:sz w:val="22"/>
          <w:szCs w:val="22"/>
          <w:lang w:eastAsia="ar-SA"/>
        </w:rPr>
        <w:t>zwanej dalej</w:t>
      </w:r>
      <w:r w:rsidR="0012774F" w:rsidRPr="00271838">
        <w:rPr>
          <w:b/>
          <w:sz w:val="22"/>
          <w:szCs w:val="22"/>
          <w:lang w:eastAsia="ar-SA"/>
        </w:rPr>
        <w:t xml:space="preserve"> </w:t>
      </w:r>
      <w:r w:rsidR="0012774F" w:rsidRPr="00271838">
        <w:rPr>
          <w:bCs/>
          <w:sz w:val="22"/>
          <w:szCs w:val="22"/>
          <w:lang w:eastAsia="ar-SA"/>
        </w:rPr>
        <w:t>”SWZ”)</w:t>
      </w:r>
      <w:r w:rsidR="00D9049C" w:rsidRPr="00271838">
        <w:rPr>
          <w:bCs/>
          <w:sz w:val="22"/>
          <w:szCs w:val="22"/>
          <w:lang w:eastAsia="ar-SA"/>
        </w:rPr>
        <w:t xml:space="preserve"> </w:t>
      </w:r>
      <w:r w:rsidR="00D9049C" w:rsidRPr="00271838">
        <w:rPr>
          <w:sz w:val="22"/>
          <w:szCs w:val="22"/>
        </w:rPr>
        <w:t>wraz z wyjaśnieniami</w:t>
      </w:r>
      <w:r w:rsidR="0012774F" w:rsidRPr="00271838">
        <w:rPr>
          <w:bCs/>
          <w:sz w:val="22"/>
          <w:szCs w:val="22"/>
          <w:lang w:eastAsia="ar-SA"/>
        </w:rPr>
        <w:t>:</w:t>
      </w:r>
    </w:p>
    <w:tbl>
      <w:tblPr>
        <w:tblW w:w="9356" w:type="dxa"/>
        <w:tblInd w:w="-34" w:type="dxa"/>
        <w:tblLook w:val="04A0" w:firstRow="1" w:lastRow="0" w:firstColumn="1" w:lastColumn="0" w:noHBand="0" w:noVBand="1"/>
      </w:tblPr>
      <w:tblGrid>
        <w:gridCol w:w="9356"/>
      </w:tblGrid>
      <w:tr w:rsidR="007C5D15" w:rsidRPr="00271838" w14:paraId="3CBDA8B1" w14:textId="77777777" w:rsidTr="00A54BF3">
        <w:tc>
          <w:tcPr>
            <w:tcW w:w="9356" w:type="dxa"/>
            <w:shd w:val="clear" w:color="auto" w:fill="auto"/>
          </w:tcPr>
          <w:p w14:paraId="533B7979" w14:textId="37B1D9FF" w:rsidR="007C5D15" w:rsidRPr="00271838" w:rsidRDefault="007C5D15" w:rsidP="00A54BF3">
            <w:pPr>
              <w:spacing w:before="60" w:after="60"/>
              <w:ind w:left="30" w:right="-72"/>
              <w:rPr>
                <w:b/>
                <w:bCs/>
                <w:sz w:val="22"/>
                <w:szCs w:val="22"/>
              </w:rPr>
            </w:pPr>
            <w:r w:rsidRPr="00271838">
              <w:rPr>
                <w:b/>
                <w:bCs/>
                <w:sz w:val="22"/>
                <w:szCs w:val="22"/>
              </w:rPr>
              <w:t xml:space="preserve">Treść zapytań brzmi następująco: </w:t>
            </w:r>
          </w:p>
          <w:p w14:paraId="2B344F53" w14:textId="77777777" w:rsidR="0082699A" w:rsidRPr="00271838" w:rsidRDefault="0082699A" w:rsidP="0082699A">
            <w:pPr>
              <w:spacing w:after="200" w:line="276" w:lineRule="auto"/>
              <w:rPr>
                <w:rFonts w:eastAsia="Calibri"/>
                <w:sz w:val="22"/>
                <w:szCs w:val="22"/>
                <w:lang w:eastAsia="en-US"/>
              </w:rPr>
            </w:pPr>
            <w:r w:rsidRPr="00271838">
              <w:rPr>
                <w:rFonts w:eastAsia="Calibri"/>
                <w:sz w:val="22"/>
                <w:szCs w:val="22"/>
                <w:lang w:eastAsia="en-US"/>
              </w:rPr>
              <w:t xml:space="preserve">W związku z </w:t>
            </w:r>
            <w:proofErr w:type="spellStart"/>
            <w:r w:rsidRPr="00271838">
              <w:rPr>
                <w:rFonts w:eastAsia="Calibri"/>
                <w:sz w:val="22"/>
                <w:szCs w:val="22"/>
                <w:lang w:eastAsia="en-US"/>
              </w:rPr>
              <w:t>ww</w:t>
            </w:r>
            <w:proofErr w:type="spellEnd"/>
            <w:r w:rsidRPr="00271838">
              <w:rPr>
                <w:rFonts w:eastAsia="Calibri"/>
                <w:sz w:val="22"/>
                <w:szCs w:val="22"/>
                <w:lang w:eastAsia="en-US"/>
              </w:rPr>
              <w:t xml:space="preserve"> postępowaniem prosimy o odpowiedź na następujące pytania dotyczące opisu przedmiotu zamówienia:</w:t>
            </w:r>
          </w:p>
          <w:p w14:paraId="2D2AE125" w14:textId="3BB4EEE0" w:rsidR="0082699A" w:rsidRPr="00271838" w:rsidRDefault="0082699A" w:rsidP="00271838">
            <w:pPr>
              <w:spacing w:before="40" w:after="40" w:line="276" w:lineRule="auto"/>
              <w:contextualSpacing/>
              <w:rPr>
                <w:rFonts w:eastAsia="Calibri"/>
                <w:b/>
                <w:bCs/>
                <w:sz w:val="22"/>
                <w:szCs w:val="22"/>
                <w:lang w:eastAsia="en-US"/>
              </w:rPr>
            </w:pPr>
            <w:r w:rsidRPr="00271838">
              <w:rPr>
                <w:rFonts w:eastAsia="Calibri"/>
                <w:b/>
                <w:bCs/>
                <w:sz w:val="22"/>
                <w:szCs w:val="22"/>
                <w:lang w:eastAsia="en-US"/>
              </w:rPr>
              <w:t>Ad. Opis przedmiotu zamówienia punkt 4.</w:t>
            </w:r>
          </w:p>
          <w:p w14:paraId="610C026F" w14:textId="77777777" w:rsidR="0082699A" w:rsidRPr="00271838" w:rsidRDefault="0082699A" w:rsidP="00FC5264">
            <w:pPr>
              <w:spacing w:after="200" w:line="276" w:lineRule="auto"/>
              <w:contextualSpacing/>
              <w:rPr>
                <w:rFonts w:eastAsia="Calibri"/>
                <w:sz w:val="22"/>
                <w:szCs w:val="22"/>
                <w:u w:val="single"/>
                <w:lang w:eastAsia="en-US"/>
              </w:rPr>
            </w:pPr>
            <w:r w:rsidRPr="00271838">
              <w:rPr>
                <w:rFonts w:eastAsia="Calibri"/>
                <w:sz w:val="22"/>
                <w:szCs w:val="22"/>
                <w:u w:val="single"/>
                <w:lang w:eastAsia="en-US"/>
              </w:rPr>
              <w:t xml:space="preserve">Pytanie 1. </w:t>
            </w:r>
          </w:p>
          <w:p w14:paraId="24C64CCB" w14:textId="77777777" w:rsidR="0082699A" w:rsidRPr="00271838" w:rsidRDefault="0082699A" w:rsidP="00FC5264">
            <w:pPr>
              <w:spacing w:after="200" w:line="276" w:lineRule="auto"/>
              <w:contextualSpacing/>
              <w:rPr>
                <w:rFonts w:eastAsia="Calibri"/>
                <w:sz w:val="22"/>
                <w:szCs w:val="22"/>
                <w:lang w:eastAsia="en-US"/>
              </w:rPr>
            </w:pPr>
            <w:r w:rsidRPr="00271838">
              <w:rPr>
                <w:rFonts w:eastAsia="Calibri"/>
                <w:sz w:val="22"/>
                <w:szCs w:val="22"/>
                <w:lang w:eastAsia="en-US"/>
              </w:rPr>
              <w:t>Czy Zamawiający dopuści mikroskop z wbudowanym kodowanym pokrętłem zmiany ostrości?</w:t>
            </w:r>
          </w:p>
          <w:p w14:paraId="5DD900D4" w14:textId="77777777" w:rsidR="0082699A" w:rsidRPr="00271838" w:rsidRDefault="0082699A" w:rsidP="00FC5264">
            <w:pPr>
              <w:spacing w:after="200" w:line="276" w:lineRule="auto"/>
              <w:contextualSpacing/>
              <w:rPr>
                <w:rFonts w:eastAsia="Calibri"/>
                <w:sz w:val="22"/>
                <w:szCs w:val="22"/>
                <w:u w:val="single"/>
                <w:lang w:eastAsia="en-US"/>
              </w:rPr>
            </w:pPr>
            <w:r w:rsidRPr="00271838">
              <w:rPr>
                <w:rFonts w:eastAsia="Calibri"/>
                <w:sz w:val="22"/>
                <w:szCs w:val="22"/>
                <w:u w:val="single"/>
                <w:lang w:eastAsia="en-US"/>
              </w:rPr>
              <w:t xml:space="preserve">Pytanie 2. </w:t>
            </w:r>
          </w:p>
          <w:p w14:paraId="6901B7A7" w14:textId="77777777" w:rsidR="0082699A" w:rsidRPr="00271838" w:rsidRDefault="0082699A" w:rsidP="00FC5264">
            <w:pPr>
              <w:spacing w:after="200" w:line="276" w:lineRule="auto"/>
              <w:contextualSpacing/>
              <w:rPr>
                <w:rFonts w:eastAsia="Calibri"/>
                <w:sz w:val="22"/>
                <w:szCs w:val="22"/>
                <w:lang w:eastAsia="en-US"/>
              </w:rPr>
            </w:pPr>
            <w:r w:rsidRPr="00271838">
              <w:rPr>
                <w:rFonts w:eastAsia="Calibri"/>
                <w:sz w:val="22"/>
                <w:szCs w:val="22"/>
                <w:lang w:eastAsia="en-US"/>
              </w:rPr>
              <w:t xml:space="preserve">Czy Zamawiający dopuści mikroskop wyposażony w oświetlenie LED gwarantujące czas pracy oświetlaczy &gt; 25 000 </w:t>
            </w:r>
            <w:proofErr w:type="spellStart"/>
            <w:r w:rsidRPr="00271838">
              <w:rPr>
                <w:rFonts w:eastAsia="Calibri"/>
                <w:sz w:val="22"/>
                <w:szCs w:val="22"/>
                <w:lang w:eastAsia="en-US"/>
              </w:rPr>
              <w:t>godz</w:t>
            </w:r>
            <w:proofErr w:type="spellEnd"/>
            <w:r w:rsidRPr="00271838">
              <w:rPr>
                <w:rFonts w:eastAsia="Calibri"/>
                <w:sz w:val="22"/>
                <w:szCs w:val="22"/>
                <w:lang w:eastAsia="en-US"/>
              </w:rPr>
              <w:t>, czyli ponad 12 lat pracy mikroskopu przy codziennym używaniu przez 8 godzin w dni robocze?</w:t>
            </w:r>
          </w:p>
          <w:p w14:paraId="5BD1DFA2" w14:textId="77777777" w:rsidR="0082699A" w:rsidRPr="00271838" w:rsidRDefault="0082699A" w:rsidP="00FC5264">
            <w:pPr>
              <w:spacing w:after="200" w:line="276" w:lineRule="auto"/>
              <w:contextualSpacing/>
              <w:rPr>
                <w:rFonts w:eastAsia="Calibri"/>
                <w:sz w:val="22"/>
                <w:szCs w:val="22"/>
                <w:u w:val="single"/>
                <w:lang w:eastAsia="en-US"/>
              </w:rPr>
            </w:pPr>
            <w:r w:rsidRPr="00271838">
              <w:rPr>
                <w:rFonts w:eastAsia="Calibri"/>
                <w:sz w:val="22"/>
                <w:szCs w:val="22"/>
                <w:u w:val="single"/>
                <w:lang w:eastAsia="en-US"/>
              </w:rPr>
              <w:t xml:space="preserve">Pytanie 3. </w:t>
            </w:r>
          </w:p>
          <w:p w14:paraId="6467AAA1" w14:textId="273CE7F6" w:rsidR="0082699A" w:rsidRPr="00271838" w:rsidRDefault="0082699A" w:rsidP="00271838">
            <w:pPr>
              <w:spacing w:after="200" w:line="276" w:lineRule="auto"/>
              <w:contextualSpacing/>
              <w:rPr>
                <w:rFonts w:eastAsia="Calibri"/>
                <w:sz w:val="22"/>
                <w:szCs w:val="22"/>
                <w:lang w:eastAsia="en-US"/>
              </w:rPr>
            </w:pPr>
            <w:r w:rsidRPr="00271838">
              <w:rPr>
                <w:rFonts w:eastAsia="Calibri"/>
                <w:sz w:val="22"/>
                <w:szCs w:val="22"/>
                <w:lang w:eastAsia="en-US"/>
              </w:rPr>
              <w:t>Czy Zamawiający dopuści możliwość zapisu zdjęć przez port USB na bardziej powszechny i nowocześniejszy nośnik danych jakim jest  pendrive?</w:t>
            </w:r>
          </w:p>
          <w:p w14:paraId="2C19EB31" w14:textId="036C30C2" w:rsidR="0082699A" w:rsidRPr="00271838" w:rsidRDefault="0082699A" w:rsidP="00271838">
            <w:pPr>
              <w:spacing w:after="200" w:line="276" w:lineRule="auto"/>
              <w:contextualSpacing/>
              <w:rPr>
                <w:rFonts w:eastAsia="Calibri"/>
                <w:b/>
                <w:bCs/>
                <w:sz w:val="22"/>
                <w:szCs w:val="22"/>
                <w:lang w:eastAsia="en-US"/>
              </w:rPr>
            </w:pPr>
            <w:r w:rsidRPr="00271838">
              <w:rPr>
                <w:rFonts w:eastAsia="Calibri"/>
                <w:b/>
                <w:bCs/>
                <w:sz w:val="22"/>
                <w:szCs w:val="22"/>
                <w:lang w:eastAsia="en-US"/>
              </w:rPr>
              <w:t>Ad. Par. 8.2 umowy</w:t>
            </w:r>
          </w:p>
          <w:p w14:paraId="79608E3D" w14:textId="77777777" w:rsidR="0082699A" w:rsidRPr="00271838" w:rsidRDefault="0082699A" w:rsidP="00271838">
            <w:pPr>
              <w:spacing w:after="200" w:line="276" w:lineRule="auto"/>
              <w:contextualSpacing/>
              <w:jc w:val="both"/>
              <w:rPr>
                <w:rFonts w:eastAsia="Calibri"/>
                <w:sz w:val="22"/>
                <w:szCs w:val="22"/>
                <w:u w:val="single"/>
                <w:lang w:eastAsia="en-US"/>
              </w:rPr>
            </w:pPr>
            <w:r w:rsidRPr="00271838">
              <w:rPr>
                <w:rFonts w:eastAsia="Calibri"/>
                <w:sz w:val="22"/>
                <w:szCs w:val="22"/>
                <w:u w:val="single"/>
                <w:lang w:eastAsia="en-US"/>
              </w:rPr>
              <w:t xml:space="preserve">Pytanie 4. </w:t>
            </w:r>
          </w:p>
          <w:p w14:paraId="19225A88" w14:textId="169A1ED8" w:rsidR="00FC5264" w:rsidRPr="00271838" w:rsidRDefault="0082699A" w:rsidP="00271838">
            <w:pPr>
              <w:spacing w:after="200" w:line="276" w:lineRule="auto"/>
              <w:contextualSpacing/>
              <w:jc w:val="both"/>
              <w:rPr>
                <w:rFonts w:eastAsia="Calibri"/>
                <w:sz w:val="22"/>
                <w:szCs w:val="22"/>
                <w:lang w:eastAsia="en-US"/>
              </w:rPr>
            </w:pPr>
            <w:r w:rsidRPr="00271838">
              <w:rPr>
                <w:rFonts w:eastAsia="Calibri"/>
                <w:sz w:val="22"/>
                <w:szCs w:val="22"/>
                <w:lang w:eastAsia="en-US"/>
              </w:rPr>
              <w:t xml:space="preserve">Czy Zamawiający dopuści w pełni sprawne i z pełna 24 miesięczną gwarancja urządzenie </w:t>
            </w:r>
            <w:proofErr w:type="spellStart"/>
            <w:r w:rsidRPr="00271838">
              <w:rPr>
                <w:rFonts w:eastAsia="Calibri"/>
                <w:sz w:val="22"/>
                <w:szCs w:val="22"/>
                <w:lang w:eastAsia="en-US"/>
              </w:rPr>
              <w:t>podemonstracyjne</w:t>
            </w:r>
            <w:proofErr w:type="spellEnd"/>
            <w:r w:rsidRPr="00271838">
              <w:rPr>
                <w:rFonts w:eastAsia="Calibri"/>
                <w:sz w:val="22"/>
                <w:szCs w:val="22"/>
                <w:lang w:eastAsia="en-US"/>
              </w:rPr>
              <w:t>?</w:t>
            </w:r>
          </w:p>
          <w:p w14:paraId="2BAFEE40" w14:textId="46687594" w:rsidR="007C5D15" w:rsidRPr="00271838" w:rsidRDefault="0082699A" w:rsidP="00FC5264">
            <w:pPr>
              <w:spacing w:after="200" w:line="276" w:lineRule="auto"/>
              <w:jc w:val="both"/>
              <w:rPr>
                <w:rFonts w:eastAsia="Calibri"/>
                <w:sz w:val="22"/>
                <w:szCs w:val="22"/>
                <w:lang w:eastAsia="en-US"/>
              </w:rPr>
            </w:pPr>
            <w:r w:rsidRPr="00271838">
              <w:rPr>
                <w:rFonts w:eastAsia="Calibri"/>
                <w:sz w:val="22"/>
                <w:szCs w:val="22"/>
                <w:lang w:eastAsia="en-US"/>
              </w:rPr>
              <w:lastRenderedPageBreak/>
              <w:t>Zgoda Zamawiającego na  pytania umożliwi naszej firmie przystąpienie do przetargu na zasadzie wolnej konkurencji oraz zaoferowanie najwyższej jakości urządzenia, natomiast Zamawiającemu wybór oferty spośród ich większej ilości, co będzie korzystne dla Zamawiającego ze względów ekonomicznych.</w:t>
            </w:r>
          </w:p>
          <w:p w14:paraId="1753D82E" w14:textId="77777777" w:rsidR="007C5D15" w:rsidRPr="00271838" w:rsidRDefault="007C5D15" w:rsidP="00A54BF3">
            <w:pPr>
              <w:spacing w:after="40"/>
              <w:ind w:left="30" w:right="-72"/>
              <w:rPr>
                <w:b/>
                <w:bCs/>
                <w:sz w:val="22"/>
                <w:szCs w:val="22"/>
              </w:rPr>
            </w:pPr>
            <w:r w:rsidRPr="00271838">
              <w:rPr>
                <w:b/>
                <w:bCs/>
                <w:sz w:val="22"/>
                <w:szCs w:val="22"/>
              </w:rPr>
              <w:t>Odpowiedź Zamawiającego:</w:t>
            </w:r>
          </w:p>
          <w:p w14:paraId="1582A1FA" w14:textId="77777777" w:rsidR="00EA1C3A" w:rsidRPr="00271838" w:rsidRDefault="00EA1C3A" w:rsidP="00A54BF3">
            <w:pPr>
              <w:spacing w:after="40"/>
              <w:ind w:left="30" w:right="-72"/>
              <w:rPr>
                <w:b/>
                <w:bCs/>
                <w:sz w:val="22"/>
                <w:szCs w:val="22"/>
              </w:rPr>
            </w:pPr>
          </w:p>
          <w:p w14:paraId="6997F5AF" w14:textId="284296B0" w:rsidR="00166BEF" w:rsidRPr="00271838" w:rsidRDefault="005225FE" w:rsidP="005225FE">
            <w:pPr>
              <w:spacing w:after="200" w:line="276" w:lineRule="auto"/>
              <w:jc w:val="both"/>
              <w:rPr>
                <w:rFonts w:eastAsia="Calibri"/>
                <w:sz w:val="22"/>
                <w:szCs w:val="22"/>
                <w:lang w:eastAsia="en-US"/>
              </w:rPr>
            </w:pPr>
            <w:r w:rsidRPr="00271838">
              <w:rPr>
                <w:rFonts w:eastAsia="Calibri"/>
                <w:sz w:val="22"/>
                <w:szCs w:val="22"/>
                <w:lang w:eastAsia="en-US"/>
              </w:rPr>
              <w:t xml:space="preserve">1. </w:t>
            </w:r>
            <w:r w:rsidR="00D6171D" w:rsidRPr="00271838">
              <w:rPr>
                <w:rFonts w:eastAsia="Calibri"/>
                <w:sz w:val="22"/>
                <w:szCs w:val="22"/>
                <w:lang w:eastAsia="en-US"/>
              </w:rPr>
              <w:t>Tak, Zamawiający dopuszcza mikroskop z wbudowanym kodowanym pokrętłem zmiany ostrości.</w:t>
            </w:r>
          </w:p>
          <w:p w14:paraId="4E5E6923" w14:textId="77777777" w:rsidR="005225FE" w:rsidRPr="00271838" w:rsidRDefault="005225FE" w:rsidP="005225FE">
            <w:pPr>
              <w:spacing w:after="200" w:line="276" w:lineRule="auto"/>
              <w:jc w:val="both"/>
              <w:rPr>
                <w:rFonts w:eastAsia="Calibri"/>
                <w:sz w:val="22"/>
                <w:szCs w:val="22"/>
                <w:lang w:eastAsia="en-US"/>
              </w:rPr>
            </w:pPr>
            <w:r w:rsidRPr="00271838">
              <w:rPr>
                <w:rFonts w:eastAsia="Calibri"/>
                <w:sz w:val="22"/>
                <w:szCs w:val="22"/>
                <w:lang w:eastAsia="en-US"/>
              </w:rPr>
              <w:t>W związku z powyższym Zamawiający zmienia SWZ w następujący sposób:</w:t>
            </w:r>
          </w:p>
          <w:p w14:paraId="1E44BEF4" w14:textId="32D6232A" w:rsidR="005225FE" w:rsidRPr="00271838" w:rsidRDefault="005225FE" w:rsidP="005225FE">
            <w:pPr>
              <w:spacing w:after="200" w:line="276" w:lineRule="auto"/>
              <w:jc w:val="both"/>
              <w:rPr>
                <w:rFonts w:eastAsia="Calibri"/>
                <w:b/>
                <w:bCs/>
                <w:sz w:val="22"/>
                <w:szCs w:val="22"/>
                <w:lang w:eastAsia="en-US"/>
              </w:rPr>
            </w:pPr>
            <w:r w:rsidRPr="00271838">
              <w:rPr>
                <w:rFonts w:eastAsia="Calibri"/>
                <w:b/>
                <w:bCs/>
                <w:sz w:val="22"/>
                <w:szCs w:val="22"/>
                <w:lang w:eastAsia="en-US"/>
              </w:rPr>
              <w:t>W pkt 4.1. SWZ jest zapis:</w:t>
            </w:r>
          </w:p>
          <w:tbl>
            <w:tblPr>
              <w:tblStyle w:val="Tabela-Siatka"/>
              <w:tblW w:w="8445" w:type="dxa"/>
              <w:tblLook w:val="04A0" w:firstRow="1" w:lastRow="0" w:firstColumn="1" w:lastColumn="0" w:noHBand="0" w:noVBand="1"/>
            </w:tblPr>
            <w:tblGrid>
              <w:gridCol w:w="2718"/>
              <w:gridCol w:w="5727"/>
            </w:tblGrid>
            <w:tr w:rsidR="005225FE" w:rsidRPr="00271838" w14:paraId="29C95BE4" w14:textId="77777777" w:rsidTr="00B855DF">
              <w:trPr>
                <w:trHeight w:val="1144"/>
              </w:trPr>
              <w:tc>
                <w:tcPr>
                  <w:tcW w:w="2718" w:type="dxa"/>
                  <w:tcBorders>
                    <w:top w:val="single" w:sz="4" w:space="0" w:color="auto"/>
                    <w:left w:val="single" w:sz="4" w:space="0" w:color="auto"/>
                    <w:bottom w:val="single" w:sz="4" w:space="0" w:color="auto"/>
                    <w:right w:val="single" w:sz="4" w:space="0" w:color="auto"/>
                  </w:tcBorders>
                  <w:hideMark/>
                </w:tcPr>
                <w:p w14:paraId="65682057" w14:textId="77777777" w:rsidR="005225FE" w:rsidRPr="00271838" w:rsidRDefault="005225FE" w:rsidP="005225FE">
                  <w:pPr>
                    <w:rPr>
                      <w:rFonts w:eastAsia="Calibri"/>
                      <w:color w:val="000000"/>
                      <w:sz w:val="22"/>
                      <w:szCs w:val="22"/>
                      <w:lang w:eastAsia="en-US"/>
                    </w:rPr>
                  </w:pPr>
                  <w:r w:rsidRPr="00271838">
                    <w:rPr>
                      <w:rFonts w:eastAsia="Calibri"/>
                      <w:color w:val="000000"/>
                      <w:sz w:val="22"/>
                      <w:szCs w:val="22"/>
                      <w:lang w:eastAsia="en-US"/>
                    </w:rPr>
                    <w:t>Zmiana powiększeń</w:t>
                  </w:r>
                </w:p>
              </w:tc>
              <w:tc>
                <w:tcPr>
                  <w:tcW w:w="5727" w:type="dxa"/>
                  <w:tcBorders>
                    <w:top w:val="single" w:sz="4" w:space="0" w:color="auto"/>
                    <w:left w:val="single" w:sz="4" w:space="0" w:color="auto"/>
                    <w:bottom w:val="single" w:sz="4" w:space="0" w:color="auto"/>
                    <w:right w:val="single" w:sz="4" w:space="0" w:color="auto"/>
                  </w:tcBorders>
                  <w:hideMark/>
                </w:tcPr>
                <w:p w14:paraId="66AD84B7" w14:textId="77777777" w:rsidR="005225FE" w:rsidRPr="00271838" w:rsidRDefault="005225FE" w:rsidP="005225FE">
                  <w:pPr>
                    <w:autoSpaceDE w:val="0"/>
                    <w:autoSpaceDN w:val="0"/>
                    <w:adjustRightInd w:val="0"/>
                    <w:rPr>
                      <w:rFonts w:eastAsia="Calibri"/>
                      <w:color w:val="000000"/>
                      <w:sz w:val="22"/>
                      <w:szCs w:val="22"/>
                      <w:lang w:eastAsia="en-US"/>
                    </w:rPr>
                  </w:pPr>
                  <w:r w:rsidRPr="00271838">
                    <w:rPr>
                      <w:rFonts w:eastAsia="Calibri"/>
                      <w:color w:val="000000"/>
                      <w:sz w:val="22"/>
                      <w:szCs w:val="22"/>
                      <w:lang w:eastAsia="en-US"/>
                    </w:rPr>
                    <w:t xml:space="preserve">Możliwość płynnej zmiany powiększeń lub wykorzystanie funkcji </w:t>
                  </w:r>
                  <w:proofErr w:type="spellStart"/>
                  <w:r w:rsidRPr="00271838">
                    <w:rPr>
                      <w:rFonts w:eastAsia="Calibri"/>
                      <w:color w:val="000000"/>
                      <w:sz w:val="22"/>
                      <w:szCs w:val="22"/>
                      <w:lang w:eastAsia="en-US"/>
                    </w:rPr>
                    <w:t>Clickstops</w:t>
                  </w:r>
                  <w:proofErr w:type="spellEnd"/>
                  <w:r w:rsidRPr="00271838">
                    <w:rPr>
                      <w:rFonts w:eastAsia="Calibri"/>
                      <w:color w:val="000000"/>
                      <w:sz w:val="22"/>
                      <w:szCs w:val="22"/>
                      <w:lang w:eastAsia="en-US"/>
                    </w:rPr>
                    <w:t xml:space="preserve"> - 0x 20x 30x 40x 50x która zapewniającej powtarzalność podglądu preparatu dla specyficznych wartości powiększeń, możliwość rozbudowania o kodowane pokrętło zmiany powiększeń</w:t>
                  </w:r>
                </w:p>
              </w:tc>
            </w:tr>
          </w:tbl>
          <w:p w14:paraId="76B13637" w14:textId="77777777" w:rsidR="00271838" w:rsidRDefault="00271838" w:rsidP="005225FE">
            <w:pPr>
              <w:spacing w:after="200" w:line="276" w:lineRule="auto"/>
              <w:jc w:val="both"/>
              <w:rPr>
                <w:rFonts w:eastAsia="Calibri"/>
                <w:b/>
                <w:bCs/>
                <w:sz w:val="22"/>
                <w:szCs w:val="22"/>
                <w:lang w:eastAsia="en-US"/>
              </w:rPr>
            </w:pPr>
          </w:p>
          <w:p w14:paraId="65FD2DF4" w14:textId="669B8103" w:rsidR="005225FE" w:rsidRPr="00271838" w:rsidRDefault="005225FE" w:rsidP="005225FE">
            <w:pPr>
              <w:spacing w:after="200" w:line="276" w:lineRule="auto"/>
              <w:jc w:val="both"/>
              <w:rPr>
                <w:rFonts w:eastAsia="Calibri"/>
                <w:b/>
                <w:bCs/>
                <w:sz w:val="22"/>
                <w:szCs w:val="22"/>
                <w:lang w:eastAsia="en-US"/>
              </w:rPr>
            </w:pPr>
            <w:r w:rsidRPr="00271838">
              <w:rPr>
                <w:rFonts w:eastAsia="Calibri"/>
                <w:b/>
                <w:bCs/>
                <w:sz w:val="22"/>
                <w:szCs w:val="22"/>
                <w:lang w:eastAsia="en-US"/>
              </w:rPr>
              <w:t>Powyższy zapis otrzymuje nowe brzmienie:</w:t>
            </w:r>
          </w:p>
          <w:p w14:paraId="1926E50A" w14:textId="77777777" w:rsidR="005225FE" w:rsidRPr="00271838" w:rsidRDefault="005225FE" w:rsidP="005225FE">
            <w:pPr>
              <w:spacing w:after="200" w:line="276" w:lineRule="auto"/>
              <w:jc w:val="both"/>
              <w:rPr>
                <w:rFonts w:eastAsia="Calibri"/>
                <w:b/>
                <w:bCs/>
                <w:sz w:val="22"/>
                <w:szCs w:val="22"/>
                <w:lang w:eastAsia="en-US"/>
              </w:rPr>
            </w:pPr>
            <w:r w:rsidRPr="00271838">
              <w:rPr>
                <w:rFonts w:eastAsia="Calibri"/>
                <w:b/>
                <w:bCs/>
                <w:sz w:val="22"/>
                <w:szCs w:val="22"/>
                <w:lang w:eastAsia="en-US"/>
              </w:rPr>
              <w:t>W pkt 4.1. SWZ jest zapis:</w:t>
            </w:r>
          </w:p>
          <w:tbl>
            <w:tblPr>
              <w:tblStyle w:val="Tabela-Siatka"/>
              <w:tblW w:w="8445" w:type="dxa"/>
              <w:tblLook w:val="04A0" w:firstRow="1" w:lastRow="0" w:firstColumn="1" w:lastColumn="0" w:noHBand="0" w:noVBand="1"/>
            </w:tblPr>
            <w:tblGrid>
              <w:gridCol w:w="2718"/>
              <w:gridCol w:w="5727"/>
            </w:tblGrid>
            <w:tr w:rsidR="005225FE" w:rsidRPr="00271838" w14:paraId="3D9F6EC5" w14:textId="77777777" w:rsidTr="00B855DF">
              <w:trPr>
                <w:trHeight w:val="1144"/>
              </w:trPr>
              <w:tc>
                <w:tcPr>
                  <w:tcW w:w="2718" w:type="dxa"/>
                  <w:tcBorders>
                    <w:top w:val="single" w:sz="4" w:space="0" w:color="auto"/>
                    <w:left w:val="single" w:sz="4" w:space="0" w:color="auto"/>
                    <w:bottom w:val="single" w:sz="4" w:space="0" w:color="auto"/>
                    <w:right w:val="single" w:sz="4" w:space="0" w:color="auto"/>
                  </w:tcBorders>
                  <w:hideMark/>
                </w:tcPr>
                <w:p w14:paraId="042D69A8" w14:textId="77777777" w:rsidR="005225FE" w:rsidRPr="00271838" w:rsidRDefault="005225FE" w:rsidP="005225FE">
                  <w:pPr>
                    <w:rPr>
                      <w:rFonts w:eastAsia="Calibri"/>
                      <w:color w:val="000000"/>
                      <w:sz w:val="22"/>
                      <w:szCs w:val="22"/>
                      <w:lang w:eastAsia="en-US"/>
                    </w:rPr>
                  </w:pPr>
                  <w:r w:rsidRPr="00271838">
                    <w:rPr>
                      <w:rFonts w:eastAsia="Calibri"/>
                      <w:color w:val="000000"/>
                      <w:sz w:val="22"/>
                      <w:szCs w:val="22"/>
                      <w:lang w:eastAsia="en-US"/>
                    </w:rPr>
                    <w:t>Zmiana powiększeń</w:t>
                  </w:r>
                </w:p>
              </w:tc>
              <w:tc>
                <w:tcPr>
                  <w:tcW w:w="5727" w:type="dxa"/>
                  <w:tcBorders>
                    <w:top w:val="single" w:sz="4" w:space="0" w:color="auto"/>
                    <w:left w:val="single" w:sz="4" w:space="0" w:color="auto"/>
                    <w:bottom w:val="single" w:sz="4" w:space="0" w:color="auto"/>
                    <w:right w:val="single" w:sz="4" w:space="0" w:color="auto"/>
                  </w:tcBorders>
                  <w:hideMark/>
                </w:tcPr>
                <w:p w14:paraId="61C558B6" w14:textId="58A36D6B" w:rsidR="005225FE" w:rsidRPr="00271838" w:rsidRDefault="005225FE" w:rsidP="005225FE">
                  <w:pPr>
                    <w:autoSpaceDE w:val="0"/>
                    <w:autoSpaceDN w:val="0"/>
                    <w:adjustRightInd w:val="0"/>
                    <w:rPr>
                      <w:rFonts w:eastAsia="Calibri"/>
                      <w:color w:val="000000"/>
                      <w:sz w:val="22"/>
                      <w:szCs w:val="22"/>
                      <w:lang w:eastAsia="en-US"/>
                    </w:rPr>
                  </w:pPr>
                  <w:r w:rsidRPr="00271838">
                    <w:rPr>
                      <w:rFonts w:eastAsia="Calibri"/>
                      <w:color w:val="000000"/>
                      <w:sz w:val="22"/>
                      <w:szCs w:val="22"/>
                      <w:lang w:eastAsia="en-US"/>
                    </w:rPr>
                    <w:t xml:space="preserve">Możliwość płynnej zmiany powiększeń lub wykorzystanie funkcji </w:t>
                  </w:r>
                  <w:proofErr w:type="spellStart"/>
                  <w:r w:rsidRPr="00271838">
                    <w:rPr>
                      <w:rFonts w:eastAsia="Calibri"/>
                      <w:color w:val="000000"/>
                      <w:sz w:val="22"/>
                      <w:szCs w:val="22"/>
                      <w:lang w:eastAsia="en-US"/>
                    </w:rPr>
                    <w:t>Clickstops</w:t>
                  </w:r>
                  <w:proofErr w:type="spellEnd"/>
                  <w:r w:rsidRPr="00271838">
                    <w:rPr>
                      <w:rFonts w:eastAsia="Calibri"/>
                      <w:color w:val="000000"/>
                      <w:sz w:val="22"/>
                      <w:szCs w:val="22"/>
                      <w:lang w:eastAsia="en-US"/>
                    </w:rPr>
                    <w:t xml:space="preserve"> - 0x 20x 30x 40x 50x która zapewniającej powtarzalność podglądu preparatu dla specyficznych wartości powiększeń,</w:t>
                  </w:r>
                </w:p>
                <w:p w14:paraId="5D3B0E46" w14:textId="0E0F97ED" w:rsidR="000B177B" w:rsidRPr="00271838" w:rsidRDefault="000B177B" w:rsidP="005225FE">
                  <w:pPr>
                    <w:autoSpaceDE w:val="0"/>
                    <w:autoSpaceDN w:val="0"/>
                    <w:adjustRightInd w:val="0"/>
                    <w:rPr>
                      <w:rFonts w:eastAsia="Calibri"/>
                      <w:b/>
                      <w:bCs/>
                      <w:color w:val="000000"/>
                      <w:sz w:val="22"/>
                      <w:szCs w:val="22"/>
                      <w:lang w:eastAsia="en-US"/>
                    </w:rPr>
                  </w:pPr>
                  <w:r w:rsidRPr="00271838">
                    <w:rPr>
                      <w:rFonts w:eastAsia="Calibri"/>
                      <w:b/>
                      <w:bCs/>
                      <w:color w:val="000000"/>
                      <w:sz w:val="22"/>
                      <w:szCs w:val="22"/>
                      <w:lang w:eastAsia="en-US"/>
                    </w:rPr>
                    <w:t>M</w:t>
                  </w:r>
                  <w:r w:rsidRPr="00271838">
                    <w:rPr>
                      <w:rFonts w:eastAsia="Calibri"/>
                      <w:b/>
                      <w:bCs/>
                      <w:color w:val="000000"/>
                      <w:sz w:val="22"/>
                      <w:szCs w:val="22"/>
                      <w:lang w:eastAsia="en-US"/>
                    </w:rPr>
                    <w:t>ikroskop z wbudowanym kodowanym pokrętłem zmiany ostrości</w:t>
                  </w:r>
                </w:p>
              </w:tc>
            </w:tr>
          </w:tbl>
          <w:p w14:paraId="05A91012" w14:textId="0C64488F" w:rsidR="00D6171D" w:rsidRPr="00271838" w:rsidRDefault="00166BEF" w:rsidP="00166BEF">
            <w:pPr>
              <w:spacing w:after="200" w:line="276" w:lineRule="auto"/>
              <w:jc w:val="both"/>
              <w:rPr>
                <w:rFonts w:eastAsia="Calibri"/>
                <w:sz w:val="22"/>
                <w:szCs w:val="22"/>
                <w:lang w:eastAsia="en-US"/>
              </w:rPr>
            </w:pPr>
            <w:r w:rsidRPr="00271838">
              <w:rPr>
                <w:rFonts w:eastAsia="Calibri"/>
                <w:sz w:val="22"/>
                <w:szCs w:val="22"/>
                <w:lang w:eastAsia="en-US"/>
              </w:rPr>
              <w:t xml:space="preserve">2. </w:t>
            </w:r>
            <w:r w:rsidR="00D6171D" w:rsidRPr="00271838">
              <w:rPr>
                <w:rFonts w:eastAsia="Calibri"/>
                <w:sz w:val="22"/>
                <w:szCs w:val="22"/>
                <w:lang w:eastAsia="en-US"/>
              </w:rPr>
              <w:t>Zamawiający nie wyraża zgody na propozycję Wykonawcy. Zamawiający wymaga żeby</w:t>
            </w:r>
            <w:r w:rsidR="00271838">
              <w:rPr>
                <w:rFonts w:eastAsia="Calibri"/>
                <w:sz w:val="22"/>
                <w:szCs w:val="22"/>
                <w:lang w:eastAsia="en-US"/>
              </w:rPr>
              <w:t xml:space="preserve"> </w:t>
            </w:r>
            <w:r w:rsidR="00D6171D" w:rsidRPr="00271838">
              <w:rPr>
                <w:rFonts w:eastAsia="Calibri"/>
                <w:sz w:val="22"/>
                <w:szCs w:val="22"/>
                <w:lang w:eastAsia="en-US"/>
              </w:rPr>
              <w:t>czas życia oświetlenia LED wynosił co najmniej 30000 h.</w:t>
            </w:r>
          </w:p>
          <w:p w14:paraId="14AFAAE2" w14:textId="7E405D21" w:rsidR="00D6171D" w:rsidRPr="00271838" w:rsidRDefault="00166BEF" w:rsidP="00166BEF">
            <w:pPr>
              <w:spacing w:after="200" w:line="276" w:lineRule="auto"/>
              <w:jc w:val="both"/>
              <w:rPr>
                <w:rFonts w:eastAsia="Calibri"/>
                <w:sz w:val="22"/>
                <w:szCs w:val="22"/>
                <w:lang w:eastAsia="en-US"/>
              </w:rPr>
            </w:pPr>
            <w:r w:rsidRPr="00271838">
              <w:rPr>
                <w:rFonts w:eastAsia="Calibri"/>
                <w:sz w:val="22"/>
                <w:szCs w:val="22"/>
                <w:lang w:eastAsia="en-US"/>
              </w:rPr>
              <w:t xml:space="preserve">3. </w:t>
            </w:r>
            <w:r w:rsidR="00D6171D" w:rsidRPr="00271838">
              <w:rPr>
                <w:rFonts w:eastAsia="Calibri"/>
                <w:sz w:val="22"/>
                <w:szCs w:val="22"/>
                <w:lang w:eastAsia="en-US"/>
              </w:rPr>
              <w:t>Tak, Zamawiający dopuszcza możliwość zapisu zdjęć przez nośnik danych jakim jest pendrive</w:t>
            </w:r>
            <w:r w:rsidR="00157C86" w:rsidRPr="00271838">
              <w:rPr>
                <w:rFonts w:eastAsia="Calibri"/>
                <w:sz w:val="22"/>
                <w:szCs w:val="22"/>
                <w:lang w:eastAsia="en-US"/>
              </w:rPr>
              <w:t>.</w:t>
            </w:r>
          </w:p>
          <w:p w14:paraId="088F07CA" w14:textId="550AC942" w:rsidR="00157C86" w:rsidRPr="00271838" w:rsidRDefault="00157C86" w:rsidP="00166BEF">
            <w:pPr>
              <w:spacing w:after="200" w:line="276" w:lineRule="auto"/>
              <w:jc w:val="both"/>
              <w:rPr>
                <w:rFonts w:eastAsia="Calibri"/>
                <w:sz w:val="22"/>
                <w:szCs w:val="22"/>
                <w:lang w:eastAsia="en-US"/>
              </w:rPr>
            </w:pPr>
            <w:r w:rsidRPr="00271838">
              <w:rPr>
                <w:rFonts w:eastAsia="Calibri"/>
                <w:sz w:val="22"/>
                <w:szCs w:val="22"/>
                <w:lang w:eastAsia="en-US"/>
              </w:rPr>
              <w:t>W związku z powyższym Zamawiający zmienia SWZ w następujący sposób:</w:t>
            </w:r>
          </w:p>
          <w:p w14:paraId="048AA6EA" w14:textId="679E19CF" w:rsidR="00157C86" w:rsidRPr="00271838" w:rsidRDefault="00157C86" w:rsidP="00166BEF">
            <w:pPr>
              <w:spacing w:after="200" w:line="276" w:lineRule="auto"/>
              <w:jc w:val="both"/>
              <w:rPr>
                <w:rFonts w:eastAsia="Calibri"/>
                <w:b/>
                <w:bCs/>
                <w:sz w:val="22"/>
                <w:szCs w:val="22"/>
                <w:lang w:eastAsia="en-US"/>
              </w:rPr>
            </w:pPr>
            <w:r w:rsidRPr="00271838">
              <w:rPr>
                <w:rFonts w:eastAsia="Calibri"/>
                <w:b/>
                <w:bCs/>
                <w:sz w:val="22"/>
                <w:szCs w:val="22"/>
                <w:lang w:eastAsia="en-US"/>
              </w:rPr>
              <w:t>W pkt</w:t>
            </w:r>
            <w:r w:rsidR="00D71FFD" w:rsidRPr="00271838">
              <w:rPr>
                <w:rFonts w:eastAsia="Calibri"/>
                <w:b/>
                <w:bCs/>
                <w:sz w:val="22"/>
                <w:szCs w:val="22"/>
                <w:lang w:eastAsia="en-US"/>
              </w:rPr>
              <w:t xml:space="preserve"> </w:t>
            </w:r>
            <w:r w:rsidR="00166BEF" w:rsidRPr="00271838">
              <w:rPr>
                <w:rFonts w:eastAsia="Calibri"/>
                <w:b/>
                <w:bCs/>
                <w:sz w:val="22"/>
                <w:szCs w:val="22"/>
                <w:lang w:eastAsia="en-US"/>
              </w:rPr>
              <w:t>4.1. SWZ j</w:t>
            </w:r>
            <w:r w:rsidRPr="00271838">
              <w:rPr>
                <w:rFonts w:eastAsia="Calibri"/>
                <w:b/>
                <w:bCs/>
                <w:sz w:val="22"/>
                <w:szCs w:val="22"/>
                <w:lang w:eastAsia="en-US"/>
              </w:rPr>
              <w:t>est zapis:</w:t>
            </w:r>
          </w:p>
          <w:p w14:paraId="78649BCA" w14:textId="0F9BD2B4" w:rsidR="00756D00" w:rsidRPr="00271838" w:rsidRDefault="00756D00" w:rsidP="00166BEF">
            <w:pPr>
              <w:spacing w:after="200" w:line="276" w:lineRule="auto"/>
              <w:jc w:val="both"/>
              <w:rPr>
                <w:rFonts w:eastAsia="Calibri"/>
                <w:b/>
                <w:bCs/>
                <w:sz w:val="22"/>
                <w:szCs w:val="22"/>
                <w:lang w:eastAsia="en-US"/>
              </w:rPr>
            </w:pPr>
            <w:r w:rsidRPr="00271838">
              <w:rPr>
                <w:rFonts w:eastAsia="Calibri"/>
                <w:color w:val="000000"/>
                <w:sz w:val="22"/>
                <w:szCs w:val="22"/>
                <w:lang w:eastAsia="en-US"/>
              </w:rPr>
              <w:t>Zapis zdjęć na karcie SD</w:t>
            </w:r>
          </w:p>
          <w:p w14:paraId="1869BF69" w14:textId="51E79062" w:rsidR="00157C86" w:rsidRPr="00271838" w:rsidRDefault="00157C86" w:rsidP="00166BEF">
            <w:pPr>
              <w:spacing w:after="200" w:line="276" w:lineRule="auto"/>
              <w:jc w:val="both"/>
              <w:rPr>
                <w:rFonts w:eastAsia="Calibri"/>
                <w:b/>
                <w:bCs/>
                <w:sz w:val="22"/>
                <w:szCs w:val="22"/>
                <w:lang w:eastAsia="en-US"/>
              </w:rPr>
            </w:pPr>
            <w:r w:rsidRPr="00271838">
              <w:rPr>
                <w:rFonts w:eastAsia="Calibri"/>
                <w:b/>
                <w:bCs/>
                <w:sz w:val="22"/>
                <w:szCs w:val="22"/>
                <w:lang w:eastAsia="en-US"/>
              </w:rPr>
              <w:t>Powyższy zapis otrzymuje nowe brzmienie:</w:t>
            </w:r>
          </w:p>
          <w:p w14:paraId="12E7FEDE" w14:textId="53D247B8" w:rsidR="00756D00" w:rsidRPr="00271838" w:rsidRDefault="00756D00" w:rsidP="00166BEF">
            <w:pPr>
              <w:spacing w:after="200" w:line="276" w:lineRule="auto"/>
              <w:jc w:val="both"/>
              <w:rPr>
                <w:rFonts w:eastAsia="Calibri"/>
                <w:b/>
                <w:bCs/>
                <w:sz w:val="22"/>
                <w:szCs w:val="22"/>
                <w:lang w:eastAsia="en-US"/>
              </w:rPr>
            </w:pPr>
            <w:r w:rsidRPr="00271838">
              <w:rPr>
                <w:rFonts w:eastAsia="Calibri"/>
                <w:color w:val="000000"/>
                <w:sz w:val="22"/>
                <w:szCs w:val="22"/>
                <w:lang w:eastAsia="en-US"/>
              </w:rPr>
              <w:t>Zapis zdjęć na karcie SD lub za pomocą pendrive</w:t>
            </w:r>
          </w:p>
          <w:p w14:paraId="069928C4" w14:textId="202D75C7" w:rsidR="007C5D15" w:rsidRPr="00271838" w:rsidRDefault="00EA1C3A" w:rsidP="00271838">
            <w:pPr>
              <w:spacing w:after="200" w:line="276" w:lineRule="auto"/>
              <w:jc w:val="both"/>
              <w:rPr>
                <w:rFonts w:eastAsia="Calibri"/>
                <w:sz w:val="22"/>
                <w:szCs w:val="22"/>
                <w:lang w:eastAsia="en-US"/>
              </w:rPr>
            </w:pPr>
            <w:r w:rsidRPr="00271838">
              <w:rPr>
                <w:rFonts w:eastAsia="Calibri"/>
                <w:sz w:val="22"/>
                <w:szCs w:val="22"/>
                <w:lang w:eastAsia="en-US"/>
              </w:rPr>
              <w:t xml:space="preserve">4. </w:t>
            </w:r>
            <w:r w:rsidR="00157C86" w:rsidRPr="00271838">
              <w:rPr>
                <w:rFonts w:eastAsia="Calibri"/>
                <w:sz w:val="22"/>
                <w:szCs w:val="22"/>
                <w:lang w:eastAsia="en-US"/>
              </w:rPr>
              <w:t>Zamawiający nie wyraża zgody na propozycję Wykonawcy. Zamawiający wymaga w pełni nowego mikroskopu.</w:t>
            </w:r>
          </w:p>
        </w:tc>
      </w:tr>
    </w:tbl>
    <w:p w14:paraId="225003B1" w14:textId="77777777" w:rsidR="00FE4BCB" w:rsidRPr="00271838" w:rsidRDefault="00FE4BCB" w:rsidP="00FE4BCB">
      <w:pPr>
        <w:rPr>
          <w:sz w:val="22"/>
          <w:szCs w:val="22"/>
        </w:rPr>
      </w:pPr>
    </w:p>
    <w:p w14:paraId="0B73ADC3" w14:textId="3B5B7BE8" w:rsidR="00FE4BCB" w:rsidRPr="00271838" w:rsidRDefault="00FE4BCB" w:rsidP="00FE4BCB">
      <w:pPr>
        <w:tabs>
          <w:tab w:val="left" w:pos="5685"/>
        </w:tabs>
        <w:rPr>
          <w:sz w:val="22"/>
          <w:szCs w:val="22"/>
        </w:rPr>
      </w:pPr>
      <w:r w:rsidRPr="00271838">
        <w:rPr>
          <w:sz w:val="22"/>
          <w:szCs w:val="22"/>
        </w:rPr>
        <w:tab/>
        <w:t>KANCLERZ</w:t>
      </w:r>
    </w:p>
    <w:p w14:paraId="06912C1D" w14:textId="77777777" w:rsidR="00FE4BCB" w:rsidRPr="00271838" w:rsidRDefault="00FE4BCB" w:rsidP="00FE4BCB">
      <w:pPr>
        <w:tabs>
          <w:tab w:val="left" w:pos="5685"/>
        </w:tabs>
        <w:rPr>
          <w:sz w:val="22"/>
          <w:szCs w:val="22"/>
        </w:rPr>
      </w:pPr>
    </w:p>
    <w:p w14:paraId="077E86C1" w14:textId="0B0C17EE" w:rsidR="00FE4BCB" w:rsidRDefault="00FE4BCB" w:rsidP="00FE4BCB">
      <w:pPr>
        <w:tabs>
          <w:tab w:val="left" w:pos="5685"/>
        </w:tabs>
        <w:rPr>
          <w:sz w:val="22"/>
          <w:szCs w:val="22"/>
        </w:rPr>
      </w:pPr>
    </w:p>
    <w:p w14:paraId="6E3D0782" w14:textId="77777777" w:rsidR="00271838" w:rsidRPr="00271838" w:rsidRDefault="00271838" w:rsidP="00FE4BCB">
      <w:pPr>
        <w:tabs>
          <w:tab w:val="left" w:pos="5685"/>
        </w:tabs>
        <w:rPr>
          <w:sz w:val="22"/>
          <w:szCs w:val="22"/>
        </w:rPr>
      </w:pPr>
    </w:p>
    <w:p w14:paraId="767FEF6A" w14:textId="1C043C0F" w:rsidR="00FE4BCB" w:rsidRPr="00271838" w:rsidRDefault="00FE4BCB" w:rsidP="00FE4BCB">
      <w:pPr>
        <w:tabs>
          <w:tab w:val="left" w:pos="5685"/>
        </w:tabs>
        <w:rPr>
          <w:sz w:val="22"/>
          <w:szCs w:val="22"/>
        </w:rPr>
      </w:pPr>
      <w:r w:rsidRPr="00271838">
        <w:rPr>
          <w:sz w:val="22"/>
          <w:szCs w:val="22"/>
        </w:rPr>
        <w:tab/>
        <w:t>mgr inż. Henryk Zioło</w:t>
      </w:r>
    </w:p>
    <w:sectPr w:rsidR="00FE4BCB" w:rsidRPr="00271838" w:rsidSect="00CF0159">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1377EA" w14:textId="77777777" w:rsidR="00CF0159" w:rsidRDefault="00CF0159">
      <w:r>
        <w:separator/>
      </w:r>
    </w:p>
  </w:endnote>
  <w:endnote w:type="continuationSeparator" w:id="0">
    <w:p w14:paraId="580DFA33" w14:textId="77777777" w:rsidR="00CF0159" w:rsidRDefault="00CF01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244E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16B038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4674E" w14:textId="77777777" w:rsidR="006D4AB3" w:rsidRDefault="00271838">
    <w:pPr>
      <w:pStyle w:val="Stopka"/>
      <w:tabs>
        <w:tab w:val="clear" w:pos="4536"/>
      </w:tabs>
      <w:jc w:val="center"/>
    </w:pPr>
    <w:r>
      <w:rPr>
        <w:noProof/>
      </w:rPr>
      <w:pict w14:anchorId="03AD7C78">
        <v:line id="_x0000_s1025" style="position:absolute;left:0;text-align:left;z-index:251657728" from="-3.85pt,8.75pt" to="455.15pt,8.75pt"/>
      </w:pict>
    </w:r>
  </w:p>
  <w:p w14:paraId="12DBF9DC"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321D9" w14:textId="77777777" w:rsidR="006D4AB3" w:rsidRDefault="006D4AB3">
    <w:pPr>
      <w:pStyle w:val="Stopka"/>
      <w:pBdr>
        <w:bottom w:val="single" w:sz="6" w:space="0" w:color="auto"/>
      </w:pBdr>
      <w:tabs>
        <w:tab w:val="clear" w:pos="4536"/>
        <w:tab w:val="left" w:pos="6237"/>
      </w:tabs>
    </w:pPr>
  </w:p>
  <w:p w14:paraId="2A0676B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55055878" w14:textId="77777777" w:rsidR="006D4AB3" w:rsidRDefault="006D4AB3">
    <w:pPr>
      <w:pStyle w:val="Stopka"/>
      <w:tabs>
        <w:tab w:val="clear" w:pos="4536"/>
        <w:tab w:val="left" w:pos="6237"/>
      </w:tabs>
    </w:pPr>
  </w:p>
  <w:p w14:paraId="491FD57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D7333" w14:textId="77777777" w:rsidR="00CF0159" w:rsidRDefault="00CF0159">
      <w:r>
        <w:separator/>
      </w:r>
    </w:p>
  </w:footnote>
  <w:footnote w:type="continuationSeparator" w:id="0">
    <w:p w14:paraId="06445945" w14:textId="77777777" w:rsidR="00CF0159" w:rsidRDefault="00CF01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17118" w14:textId="77777777" w:rsidR="007C5D15" w:rsidRDefault="007C5D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6880E" w14:textId="77777777" w:rsidR="007C5D15" w:rsidRDefault="007C5D1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D1803" w14:textId="77777777" w:rsidR="007C5D15" w:rsidRDefault="007C5D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03A0F90"/>
    <w:multiLevelType w:val="hybridMultilevel"/>
    <w:tmpl w:val="341C6A7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65D73DE"/>
    <w:multiLevelType w:val="hybridMultilevel"/>
    <w:tmpl w:val="03D45C1E"/>
    <w:lvl w:ilvl="0" w:tplc="3716AAB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35DF629A"/>
    <w:multiLevelType w:val="hybridMultilevel"/>
    <w:tmpl w:val="60366FF4"/>
    <w:lvl w:ilvl="0" w:tplc="03C8766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709F5AB8"/>
    <w:multiLevelType w:val="hybridMultilevel"/>
    <w:tmpl w:val="8D5474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42747143">
    <w:abstractNumId w:val="6"/>
  </w:num>
  <w:num w:numId="2" w16cid:durableId="837769406">
    <w:abstractNumId w:val="9"/>
  </w:num>
  <w:num w:numId="3" w16cid:durableId="1156334888">
    <w:abstractNumId w:val="5"/>
  </w:num>
  <w:num w:numId="4" w16cid:durableId="1345983268">
    <w:abstractNumId w:val="8"/>
  </w:num>
  <w:num w:numId="5" w16cid:durableId="1952586165">
    <w:abstractNumId w:val="0"/>
  </w:num>
  <w:num w:numId="6" w16cid:durableId="1820682219">
    <w:abstractNumId w:val="3"/>
  </w:num>
  <w:num w:numId="7" w16cid:durableId="1845632017">
    <w:abstractNumId w:val="7"/>
  </w:num>
  <w:num w:numId="8" w16cid:durableId="22634332">
    <w:abstractNumId w:val="2"/>
  </w:num>
  <w:num w:numId="9" w16cid:durableId="1089887985">
    <w:abstractNumId w:val="4"/>
  </w:num>
  <w:num w:numId="10" w16cid:durableId="1027604967">
    <w:abstractNumId w:val="1"/>
  </w:num>
  <w:num w:numId="11" w16cid:durableId="18474027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F0159"/>
    <w:rsid w:val="00031374"/>
    <w:rsid w:val="000A1097"/>
    <w:rsid w:val="000B177B"/>
    <w:rsid w:val="000E2A8F"/>
    <w:rsid w:val="00105748"/>
    <w:rsid w:val="0012774F"/>
    <w:rsid w:val="00144B7A"/>
    <w:rsid w:val="00157C86"/>
    <w:rsid w:val="00166BEF"/>
    <w:rsid w:val="00180C6E"/>
    <w:rsid w:val="001D75AC"/>
    <w:rsid w:val="00271838"/>
    <w:rsid w:val="0029606A"/>
    <w:rsid w:val="004848F3"/>
    <w:rsid w:val="004A75F2"/>
    <w:rsid w:val="005144A9"/>
    <w:rsid w:val="00520165"/>
    <w:rsid w:val="005225FE"/>
    <w:rsid w:val="005B1B08"/>
    <w:rsid w:val="00632C3C"/>
    <w:rsid w:val="00662BDB"/>
    <w:rsid w:val="00695C7A"/>
    <w:rsid w:val="006A5DF1"/>
    <w:rsid w:val="006B7198"/>
    <w:rsid w:val="006D4AB3"/>
    <w:rsid w:val="006F3B81"/>
    <w:rsid w:val="00756D00"/>
    <w:rsid w:val="007C5D15"/>
    <w:rsid w:val="007D7198"/>
    <w:rsid w:val="0082699A"/>
    <w:rsid w:val="00870F9F"/>
    <w:rsid w:val="008804B6"/>
    <w:rsid w:val="00897AB0"/>
    <w:rsid w:val="008A3553"/>
    <w:rsid w:val="008F555A"/>
    <w:rsid w:val="00947A50"/>
    <w:rsid w:val="009B3429"/>
    <w:rsid w:val="00A42775"/>
    <w:rsid w:val="00A905AC"/>
    <w:rsid w:val="00BA6584"/>
    <w:rsid w:val="00BB55D0"/>
    <w:rsid w:val="00BE7BFD"/>
    <w:rsid w:val="00C370F2"/>
    <w:rsid w:val="00C44EEC"/>
    <w:rsid w:val="00CF0159"/>
    <w:rsid w:val="00CF0649"/>
    <w:rsid w:val="00D22FFA"/>
    <w:rsid w:val="00D6171D"/>
    <w:rsid w:val="00D71FFD"/>
    <w:rsid w:val="00D8461B"/>
    <w:rsid w:val="00D9049C"/>
    <w:rsid w:val="00D915F2"/>
    <w:rsid w:val="00DF32E8"/>
    <w:rsid w:val="00E21B49"/>
    <w:rsid w:val="00E2789F"/>
    <w:rsid w:val="00E72428"/>
    <w:rsid w:val="00EA14B3"/>
    <w:rsid w:val="00EA1C3A"/>
    <w:rsid w:val="00EA416E"/>
    <w:rsid w:val="00FC5264"/>
    <w:rsid w:val="00FC5957"/>
    <w:rsid w:val="00FD265E"/>
    <w:rsid w:val="00FE4BCB"/>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2F989D"/>
  <w15:chartTrackingRefBased/>
  <w15:docId w15:val="{795D977E-C9CC-4077-A3B8-1FA21D9FF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81459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2</Pages>
  <Words>439</Words>
  <Characters>2813</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Kraińska</dc:creator>
  <cp:keywords/>
  <cp:lastModifiedBy>Joanna Kraińska</cp:lastModifiedBy>
  <cp:revision>4</cp:revision>
  <cp:lastPrinted>2001-02-10T14:28:00Z</cp:lastPrinted>
  <dcterms:created xsi:type="dcterms:W3CDTF">2024-02-02T08:06:00Z</dcterms:created>
  <dcterms:modified xsi:type="dcterms:W3CDTF">2024-02-02T08:11:00Z</dcterms:modified>
</cp:coreProperties>
</file>