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D2C3F" w:rsidP="005C0930">
      <w:pPr>
        <w:spacing w:after="240"/>
        <w:jc w:val="right"/>
        <w:rPr>
          <w:sz w:val="22"/>
          <w:szCs w:val="22"/>
        </w:rPr>
      </w:pPr>
      <w:r w:rsidRPr="006D2C3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D2C3F">
        <w:rPr>
          <w:sz w:val="22"/>
          <w:szCs w:val="22"/>
        </w:rPr>
        <w:t>2024-01-29</w:t>
      </w:r>
    </w:p>
    <w:p w:rsidR="006D2C3F" w:rsidRPr="006D2C3F" w:rsidRDefault="006D2C3F" w:rsidP="005C0930">
      <w:pPr>
        <w:rPr>
          <w:b/>
          <w:bCs/>
          <w:sz w:val="22"/>
          <w:szCs w:val="22"/>
        </w:rPr>
      </w:pPr>
      <w:r w:rsidRPr="006D2C3F">
        <w:rPr>
          <w:b/>
          <w:bCs/>
          <w:sz w:val="22"/>
          <w:szCs w:val="22"/>
        </w:rPr>
        <w:t>Akademia Górniczo - Hutnicza</w:t>
      </w:r>
    </w:p>
    <w:p w:rsidR="006D2C3F" w:rsidRPr="006D2C3F" w:rsidRDefault="006D2C3F" w:rsidP="005C0930">
      <w:pPr>
        <w:rPr>
          <w:b/>
          <w:bCs/>
          <w:sz w:val="22"/>
          <w:szCs w:val="22"/>
        </w:rPr>
      </w:pPr>
      <w:r w:rsidRPr="006D2C3F">
        <w:rPr>
          <w:b/>
          <w:bCs/>
          <w:sz w:val="22"/>
          <w:szCs w:val="22"/>
        </w:rPr>
        <w:t>im. Stanisława Staszica w Krakowie</w:t>
      </w:r>
    </w:p>
    <w:p w:rsidR="005C0930" w:rsidRPr="00D91931" w:rsidRDefault="006D2C3F" w:rsidP="005C0930">
      <w:pPr>
        <w:rPr>
          <w:b/>
          <w:bCs/>
          <w:sz w:val="22"/>
          <w:szCs w:val="22"/>
        </w:rPr>
      </w:pPr>
      <w:r w:rsidRPr="006D2C3F">
        <w:rPr>
          <w:b/>
          <w:bCs/>
          <w:sz w:val="22"/>
          <w:szCs w:val="22"/>
        </w:rPr>
        <w:t>Dział Zamówień Publicznych</w:t>
      </w:r>
    </w:p>
    <w:p w:rsidR="005C0930" w:rsidRPr="00BD5546" w:rsidRDefault="006D2C3F" w:rsidP="005C0930">
      <w:pPr>
        <w:rPr>
          <w:sz w:val="22"/>
          <w:szCs w:val="22"/>
        </w:rPr>
      </w:pPr>
      <w:r w:rsidRPr="006D2C3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D2C3F">
        <w:rPr>
          <w:sz w:val="22"/>
          <w:szCs w:val="22"/>
        </w:rPr>
        <w:t>30</w:t>
      </w:r>
    </w:p>
    <w:p w:rsidR="005C0930" w:rsidRPr="00BD5546" w:rsidRDefault="006D2C3F" w:rsidP="005C0930">
      <w:pPr>
        <w:rPr>
          <w:sz w:val="22"/>
          <w:szCs w:val="22"/>
        </w:rPr>
      </w:pPr>
      <w:r w:rsidRPr="006D2C3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D2C3F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D2C3F" w:rsidRPr="006D2C3F">
        <w:rPr>
          <w:b/>
          <w:sz w:val="22"/>
          <w:szCs w:val="22"/>
        </w:rPr>
        <w:t>DE-dzp.272-37/24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3425F0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3425F0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3425F0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3425F0">
        <w:rPr>
          <w:rFonts w:ascii="Times New Roman" w:hAnsi="Times New Roman"/>
          <w:sz w:val="24"/>
          <w:szCs w:val="24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D2C3F" w:rsidRPr="006D2C3F">
        <w:rPr>
          <w:sz w:val="22"/>
          <w:szCs w:val="22"/>
        </w:rPr>
        <w:t xml:space="preserve">Tryb podstawowy bez negocjacji - art. 275 pkt. 1 ustawy </w:t>
      </w:r>
      <w:proofErr w:type="spellStart"/>
      <w:r w:rsidR="006D2C3F" w:rsidRPr="006D2C3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D2C3F" w:rsidRPr="006D2C3F">
        <w:rPr>
          <w:b/>
          <w:bCs/>
          <w:sz w:val="22"/>
          <w:szCs w:val="22"/>
        </w:rPr>
        <w:t xml:space="preserve">przedłużenie wsparcia dla posiadanych licencji oprogramowania </w:t>
      </w:r>
      <w:proofErr w:type="spellStart"/>
      <w:r w:rsidR="006D2C3F" w:rsidRPr="006D2C3F">
        <w:rPr>
          <w:b/>
          <w:bCs/>
          <w:sz w:val="22"/>
          <w:szCs w:val="22"/>
        </w:rPr>
        <w:t>VMware</w:t>
      </w:r>
      <w:proofErr w:type="spellEnd"/>
      <w:r w:rsidR="006D2C3F" w:rsidRPr="006D2C3F">
        <w:rPr>
          <w:b/>
          <w:bCs/>
          <w:sz w:val="22"/>
          <w:szCs w:val="22"/>
        </w:rPr>
        <w:t xml:space="preserve"> </w:t>
      </w:r>
      <w:proofErr w:type="spellStart"/>
      <w:r w:rsidR="006D2C3F" w:rsidRPr="006D2C3F">
        <w:rPr>
          <w:b/>
          <w:bCs/>
          <w:sz w:val="22"/>
          <w:szCs w:val="22"/>
        </w:rPr>
        <w:t>vSphere</w:t>
      </w:r>
      <w:proofErr w:type="spellEnd"/>
      <w:r w:rsidR="006D2C3F" w:rsidRPr="006D2C3F">
        <w:rPr>
          <w:b/>
          <w:bCs/>
          <w:sz w:val="22"/>
          <w:szCs w:val="22"/>
        </w:rPr>
        <w:t xml:space="preserve"> 7 Enterprise Plus oraz instancji </w:t>
      </w:r>
      <w:proofErr w:type="spellStart"/>
      <w:r w:rsidR="006D2C3F" w:rsidRPr="006D2C3F">
        <w:rPr>
          <w:b/>
          <w:bCs/>
          <w:sz w:val="22"/>
          <w:szCs w:val="22"/>
        </w:rPr>
        <w:t>VMware</w:t>
      </w:r>
      <w:proofErr w:type="spellEnd"/>
      <w:r w:rsidR="006D2C3F" w:rsidRPr="006D2C3F">
        <w:rPr>
          <w:b/>
          <w:bCs/>
          <w:sz w:val="22"/>
          <w:szCs w:val="22"/>
        </w:rPr>
        <w:t xml:space="preserve"> </w:t>
      </w:r>
      <w:proofErr w:type="spellStart"/>
      <w:r w:rsidR="006D2C3F" w:rsidRPr="006D2C3F">
        <w:rPr>
          <w:b/>
          <w:bCs/>
          <w:sz w:val="22"/>
          <w:szCs w:val="22"/>
        </w:rPr>
        <w:t>vCenter</w:t>
      </w:r>
      <w:proofErr w:type="spellEnd"/>
      <w:r w:rsidR="006D2C3F" w:rsidRPr="006D2C3F">
        <w:rPr>
          <w:b/>
          <w:bCs/>
          <w:sz w:val="22"/>
          <w:szCs w:val="22"/>
        </w:rPr>
        <w:t xml:space="preserve"> Server 7 Standard - DE-dzp.272-37/24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D2C3F" w:rsidRPr="006D2C3F">
        <w:rPr>
          <w:b/>
          <w:sz w:val="22"/>
          <w:szCs w:val="22"/>
        </w:rPr>
        <w:t>DE-dzp.272-37/24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3425F0" w:rsidRDefault="003425F0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3425F0">
        <w:rPr>
          <w:bCs/>
          <w:sz w:val="22"/>
          <w:szCs w:val="22"/>
          <w:u w:val="single"/>
        </w:rPr>
        <w:t>Zamawiający dodaje zapis do pkt 4.1 SWZ – zadanie nr 1</w:t>
      </w:r>
    </w:p>
    <w:p w:rsidR="003425F0" w:rsidRPr="003425F0" w:rsidRDefault="003425F0" w:rsidP="003425F0">
      <w:pPr>
        <w:jc w:val="both"/>
        <w:rPr>
          <w:bCs/>
          <w:sz w:val="22"/>
          <w:szCs w:val="22"/>
        </w:rPr>
      </w:pPr>
      <w:r w:rsidRPr="003425F0">
        <w:rPr>
          <w:bCs/>
          <w:sz w:val="22"/>
          <w:szCs w:val="22"/>
        </w:rPr>
        <w:t xml:space="preserve">Przedmiotem </w:t>
      </w:r>
      <w:r w:rsidRPr="003425F0">
        <w:rPr>
          <w:bCs/>
          <w:sz w:val="22"/>
          <w:szCs w:val="22"/>
        </w:rPr>
        <w:tab/>
        <w:t xml:space="preserve">zamówienia jest przedłużenie wsparcia na poziomie Basic dla posiadanych licencji oprogramowania </w:t>
      </w:r>
      <w:proofErr w:type="spellStart"/>
      <w:r w:rsidRPr="003425F0">
        <w:rPr>
          <w:bCs/>
          <w:sz w:val="22"/>
          <w:szCs w:val="22"/>
        </w:rPr>
        <w:t>VMware</w:t>
      </w:r>
      <w:proofErr w:type="spellEnd"/>
      <w:r w:rsidRPr="003425F0">
        <w:rPr>
          <w:bCs/>
          <w:sz w:val="22"/>
          <w:szCs w:val="22"/>
        </w:rPr>
        <w:t xml:space="preserve"> </w:t>
      </w:r>
      <w:proofErr w:type="spellStart"/>
      <w:r w:rsidRPr="003425F0">
        <w:rPr>
          <w:bCs/>
          <w:sz w:val="22"/>
          <w:szCs w:val="22"/>
        </w:rPr>
        <w:t>vSphere</w:t>
      </w:r>
      <w:proofErr w:type="spellEnd"/>
      <w:r w:rsidRPr="003425F0">
        <w:rPr>
          <w:bCs/>
          <w:sz w:val="22"/>
          <w:szCs w:val="22"/>
        </w:rPr>
        <w:t xml:space="preserve">  7 Enterprise Plus (Basic </w:t>
      </w:r>
      <w:proofErr w:type="spellStart"/>
      <w:r w:rsidRPr="003425F0">
        <w:rPr>
          <w:bCs/>
          <w:sz w:val="22"/>
          <w:szCs w:val="22"/>
        </w:rPr>
        <w:t>Support</w:t>
      </w:r>
      <w:proofErr w:type="spellEnd"/>
      <w:r w:rsidRPr="003425F0">
        <w:rPr>
          <w:bCs/>
          <w:sz w:val="22"/>
          <w:szCs w:val="22"/>
        </w:rPr>
        <w:t xml:space="preserve"> </w:t>
      </w:r>
      <w:proofErr w:type="spellStart"/>
      <w:r w:rsidRPr="003425F0">
        <w:rPr>
          <w:bCs/>
          <w:sz w:val="22"/>
          <w:szCs w:val="22"/>
        </w:rPr>
        <w:t>Coverage</w:t>
      </w:r>
      <w:proofErr w:type="spellEnd"/>
      <w:r w:rsidRPr="003425F0">
        <w:rPr>
          <w:bCs/>
          <w:sz w:val="22"/>
          <w:szCs w:val="22"/>
        </w:rPr>
        <w:t xml:space="preserve"> </w:t>
      </w:r>
      <w:proofErr w:type="spellStart"/>
      <w:r w:rsidRPr="003425F0">
        <w:rPr>
          <w:bCs/>
          <w:sz w:val="22"/>
          <w:szCs w:val="22"/>
        </w:rPr>
        <w:t>Academic</w:t>
      </w:r>
      <w:proofErr w:type="spellEnd"/>
      <w:r w:rsidRPr="003425F0">
        <w:rPr>
          <w:bCs/>
          <w:sz w:val="22"/>
          <w:szCs w:val="22"/>
        </w:rPr>
        <w:t xml:space="preserve"> </w:t>
      </w:r>
      <w:proofErr w:type="spellStart"/>
      <w:r w:rsidRPr="003425F0">
        <w:rPr>
          <w:bCs/>
          <w:sz w:val="22"/>
          <w:szCs w:val="22"/>
        </w:rPr>
        <w:t>VMware</w:t>
      </w:r>
      <w:proofErr w:type="spellEnd"/>
      <w:r w:rsidRPr="003425F0">
        <w:rPr>
          <w:bCs/>
          <w:sz w:val="22"/>
          <w:szCs w:val="22"/>
        </w:rPr>
        <w:t xml:space="preserve"> </w:t>
      </w:r>
      <w:proofErr w:type="spellStart"/>
      <w:r w:rsidRPr="003425F0">
        <w:rPr>
          <w:bCs/>
          <w:sz w:val="22"/>
          <w:szCs w:val="22"/>
        </w:rPr>
        <w:t>vSphere</w:t>
      </w:r>
      <w:proofErr w:type="spellEnd"/>
      <w:r w:rsidRPr="003425F0">
        <w:rPr>
          <w:bCs/>
          <w:sz w:val="22"/>
          <w:szCs w:val="22"/>
        </w:rPr>
        <w:t xml:space="preserve"> 8 Enterprise Plus for 1 </w:t>
      </w:r>
      <w:proofErr w:type="spellStart"/>
      <w:r w:rsidRPr="003425F0">
        <w:rPr>
          <w:bCs/>
          <w:sz w:val="22"/>
          <w:szCs w:val="22"/>
        </w:rPr>
        <w:t>processor</w:t>
      </w:r>
      <w:proofErr w:type="spellEnd"/>
      <w:r w:rsidRPr="003425F0">
        <w:rPr>
          <w:bCs/>
          <w:sz w:val="22"/>
          <w:szCs w:val="22"/>
        </w:rPr>
        <w:t xml:space="preserve">) w ilości 12 oraz instancji </w:t>
      </w:r>
      <w:proofErr w:type="spellStart"/>
      <w:r w:rsidRPr="003425F0">
        <w:rPr>
          <w:bCs/>
          <w:sz w:val="22"/>
          <w:szCs w:val="22"/>
        </w:rPr>
        <w:t>VMware</w:t>
      </w:r>
      <w:proofErr w:type="spellEnd"/>
      <w:r w:rsidRPr="003425F0">
        <w:rPr>
          <w:bCs/>
          <w:sz w:val="22"/>
          <w:szCs w:val="22"/>
        </w:rPr>
        <w:t xml:space="preserve"> </w:t>
      </w:r>
      <w:proofErr w:type="spellStart"/>
      <w:r w:rsidRPr="003425F0">
        <w:rPr>
          <w:bCs/>
          <w:sz w:val="22"/>
          <w:szCs w:val="22"/>
        </w:rPr>
        <w:t>vCenter</w:t>
      </w:r>
      <w:proofErr w:type="spellEnd"/>
      <w:r w:rsidRPr="003425F0">
        <w:rPr>
          <w:bCs/>
          <w:sz w:val="22"/>
          <w:szCs w:val="22"/>
        </w:rPr>
        <w:t xml:space="preserve"> Server 7 Standard. </w:t>
      </w:r>
    </w:p>
    <w:p w:rsidR="003425F0" w:rsidRPr="003425F0" w:rsidRDefault="003425F0" w:rsidP="003425F0">
      <w:pPr>
        <w:jc w:val="both"/>
        <w:rPr>
          <w:bCs/>
          <w:sz w:val="22"/>
          <w:szCs w:val="22"/>
        </w:rPr>
      </w:pPr>
      <w:r w:rsidRPr="003425F0">
        <w:rPr>
          <w:bCs/>
          <w:sz w:val="22"/>
          <w:szCs w:val="22"/>
        </w:rPr>
        <w:t xml:space="preserve">Oprogramowanie </w:t>
      </w:r>
      <w:proofErr w:type="spellStart"/>
      <w:r w:rsidRPr="003425F0">
        <w:rPr>
          <w:bCs/>
          <w:sz w:val="22"/>
          <w:szCs w:val="22"/>
        </w:rPr>
        <w:t>VMware</w:t>
      </w:r>
      <w:proofErr w:type="spellEnd"/>
      <w:r w:rsidRPr="003425F0">
        <w:rPr>
          <w:bCs/>
          <w:sz w:val="22"/>
          <w:szCs w:val="22"/>
        </w:rPr>
        <w:t xml:space="preserve"> </w:t>
      </w:r>
      <w:proofErr w:type="spellStart"/>
      <w:r w:rsidRPr="003425F0">
        <w:rPr>
          <w:bCs/>
          <w:sz w:val="22"/>
          <w:szCs w:val="22"/>
        </w:rPr>
        <w:t>vSphere</w:t>
      </w:r>
      <w:proofErr w:type="spellEnd"/>
      <w:r w:rsidRPr="003425F0">
        <w:rPr>
          <w:bCs/>
          <w:sz w:val="22"/>
          <w:szCs w:val="22"/>
        </w:rPr>
        <w:t xml:space="preserve"> jest używane dla klastra wirtualizacji używanego na potrzeby udostępniania usług ogólnouczelnianych. W klastrze tym są utrzymywane wszystkie maszyny wirtualne, które zapewniają ciągłość dział</w:t>
      </w:r>
      <w:bookmarkStart w:id="0" w:name="_GoBack"/>
      <w:bookmarkEnd w:id="0"/>
      <w:r w:rsidRPr="003425F0">
        <w:rPr>
          <w:bCs/>
          <w:sz w:val="22"/>
          <w:szCs w:val="22"/>
        </w:rPr>
        <w:t>ania w zarówno w obszarze administracyjnym jak, projektowym oraz usługowym. Oprogramowanie to jest zainstalowane bezpośrednio zainstalowane na serwerach posiadanych przez CRI.</w:t>
      </w:r>
    </w:p>
    <w:p w:rsidR="003425F0" w:rsidRPr="006D2C3F" w:rsidRDefault="003425F0" w:rsidP="003425F0">
      <w:pPr>
        <w:jc w:val="both"/>
        <w:rPr>
          <w:bCs/>
          <w:sz w:val="22"/>
          <w:szCs w:val="22"/>
          <w:highlight w:val="darkGray"/>
        </w:rPr>
      </w:pPr>
      <w:r w:rsidRPr="003425F0">
        <w:rPr>
          <w:bCs/>
          <w:sz w:val="22"/>
          <w:szCs w:val="22"/>
        </w:rPr>
        <w:t xml:space="preserve">Oprogramowanie </w:t>
      </w:r>
      <w:proofErr w:type="spellStart"/>
      <w:r w:rsidRPr="003425F0">
        <w:rPr>
          <w:bCs/>
          <w:sz w:val="22"/>
          <w:szCs w:val="22"/>
        </w:rPr>
        <w:t>VMware</w:t>
      </w:r>
      <w:proofErr w:type="spellEnd"/>
      <w:r w:rsidRPr="003425F0">
        <w:rPr>
          <w:bCs/>
          <w:sz w:val="22"/>
          <w:szCs w:val="22"/>
        </w:rPr>
        <w:t xml:space="preserve"> </w:t>
      </w:r>
      <w:proofErr w:type="spellStart"/>
      <w:r w:rsidRPr="003425F0">
        <w:rPr>
          <w:bCs/>
          <w:sz w:val="22"/>
          <w:szCs w:val="22"/>
        </w:rPr>
        <w:t>vCenter</w:t>
      </w:r>
      <w:proofErr w:type="spellEnd"/>
      <w:r w:rsidRPr="003425F0">
        <w:rPr>
          <w:bCs/>
          <w:sz w:val="22"/>
          <w:szCs w:val="22"/>
        </w:rPr>
        <w:t xml:space="preserve"> Server jest używane do zarządzania klastrem opisanym </w:t>
      </w:r>
      <w:r>
        <w:rPr>
          <w:bCs/>
          <w:sz w:val="22"/>
          <w:szCs w:val="22"/>
        </w:rPr>
        <w:t>powyżej.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A20" w:rsidRDefault="00DA6A20">
      <w:r>
        <w:separator/>
      </w:r>
    </w:p>
  </w:endnote>
  <w:endnote w:type="continuationSeparator" w:id="0">
    <w:p w:rsidR="00DA6A20" w:rsidRDefault="00DA6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A20" w:rsidRDefault="00DA6A20">
      <w:r>
        <w:separator/>
      </w:r>
    </w:p>
  </w:footnote>
  <w:footnote w:type="continuationSeparator" w:id="0">
    <w:p w:rsidR="00DA6A20" w:rsidRDefault="00DA6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C3F" w:rsidRDefault="006D2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C3F" w:rsidRDefault="006D2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C3F" w:rsidRDefault="006D2C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A20"/>
    <w:rsid w:val="00057D02"/>
    <w:rsid w:val="000613E0"/>
    <w:rsid w:val="001A571A"/>
    <w:rsid w:val="002B1C74"/>
    <w:rsid w:val="003425F0"/>
    <w:rsid w:val="00384EFD"/>
    <w:rsid w:val="004222DA"/>
    <w:rsid w:val="00431ECB"/>
    <w:rsid w:val="00453E59"/>
    <w:rsid w:val="00460DC4"/>
    <w:rsid w:val="005079A4"/>
    <w:rsid w:val="0055546F"/>
    <w:rsid w:val="005C0930"/>
    <w:rsid w:val="006D2C3F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DA6A20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58F4DC"/>
  <w15:chartTrackingRefBased/>
  <w15:docId w15:val="{4B94D423-0BAE-4C10-BC5B-44BFAE391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238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2024-01-29T13:46:00Z</dcterms:created>
  <dcterms:modified xsi:type="dcterms:W3CDTF">2024-01-29T13:50:00Z</dcterms:modified>
</cp:coreProperties>
</file>