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A73C31" w:rsidRDefault="001D21B7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73C31">
        <w:rPr>
          <w:rFonts w:ascii="Arial" w:hAnsi="Arial" w:cs="Arial"/>
          <w:sz w:val="22"/>
          <w:szCs w:val="22"/>
        </w:rPr>
        <w:t>Poznań</w:t>
      </w:r>
      <w:r w:rsidR="006A5DF1" w:rsidRPr="00A73C31">
        <w:rPr>
          <w:rFonts w:ascii="Arial" w:hAnsi="Arial" w:cs="Arial"/>
          <w:sz w:val="22"/>
          <w:szCs w:val="22"/>
        </w:rPr>
        <w:t xml:space="preserve"> dnia: </w:t>
      </w:r>
      <w:r w:rsidRPr="00A73C31">
        <w:rPr>
          <w:rFonts w:ascii="Arial" w:hAnsi="Arial" w:cs="Arial"/>
          <w:sz w:val="22"/>
          <w:szCs w:val="22"/>
        </w:rPr>
        <w:t>2024-01-26</w:t>
      </w:r>
    </w:p>
    <w:p w:rsidR="0029606A" w:rsidRPr="00A73C31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1D21B7" w:rsidRPr="00A73C31" w:rsidRDefault="001D21B7" w:rsidP="006A5DF1">
      <w:pPr>
        <w:rPr>
          <w:rFonts w:ascii="Arial" w:hAnsi="Arial" w:cs="Arial"/>
          <w:b/>
          <w:bCs/>
          <w:sz w:val="22"/>
          <w:szCs w:val="22"/>
        </w:rPr>
      </w:pPr>
      <w:r w:rsidRPr="00A73C31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6A5DF1" w:rsidRPr="00A73C31" w:rsidRDefault="001D21B7" w:rsidP="006A5DF1">
      <w:pPr>
        <w:rPr>
          <w:rFonts w:ascii="Arial" w:hAnsi="Arial" w:cs="Arial"/>
          <w:b/>
          <w:bCs/>
          <w:sz w:val="22"/>
          <w:szCs w:val="22"/>
        </w:rPr>
      </w:pPr>
      <w:r w:rsidRPr="00A73C3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A73C31" w:rsidRDefault="006B01AB" w:rsidP="006A5DF1">
      <w:pPr>
        <w:rPr>
          <w:rFonts w:ascii="Arial" w:hAnsi="Arial" w:cs="Arial"/>
          <w:sz w:val="22"/>
          <w:szCs w:val="22"/>
        </w:rPr>
      </w:pPr>
      <w:r w:rsidRPr="00A73C31">
        <w:rPr>
          <w:rFonts w:ascii="Arial" w:hAnsi="Arial" w:cs="Arial"/>
          <w:sz w:val="22"/>
          <w:szCs w:val="22"/>
        </w:rPr>
        <w:t xml:space="preserve">Ul. </w:t>
      </w:r>
      <w:r w:rsidR="001D21B7" w:rsidRPr="00A73C31">
        <w:rPr>
          <w:rFonts w:ascii="Arial" w:hAnsi="Arial" w:cs="Arial"/>
          <w:sz w:val="22"/>
          <w:szCs w:val="22"/>
        </w:rPr>
        <w:t>Juraszów</w:t>
      </w:r>
      <w:r w:rsidR="006A5DF1" w:rsidRPr="00A73C31">
        <w:rPr>
          <w:rFonts w:ascii="Arial" w:hAnsi="Arial" w:cs="Arial"/>
          <w:sz w:val="22"/>
          <w:szCs w:val="22"/>
        </w:rPr>
        <w:t xml:space="preserve"> </w:t>
      </w:r>
      <w:r w:rsidR="001D21B7" w:rsidRPr="00A73C31">
        <w:rPr>
          <w:rFonts w:ascii="Arial" w:hAnsi="Arial" w:cs="Arial"/>
          <w:sz w:val="22"/>
          <w:szCs w:val="22"/>
        </w:rPr>
        <w:t>7/19</w:t>
      </w:r>
    </w:p>
    <w:p w:rsidR="006A5DF1" w:rsidRPr="00A73C31" w:rsidRDefault="001D21B7" w:rsidP="006A5DF1">
      <w:pPr>
        <w:rPr>
          <w:rFonts w:ascii="Arial" w:hAnsi="Arial" w:cs="Arial"/>
          <w:sz w:val="22"/>
          <w:szCs w:val="22"/>
        </w:rPr>
      </w:pPr>
      <w:r w:rsidRPr="00A73C31">
        <w:rPr>
          <w:rFonts w:ascii="Arial" w:hAnsi="Arial" w:cs="Arial"/>
          <w:sz w:val="22"/>
          <w:szCs w:val="22"/>
        </w:rPr>
        <w:t>60-479</w:t>
      </w:r>
      <w:r w:rsidR="006A5DF1" w:rsidRPr="00A73C31">
        <w:rPr>
          <w:rFonts w:ascii="Arial" w:hAnsi="Arial" w:cs="Arial"/>
          <w:sz w:val="22"/>
          <w:szCs w:val="22"/>
        </w:rPr>
        <w:t xml:space="preserve"> </w:t>
      </w:r>
      <w:r w:rsidRPr="00A73C31">
        <w:rPr>
          <w:rFonts w:ascii="Arial" w:hAnsi="Arial" w:cs="Arial"/>
          <w:sz w:val="22"/>
          <w:szCs w:val="22"/>
        </w:rPr>
        <w:t>Poznań</w:t>
      </w:r>
    </w:p>
    <w:p w:rsidR="006A5DF1" w:rsidRPr="00A73C31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A73C31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6A5DF1" w:rsidRPr="00A73C31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A73C31">
        <w:rPr>
          <w:rFonts w:ascii="Arial" w:hAnsi="Arial" w:cs="Arial"/>
          <w:bCs/>
          <w:sz w:val="22"/>
          <w:szCs w:val="22"/>
        </w:rPr>
        <w:t>[nazwa zamawiającego, adres]</w:t>
      </w:r>
    </w:p>
    <w:p w:rsidR="006A5DF1" w:rsidRPr="00A73C3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A73C3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73C31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A73C3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A73C3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A73C31">
        <w:rPr>
          <w:rFonts w:ascii="Arial" w:hAnsi="Arial" w:cs="Arial"/>
          <w:b/>
          <w:sz w:val="22"/>
          <w:szCs w:val="22"/>
        </w:rPr>
        <w:t>WYKONAWCY</w:t>
      </w:r>
    </w:p>
    <w:p w:rsidR="006A5DF1" w:rsidRPr="00A73C3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A73C31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A73C3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A73C3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A73C3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A73C31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A73C31">
        <w:rPr>
          <w:rFonts w:cs="Arial"/>
          <w:sz w:val="22"/>
          <w:szCs w:val="22"/>
        </w:rPr>
        <w:t>WYJAŚNIENI</w:t>
      </w:r>
      <w:r w:rsidR="00520165" w:rsidRPr="00A73C31">
        <w:rPr>
          <w:rFonts w:cs="Arial"/>
          <w:sz w:val="22"/>
          <w:szCs w:val="22"/>
        </w:rPr>
        <w:t>A</w:t>
      </w:r>
      <w:r w:rsidR="00632C3C" w:rsidRPr="00A73C31">
        <w:rPr>
          <w:rFonts w:cs="Arial"/>
          <w:sz w:val="22"/>
          <w:szCs w:val="22"/>
        </w:rPr>
        <w:t xml:space="preserve"> TREŚCI</w:t>
      </w:r>
      <w:r w:rsidR="0029606A" w:rsidRPr="00A73C31">
        <w:rPr>
          <w:rFonts w:cs="Arial"/>
          <w:sz w:val="22"/>
          <w:szCs w:val="22"/>
        </w:rPr>
        <w:t xml:space="preserve"> SWZ</w:t>
      </w:r>
    </w:p>
    <w:p w:rsidR="006D4AB3" w:rsidRPr="00A73C31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A73C31">
        <w:rPr>
          <w:rFonts w:ascii="Arial" w:hAnsi="Arial" w:cs="Arial"/>
          <w:sz w:val="22"/>
          <w:szCs w:val="22"/>
        </w:rPr>
        <w:t xml:space="preserve">Dotyczy: </w:t>
      </w:r>
      <w:r w:rsidR="006A5DF1" w:rsidRPr="00A73C31">
        <w:rPr>
          <w:rFonts w:ascii="Arial" w:hAnsi="Arial" w:cs="Arial"/>
          <w:sz w:val="22"/>
          <w:szCs w:val="22"/>
        </w:rPr>
        <w:t>p</w:t>
      </w:r>
      <w:r w:rsidRPr="00A73C31">
        <w:rPr>
          <w:rFonts w:ascii="Arial" w:hAnsi="Arial" w:cs="Arial"/>
          <w:sz w:val="22"/>
          <w:szCs w:val="22"/>
        </w:rPr>
        <w:t>ostępowani</w:t>
      </w:r>
      <w:r w:rsidR="006A5DF1" w:rsidRPr="00A73C31">
        <w:rPr>
          <w:rFonts w:ascii="Arial" w:hAnsi="Arial" w:cs="Arial"/>
          <w:sz w:val="22"/>
          <w:szCs w:val="22"/>
        </w:rPr>
        <w:t>a</w:t>
      </w:r>
      <w:r w:rsidRPr="00A73C31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A73C31">
        <w:rPr>
          <w:rFonts w:ascii="Arial" w:hAnsi="Arial" w:cs="Arial"/>
          <w:sz w:val="22"/>
          <w:szCs w:val="22"/>
        </w:rPr>
        <w:t>go</w:t>
      </w:r>
      <w:r w:rsidRPr="00A73C31">
        <w:rPr>
          <w:rFonts w:ascii="Arial" w:hAnsi="Arial" w:cs="Arial"/>
          <w:sz w:val="22"/>
          <w:szCs w:val="22"/>
        </w:rPr>
        <w:t xml:space="preserve"> w trybie </w:t>
      </w:r>
      <w:r w:rsidR="001D21B7" w:rsidRPr="00A73C31">
        <w:rPr>
          <w:rFonts w:ascii="Arial" w:hAnsi="Arial" w:cs="Arial"/>
          <w:sz w:val="22"/>
          <w:szCs w:val="22"/>
        </w:rPr>
        <w:t>przetarg</w:t>
      </w:r>
      <w:r w:rsidR="006B01AB" w:rsidRPr="00A73C31">
        <w:rPr>
          <w:rFonts w:ascii="Arial" w:hAnsi="Arial" w:cs="Arial"/>
          <w:sz w:val="22"/>
          <w:szCs w:val="22"/>
        </w:rPr>
        <w:t>u</w:t>
      </w:r>
      <w:r w:rsidR="001D21B7" w:rsidRPr="00A73C31">
        <w:rPr>
          <w:rFonts w:ascii="Arial" w:hAnsi="Arial" w:cs="Arial"/>
          <w:sz w:val="22"/>
          <w:szCs w:val="22"/>
        </w:rPr>
        <w:t xml:space="preserve"> nieograniczon</w:t>
      </w:r>
      <w:r w:rsidR="006B01AB" w:rsidRPr="00A73C31">
        <w:rPr>
          <w:rFonts w:ascii="Arial" w:hAnsi="Arial" w:cs="Arial"/>
          <w:sz w:val="22"/>
          <w:szCs w:val="22"/>
        </w:rPr>
        <w:t>ego</w:t>
      </w:r>
      <w:r w:rsidRPr="00A73C31">
        <w:rPr>
          <w:rFonts w:ascii="Arial" w:hAnsi="Arial" w:cs="Arial"/>
          <w:b/>
          <w:sz w:val="22"/>
          <w:szCs w:val="22"/>
        </w:rPr>
        <w:t xml:space="preserve"> </w:t>
      </w:r>
      <w:r w:rsidR="006B01AB" w:rsidRPr="00A73C31">
        <w:rPr>
          <w:rFonts w:ascii="Arial" w:hAnsi="Arial" w:cs="Arial"/>
          <w:sz w:val="22"/>
          <w:szCs w:val="22"/>
        </w:rPr>
        <w:t>p</w:t>
      </w:r>
      <w:r w:rsidRPr="00A73C31">
        <w:rPr>
          <w:rFonts w:ascii="Arial" w:hAnsi="Arial" w:cs="Arial"/>
          <w:bCs/>
          <w:sz w:val="22"/>
          <w:szCs w:val="22"/>
        </w:rPr>
        <w:t>n</w:t>
      </w:r>
      <w:r w:rsidR="006B01AB" w:rsidRPr="00A73C31">
        <w:rPr>
          <w:rFonts w:ascii="Arial" w:hAnsi="Arial" w:cs="Arial"/>
          <w:bCs/>
          <w:sz w:val="22"/>
          <w:szCs w:val="22"/>
        </w:rPr>
        <w:t>.</w:t>
      </w:r>
      <w:r w:rsidRPr="00A73C31">
        <w:rPr>
          <w:rFonts w:ascii="Arial" w:hAnsi="Arial" w:cs="Arial"/>
          <w:b/>
          <w:sz w:val="22"/>
          <w:szCs w:val="22"/>
        </w:rPr>
        <w:t xml:space="preserve"> </w:t>
      </w:r>
      <w:r w:rsidR="00E72428" w:rsidRPr="00A73C31">
        <w:rPr>
          <w:rFonts w:ascii="Arial" w:hAnsi="Arial" w:cs="Arial"/>
          <w:bCs/>
          <w:sz w:val="22"/>
          <w:szCs w:val="22"/>
        </w:rPr>
        <w:t>”</w:t>
      </w:r>
      <w:r w:rsidR="001D21B7" w:rsidRPr="00A73C31">
        <w:rPr>
          <w:rFonts w:ascii="Arial" w:hAnsi="Arial" w:cs="Arial"/>
          <w:b/>
          <w:bCs/>
          <w:sz w:val="22"/>
          <w:szCs w:val="22"/>
        </w:rPr>
        <w:t>Wyroby medyczne specjalistyczne dla Pracowni Kardiologii Inwazyjnej oraz Elektroterapii i Elektrostymulacji Serca</w:t>
      </w:r>
      <w:r w:rsidR="00E72428" w:rsidRPr="00A73C31">
        <w:rPr>
          <w:rFonts w:ascii="Arial" w:hAnsi="Arial" w:cs="Arial"/>
          <w:bCs/>
          <w:sz w:val="22"/>
          <w:szCs w:val="22"/>
        </w:rPr>
        <w:t>”</w:t>
      </w:r>
      <w:r w:rsidRPr="00A73C31">
        <w:rPr>
          <w:rFonts w:ascii="Arial" w:hAnsi="Arial" w:cs="Arial"/>
          <w:b/>
          <w:sz w:val="22"/>
          <w:szCs w:val="22"/>
        </w:rPr>
        <w:t xml:space="preserve"> </w:t>
      </w:r>
      <w:r w:rsidRPr="00A73C31">
        <w:rPr>
          <w:rFonts w:ascii="Arial" w:hAnsi="Arial" w:cs="Arial"/>
          <w:bCs/>
          <w:sz w:val="22"/>
          <w:szCs w:val="22"/>
        </w:rPr>
        <w:t>– znak sprawy</w:t>
      </w:r>
      <w:r w:rsidRPr="00A73C31">
        <w:rPr>
          <w:rFonts w:ascii="Arial" w:hAnsi="Arial" w:cs="Arial"/>
          <w:b/>
          <w:sz w:val="22"/>
          <w:szCs w:val="22"/>
        </w:rPr>
        <w:t xml:space="preserve"> </w:t>
      </w:r>
      <w:r w:rsidR="001D21B7" w:rsidRPr="00A73C31">
        <w:rPr>
          <w:rFonts w:ascii="Arial" w:hAnsi="Arial" w:cs="Arial"/>
          <w:b/>
          <w:sz w:val="22"/>
          <w:szCs w:val="22"/>
        </w:rPr>
        <w:t>SZW/DZP/153/2023</w:t>
      </w:r>
      <w:r w:rsidRPr="00A73C31">
        <w:rPr>
          <w:rFonts w:ascii="Arial" w:hAnsi="Arial" w:cs="Arial"/>
          <w:b/>
          <w:sz w:val="22"/>
          <w:szCs w:val="22"/>
        </w:rPr>
        <w:t>.</w:t>
      </w:r>
    </w:p>
    <w:p w:rsidR="001D21B7" w:rsidRPr="00A73C31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73C31">
        <w:rPr>
          <w:rFonts w:ascii="Arial" w:hAnsi="Arial" w:cs="Arial"/>
          <w:sz w:val="22"/>
          <w:szCs w:val="22"/>
        </w:rPr>
        <w:t xml:space="preserve">Zamawiający, </w:t>
      </w:r>
      <w:r w:rsidR="001D21B7" w:rsidRPr="00A73C31">
        <w:rPr>
          <w:rFonts w:ascii="Arial" w:hAnsi="Arial" w:cs="Arial"/>
          <w:b/>
          <w:sz w:val="22"/>
          <w:szCs w:val="22"/>
        </w:rPr>
        <w:t>Szpital Wojewódzki w Poznaniu</w:t>
      </w:r>
    </w:p>
    <w:p w:rsidR="0012774F" w:rsidRPr="00A73C31" w:rsidRDefault="001D21B7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73C31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A73C31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A73C31">
        <w:rPr>
          <w:rFonts w:ascii="Arial" w:hAnsi="Arial" w:cs="Arial"/>
          <w:sz w:val="22"/>
          <w:szCs w:val="22"/>
        </w:rPr>
        <w:t>284</w:t>
      </w:r>
      <w:r w:rsidR="00520165" w:rsidRPr="00A73C31">
        <w:rPr>
          <w:rFonts w:ascii="Arial" w:hAnsi="Arial" w:cs="Arial"/>
          <w:sz w:val="22"/>
          <w:szCs w:val="22"/>
        </w:rPr>
        <w:t xml:space="preserve"> ust. </w:t>
      </w:r>
      <w:r w:rsidR="0029606A" w:rsidRPr="00A73C31">
        <w:rPr>
          <w:rFonts w:ascii="Arial" w:hAnsi="Arial" w:cs="Arial"/>
          <w:sz w:val="22"/>
          <w:szCs w:val="22"/>
        </w:rPr>
        <w:t>6</w:t>
      </w:r>
      <w:r w:rsidR="00520165" w:rsidRPr="00A73C31">
        <w:rPr>
          <w:rFonts w:ascii="Arial" w:hAnsi="Arial" w:cs="Arial"/>
          <w:sz w:val="22"/>
          <w:szCs w:val="22"/>
        </w:rPr>
        <w:t xml:space="preserve"> ustawy z dnia </w:t>
      </w:r>
      <w:r w:rsidR="0029606A" w:rsidRPr="00A73C31">
        <w:rPr>
          <w:rFonts w:ascii="Arial" w:hAnsi="Arial" w:cs="Arial"/>
          <w:sz w:val="22"/>
          <w:szCs w:val="22"/>
        </w:rPr>
        <w:t>11</w:t>
      </w:r>
      <w:r w:rsidR="00520165" w:rsidRPr="00A73C31">
        <w:rPr>
          <w:rFonts w:ascii="Arial" w:hAnsi="Arial" w:cs="Arial"/>
          <w:sz w:val="22"/>
          <w:szCs w:val="22"/>
        </w:rPr>
        <w:t xml:space="preserve"> </w:t>
      </w:r>
      <w:r w:rsidR="0029606A" w:rsidRPr="00A73C31">
        <w:rPr>
          <w:rFonts w:ascii="Arial" w:hAnsi="Arial" w:cs="Arial"/>
          <w:sz w:val="22"/>
          <w:szCs w:val="22"/>
        </w:rPr>
        <w:t xml:space="preserve">września </w:t>
      </w:r>
      <w:r w:rsidR="00520165" w:rsidRPr="00A73C31">
        <w:rPr>
          <w:rFonts w:ascii="Arial" w:hAnsi="Arial" w:cs="Arial"/>
          <w:sz w:val="22"/>
          <w:szCs w:val="22"/>
        </w:rPr>
        <w:t>20</w:t>
      </w:r>
      <w:r w:rsidR="0029606A" w:rsidRPr="00A73C31">
        <w:rPr>
          <w:rFonts w:ascii="Arial" w:hAnsi="Arial" w:cs="Arial"/>
          <w:sz w:val="22"/>
          <w:szCs w:val="22"/>
        </w:rPr>
        <w:t>19</w:t>
      </w:r>
      <w:r w:rsidR="00520165" w:rsidRPr="00A73C31">
        <w:rPr>
          <w:rFonts w:ascii="Arial" w:hAnsi="Arial" w:cs="Arial"/>
          <w:sz w:val="22"/>
          <w:szCs w:val="22"/>
        </w:rPr>
        <w:t xml:space="preserve"> r</w:t>
      </w:r>
      <w:r w:rsidR="0029606A" w:rsidRPr="00A73C31">
        <w:rPr>
          <w:rFonts w:ascii="Arial" w:hAnsi="Arial" w:cs="Arial"/>
          <w:sz w:val="22"/>
          <w:szCs w:val="22"/>
        </w:rPr>
        <w:t>.</w:t>
      </w:r>
      <w:r w:rsidR="00520165" w:rsidRPr="00A73C31">
        <w:rPr>
          <w:rFonts w:ascii="Arial" w:hAnsi="Arial" w:cs="Arial"/>
          <w:sz w:val="22"/>
          <w:szCs w:val="22"/>
        </w:rPr>
        <w:t xml:space="preserve"> Prawo </w:t>
      </w:r>
      <w:r w:rsidR="0029606A" w:rsidRPr="00A73C31">
        <w:rPr>
          <w:rFonts w:ascii="Arial" w:hAnsi="Arial" w:cs="Arial"/>
          <w:sz w:val="22"/>
          <w:szCs w:val="22"/>
        </w:rPr>
        <w:t>z</w:t>
      </w:r>
      <w:r w:rsidR="00520165" w:rsidRPr="00A73C31">
        <w:rPr>
          <w:rFonts w:ascii="Arial" w:hAnsi="Arial" w:cs="Arial"/>
          <w:sz w:val="22"/>
          <w:szCs w:val="22"/>
        </w:rPr>
        <w:t xml:space="preserve">amówień </w:t>
      </w:r>
      <w:r w:rsidR="0029606A" w:rsidRPr="00A73C31">
        <w:rPr>
          <w:rFonts w:ascii="Arial" w:hAnsi="Arial" w:cs="Arial"/>
          <w:sz w:val="22"/>
          <w:szCs w:val="22"/>
        </w:rPr>
        <w:t>p</w:t>
      </w:r>
      <w:r w:rsidR="00520165" w:rsidRPr="00A73C31">
        <w:rPr>
          <w:rFonts w:ascii="Arial" w:hAnsi="Arial" w:cs="Arial"/>
          <w:sz w:val="22"/>
          <w:szCs w:val="22"/>
        </w:rPr>
        <w:t xml:space="preserve">ublicznych </w:t>
      </w:r>
      <w:r w:rsidRPr="00A73C31">
        <w:rPr>
          <w:rFonts w:ascii="Arial" w:hAnsi="Arial" w:cs="Arial"/>
          <w:sz w:val="22"/>
          <w:szCs w:val="22"/>
        </w:rPr>
        <w:t>(</w:t>
      </w:r>
      <w:proofErr w:type="spellStart"/>
      <w:r w:rsidRPr="00A73C31">
        <w:rPr>
          <w:rFonts w:ascii="Arial" w:hAnsi="Arial" w:cs="Arial"/>
          <w:sz w:val="22"/>
          <w:szCs w:val="22"/>
        </w:rPr>
        <w:t>t.j</w:t>
      </w:r>
      <w:proofErr w:type="spellEnd"/>
      <w:r w:rsidRPr="00A73C31">
        <w:rPr>
          <w:rFonts w:ascii="Arial" w:hAnsi="Arial" w:cs="Arial"/>
          <w:sz w:val="22"/>
          <w:szCs w:val="22"/>
        </w:rPr>
        <w:t>. Dz. U. z 2022r. poz. 1710)</w:t>
      </w:r>
      <w:r w:rsidR="00BE7BFD" w:rsidRPr="00A73C31">
        <w:rPr>
          <w:rFonts w:ascii="Arial" w:hAnsi="Arial" w:cs="Arial"/>
          <w:sz w:val="22"/>
          <w:szCs w:val="22"/>
        </w:rPr>
        <w:t xml:space="preserve">, </w:t>
      </w:r>
      <w:r w:rsidR="00E74BC3" w:rsidRPr="00A73C31">
        <w:rPr>
          <w:rFonts w:ascii="Arial" w:hAnsi="Arial" w:cs="Arial"/>
          <w:sz w:val="22"/>
          <w:szCs w:val="22"/>
        </w:rPr>
        <w:t>udostępnia</w:t>
      </w:r>
      <w:r w:rsidR="00BE7BFD" w:rsidRPr="00A73C3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A73C31">
        <w:rPr>
          <w:rFonts w:ascii="Arial" w:hAnsi="Arial" w:cs="Arial"/>
          <w:sz w:val="22"/>
          <w:szCs w:val="22"/>
        </w:rPr>
        <w:t>pecyfikacji Warunków Zamówienia (</w:t>
      </w:r>
      <w:r w:rsidR="0012774F" w:rsidRPr="00A73C3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A73C3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A73C3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A73C3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A73C31">
        <w:rPr>
          <w:rFonts w:ascii="Arial" w:hAnsi="Arial" w:cs="Arial"/>
          <w:sz w:val="22"/>
          <w:szCs w:val="22"/>
        </w:rPr>
        <w:t>wraz z wyjaśnieniami</w:t>
      </w:r>
      <w:r w:rsidR="0012774F" w:rsidRPr="00A73C31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21B7" w:rsidRPr="00A73C31" w:rsidTr="00BC70B9">
        <w:tc>
          <w:tcPr>
            <w:tcW w:w="9356" w:type="dxa"/>
            <w:shd w:val="clear" w:color="auto" w:fill="auto"/>
          </w:tcPr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PYTANIE NR 1 Dotyczy pakietu nr 4: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Czy w opisie dotyczącym cewnika i systemu Zamawiający ma na myśli: częstotliwość od 20- do 60 MHz na jednym lub dwóch oddzielnych cewnikach oraz Dwie częstotliwości obrazowania (od 20- do 60 MHz) na jednej lub dwóch głowicach i zaakceptuje wartości częstotliwości w tym przedziale?</w:t>
            </w:r>
          </w:p>
          <w:p w:rsidR="006B01AB" w:rsidRPr="00A73C31" w:rsidRDefault="006B01AB" w:rsidP="006B01A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73C31" w:rsidRPr="00A73C31" w:rsidRDefault="00A73C31" w:rsidP="00A73C3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 xml:space="preserve">Głowica/głowice mają działać w przedziale 20-60 MHz. Nie ma znaczenia czy na jednym czy dwóch cewnikach. Może być nawet tylko jeden, którego częstotliwość mieści się w tym przedziale. W związku z tym jak najbardziej akceptujemy dwie odrębne głowice o częstotliwościach 20 i 45 MHz 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PYTANIE NR 2 Dotyczy pakietu nr 4: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 xml:space="preserve">Czy Zamawiający dopuści cewniki oraz częstotliwości obrazowania o wartości 20 oraz 45 </w:t>
            </w:r>
            <w:proofErr w:type="spellStart"/>
            <w:r w:rsidRPr="00A73C31">
              <w:rPr>
                <w:rFonts w:ascii="Arial" w:hAnsi="Arial" w:cs="Arial"/>
                <w:sz w:val="22"/>
                <w:szCs w:val="22"/>
              </w:rPr>
              <w:t>Mhz</w:t>
            </w:r>
            <w:proofErr w:type="spellEnd"/>
            <w:r w:rsidRPr="00A73C31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1D21B7" w:rsidRPr="00A73C31" w:rsidRDefault="001D21B7" w:rsidP="00BC70B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73C31" w:rsidRPr="00A73C31" w:rsidRDefault="00A73C31" w:rsidP="00A73C3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lastRenderedPageBreak/>
              <w:t xml:space="preserve">Głowica/głowice mają działać w przedziale 20-60 MHz. Nie ma znaczenia czy na jednym czy dwóch cewnikach. Może być nawet tylko jeden, którego częstotliwość mieści się w tym przedziale. W związku z tym jak najbardziej akceptujemy dwie odrębne głowice o częstotliwościach 20 i 45 MHz </w:t>
            </w:r>
          </w:p>
          <w:p w:rsidR="001D21B7" w:rsidRPr="00A73C31" w:rsidRDefault="001D21B7" w:rsidP="00BC70B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1D21B7" w:rsidRPr="00A73C31" w:rsidTr="00BC70B9">
        <w:tc>
          <w:tcPr>
            <w:tcW w:w="9356" w:type="dxa"/>
            <w:shd w:val="clear" w:color="auto" w:fill="auto"/>
          </w:tcPr>
          <w:p w:rsidR="001D21B7" w:rsidRPr="00A73C31" w:rsidRDefault="001D21B7" w:rsidP="00BC70B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PYTANIE NR 1 dot. § 2 ust. 1 pkt 8 wzoru umowy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Zwracamy się z prośbą o wykreślenie tego postanowienia. Umowa przewiduje odpowiedzialność Wykonawcy za wady z tytułu rękojmi (§6), tym samym wprowadzanie dodatkowego zobowiązania do wymiany wyrobu w sytuacji określonej w ww. zapisie nie jest uzasadnione.</w:t>
            </w:r>
          </w:p>
          <w:p w:rsidR="006B01AB" w:rsidRPr="00A73C31" w:rsidRDefault="006B01AB" w:rsidP="006B01A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73C31" w:rsidRPr="00A73C31" w:rsidRDefault="00A73C31" w:rsidP="00A73C3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 xml:space="preserve">Jak SWZ. Jest to faktycznie powtórzenie zobowiązania do wymiany w razie wadliwości, ale stanowi to jedynie podkreślenie wagi zobowiązania. 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PYTANIE NR 2 dot. § 2 ust. 7 wzoru umowy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 xml:space="preserve">Zamawiający ma prawo do zamówienia większej lub mniejszej ilości/ zmian asortymentowych, jednakże takie postanowienia są dopuszczalne pod warunkiem, że umowa określa minimalną wartość lub liczbę pozycji, którą musi zamówić zamawiający (wymagane na podstawie art. 433 pkt 4 </w:t>
            </w:r>
            <w:proofErr w:type="spellStart"/>
            <w:r w:rsidRPr="00A73C31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A73C31">
              <w:rPr>
                <w:rFonts w:ascii="Arial" w:hAnsi="Arial" w:cs="Arial"/>
                <w:sz w:val="22"/>
                <w:szCs w:val="22"/>
              </w:rPr>
              <w:t>). Prosimy o doprecyzowanie postanowienia w tym zakresie.</w:t>
            </w:r>
          </w:p>
          <w:p w:rsidR="006B01AB" w:rsidRPr="00A73C31" w:rsidRDefault="006B01AB" w:rsidP="006B01A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73C31" w:rsidRPr="00A73C31" w:rsidRDefault="00A73C31" w:rsidP="00A73C3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§7 ust. 7 otrzymuje brzmienie:’</w:t>
            </w:r>
          </w:p>
          <w:p w:rsidR="00A73C31" w:rsidRPr="00A73C31" w:rsidRDefault="00A73C31" w:rsidP="00A73C3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Odpowiedzialność Zamawiającego z tytułu niewykonania lub nienależytego wykonania umowy, ograniczona jest do rzeczywistej szkody, z wyłączeniem utraconych korzyści. Wyłącza się  odpowiedzialności Zamawiającego za szkody wyrządzone nieumyślnie. Zamawiający zrzeka się roszczeń jakie mogą wyniknąć, gdy nie dojdzie w okresie obowiązywania umowy, do wyczerpania całego wolumenu dostaw, objętych niniejsza umową.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PYTANIE NR 3 dot. §2 ust. 1 umowy RODO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Prosimy o doprecyzowanie zakresu poprzez wskazanie rodzaju danych podlegających przetwarzaniu.</w:t>
            </w:r>
          </w:p>
          <w:p w:rsidR="006B01AB" w:rsidRPr="00A73C31" w:rsidRDefault="006B01AB" w:rsidP="006B01A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1D21B7" w:rsidRPr="00A73C31" w:rsidRDefault="00A73C31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Dane niezbędne do realizacji przedmiotu umowy na zasadach określonych w dokumentacji przetargowej przy jednoczesnym zachowaniu zgodności z obowiązującymi w tym zakresie przepisami.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PYTANIE NR 4 dot. umowy RODO</w:t>
            </w:r>
          </w:p>
          <w:p w:rsidR="001D21B7" w:rsidRPr="00A73C31" w:rsidRDefault="001D21B7" w:rsidP="00BC70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C31">
              <w:rPr>
                <w:rFonts w:ascii="Arial" w:hAnsi="Arial" w:cs="Arial"/>
                <w:sz w:val="22"/>
                <w:szCs w:val="22"/>
              </w:rPr>
              <w:t>Prosimy o wpisanie do umowy adresu e-mail do osoby odpowiedzialnej za wykonanie umowy.</w:t>
            </w:r>
          </w:p>
          <w:p w:rsidR="001D21B7" w:rsidRDefault="001D21B7" w:rsidP="00A73C31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73C31" w:rsidRPr="00A73C31" w:rsidRDefault="00A73C31" w:rsidP="00A73C31">
            <w:pPr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A73C31">
              <w:rPr>
                <w:rFonts w:ascii="Arial" w:hAnsi="Arial" w:cs="Arial"/>
                <w:bCs/>
                <w:sz w:val="22"/>
                <w:szCs w:val="22"/>
              </w:rPr>
              <w:t xml:space="preserve">Zapis zostanie uzupełniony na etapie zawarcia umowy. </w:t>
            </w:r>
          </w:p>
          <w:p w:rsidR="00A73C31" w:rsidRPr="00A73C31" w:rsidRDefault="00A73C31" w:rsidP="00A73C31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1D21B7" w:rsidRPr="00A73C31" w:rsidRDefault="001D21B7" w:rsidP="00A73C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6D4AB3" w:rsidRPr="00A73C31" w:rsidRDefault="006D4AB3" w:rsidP="00A73C31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A73C31">
        <w:rPr>
          <w:rFonts w:ascii="Arial" w:hAnsi="Arial" w:cs="Arial"/>
          <w:sz w:val="22"/>
          <w:szCs w:val="22"/>
        </w:rPr>
        <w:t>Zamawiający</w:t>
      </w:r>
    </w:p>
    <w:sectPr w:rsidR="006D4AB3" w:rsidRPr="00A73C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D47" w:rsidRDefault="00586D47">
      <w:r>
        <w:separator/>
      </w:r>
    </w:p>
  </w:endnote>
  <w:endnote w:type="continuationSeparator" w:id="0">
    <w:p w:rsidR="00586D47" w:rsidRDefault="00586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A73C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86D4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D47" w:rsidRDefault="00586D47">
      <w:r>
        <w:separator/>
      </w:r>
    </w:p>
  </w:footnote>
  <w:footnote w:type="continuationSeparator" w:id="0">
    <w:p w:rsidR="00586D47" w:rsidRDefault="00586D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1B7" w:rsidRDefault="001D21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1B7" w:rsidRDefault="001D21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1B7" w:rsidRDefault="001D21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D47"/>
    <w:rsid w:val="00031374"/>
    <w:rsid w:val="000A1097"/>
    <w:rsid w:val="000E2A8F"/>
    <w:rsid w:val="0012774F"/>
    <w:rsid w:val="00144B7A"/>
    <w:rsid w:val="00180C6E"/>
    <w:rsid w:val="001D21B7"/>
    <w:rsid w:val="0029606A"/>
    <w:rsid w:val="004848F3"/>
    <w:rsid w:val="004A75F2"/>
    <w:rsid w:val="005144A9"/>
    <w:rsid w:val="00520165"/>
    <w:rsid w:val="00586D47"/>
    <w:rsid w:val="005B1B08"/>
    <w:rsid w:val="00632C3C"/>
    <w:rsid w:val="00662BDB"/>
    <w:rsid w:val="006A5DF1"/>
    <w:rsid w:val="006B01AB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73C3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91F2BC-61CD-4A21-A42F-628A04DEF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523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2024-01-26T12:15:00Z</dcterms:created>
  <dcterms:modified xsi:type="dcterms:W3CDTF">2024-01-26T12:15:00Z</dcterms:modified>
</cp:coreProperties>
</file>