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037146B8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>pn.</w:t>
      </w:r>
      <w:r w:rsidR="0067178A">
        <w:rPr>
          <w:rFonts w:ascii="Arial" w:eastAsia="Calibri" w:hAnsi="Arial" w:cs="Arial"/>
          <w:sz w:val="21"/>
          <w:szCs w:val="21"/>
        </w:rPr>
        <w:t xml:space="preserve"> </w:t>
      </w:r>
      <w:r w:rsidR="00F33463" w:rsidRPr="00F33463">
        <w:rPr>
          <w:rFonts w:ascii="Arial" w:eastAsia="Calibri" w:hAnsi="Arial" w:cs="Arial"/>
          <w:b/>
          <w:bCs/>
          <w:sz w:val="21"/>
          <w:szCs w:val="21"/>
        </w:rPr>
        <w:t xml:space="preserve">Usługa przygotowania i organizacji udziału sekcji AZS AGH w rozgrywkach akademickich w sezonie 2023/2024 - </w:t>
      </w:r>
      <w:r w:rsidR="00123157" w:rsidRPr="00123157">
        <w:rPr>
          <w:rFonts w:ascii="Arial" w:eastAsia="Calibri" w:hAnsi="Arial" w:cs="Arial"/>
          <w:b/>
          <w:bCs/>
          <w:sz w:val="21"/>
          <w:szCs w:val="21"/>
        </w:rPr>
        <w:t>DE-dzp.272-24/24</w:t>
      </w:r>
      <w:bookmarkStart w:id="0" w:name="_GoBack"/>
      <w:bookmarkEnd w:id="0"/>
      <w:r w:rsidR="00DA1A78">
        <w:rPr>
          <w:rFonts w:ascii="Arial" w:eastAsia="Calibri" w:hAnsi="Arial" w:cs="Arial"/>
          <w:b/>
          <w:bCs/>
          <w:sz w:val="21"/>
          <w:szCs w:val="21"/>
        </w:rPr>
        <w:t xml:space="preserve">,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="00DA1A78">
        <w:rPr>
          <w:rFonts w:ascii="Arial" w:eastAsia="Calibri" w:hAnsi="Arial" w:cs="Arial"/>
          <w:sz w:val="20"/>
          <w:szCs w:val="20"/>
        </w:rPr>
        <w:t xml:space="preserve">,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E344ED" w14:textId="77777777" w:rsidR="00E146BC" w:rsidRDefault="00E146BC" w:rsidP="001714D9">
      <w:pPr>
        <w:spacing w:after="0" w:line="240" w:lineRule="auto"/>
      </w:pPr>
      <w:r>
        <w:separator/>
      </w:r>
    </w:p>
  </w:endnote>
  <w:endnote w:type="continuationSeparator" w:id="0">
    <w:p w14:paraId="69E9B6B1" w14:textId="77777777" w:rsidR="00E146BC" w:rsidRDefault="00E146BC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CB3DA7" w14:textId="77777777" w:rsidR="00E146BC" w:rsidRDefault="00E146BC" w:rsidP="001714D9">
      <w:pPr>
        <w:spacing w:after="0" w:line="240" w:lineRule="auto"/>
      </w:pPr>
      <w:r>
        <w:separator/>
      </w:r>
    </w:p>
  </w:footnote>
  <w:footnote w:type="continuationSeparator" w:id="0">
    <w:p w14:paraId="17F1CD0B" w14:textId="77777777" w:rsidR="00E146BC" w:rsidRDefault="00E146BC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2213A5" w14:textId="2918D39B" w:rsidR="00875FB2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334522">
      <w:t>5</w:t>
    </w:r>
  </w:p>
  <w:p w14:paraId="76FF9C9A" w14:textId="0D4FC7B9" w:rsidR="0023017B" w:rsidRPr="0023017B" w:rsidRDefault="0023017B" w:rsidP="0023017B">
    <w:pPr>
      <w:widowControl w:val="0"/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szCs w:val="20"/>
        <w:lang w:eastAsia="pl-PL"/>
      </w:rPr>
    </w:pPr>
  </w:p>
  <w:p w14:paraId="5192FFBE" w14:textId="77777777" w:rsidR="0023017B" w:rsidRDefault="002301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13568"/>
    <w:rsid w:val="00123157"/>
    <w:rsid w:val="00152293"/>
    <w:rsid w:val="001714D9"/>
    <w:rsid w:val="0023017B"/>
    <w:rsid w:val="00250493"/>
    <w:rsid w:val="00334522"/>
    <w:rsid w:val="0042665B"/>
    <w:rsid w:val="0049310D"/>
    <w:rsid w:val="004C050C"/>
    <w:rsid w:val="0067178A"/>
    <w:rsid w:val="007F64EA"/>
    <w:rsid w:val="008454CD"/>
    <w:rsid w:val="00875FB2"/>
    <w:rsid w:val="00913928"/>
    <w:rsid w:val="00926E31"/>
    <w:rsid w:val="00DA1A78"/>
    <w:rsid w:val="00DE4995"/>
    <w:rsid w:val="00E146BC"/>
    <w:rsid w:val="00F33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13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806</Words>
  <Characters>4837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Michał Długoń</cp:lastModifiedBy>
  <cp:revision>2</cp:revision>
  <cp:lastPrinted>2024-01-11T07:28:00Z</cp:lastPrinted>
  <dcterms:created xsi:type="dcterms:W3CDTF">2024-01-11T07:29:00Z</dcterms:created>
  <dcterms:modified xsi:type="dcterms:W3CDTF">2024-01-11T07:29:00Z</dcterms:modified>
</cp:coreProperties>
</file>