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9C220" w14:textId="77777777" w:rsidR="00890B92" w:rsidRDefault="007D3C12" w:rsidP="00890B92">
      <w:pPr>
        <w:spacing w:after="240"/>
        <w:jc w:val="right"/>
        <w:rPr>
          <w:sz w:val="22"/>
          <w:szCs w:val="22"/>
        </w:rPr>
      </w:pPr>
      <w:r w:rsidRPr="007D3C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D3C12">
        <w:rPr>
          <w:sz w:val="22"/>
          <w:szCs w:val="22"/>
        </w:rPr>
        <w:t>2023-12-27</w:t>
      </w:r>
    </w:p>
    <w:p w14:paraId="64C90516" w14:textId="77777777" w:rsidR="007D3C12" w:rsidRPr="007D3C12" w:rsidRDefault="007D3C12" w:rsidP="00890B92">
      <w:pPr>
        <w:rPr>
          <w:b/>
          <w:bCs/>
          <w:sz w:val="22"/>
          <w:szCs w:val="22"/>
        </w:rPr>
      </w:pPr>
      <w:r w:rsidRPr="007D3C12">
        <w:rPr>
          <w:b/>
          <w:bCs/>
          <w:sz w:val="22"/>
          <w:szCs w:val="22"/>
        </w:rPr>
        <w:t>Akademia Górniczo - Hutnicza</w:t>
      </w:r>
    </w:p>
    <w:p w14:paraId="0ED5176E" w14:textId="77777777" w:rsidR="007D3C12" w:rsidRPr="007D3C12" w:rsidRDefault="007D3C12" w:rsidP="00890B92">
      <w:pPr>
        <w:rPr>
          <w:b/>
          <w:bCs/>
          <w:sz w:val="22"/>
          <w:szCs w:val="22"/>
        </w:rPr>
      </w:pPr>
      <w:r w:rsidRPr="007D3C12">
        <w:rPr>
          <w:b/>
          <w:bCs/>
          <w:sz w:val="22"/>
          <w:szCs w:val="22"/>
        </w:rPr>
        <w:t>im. Stanisława Staszica w Krakowie</w:t>
      </w:r>
    </w:p>
    <w:p w14:paraId="1FF082CC" w14:textId="77777777" w:rsidR="00890B92" w:rsidRPr="00D91931" w:rsidRDefault="007D3C12" w:rsidP="00890B92">
      <w:pPr>
        <w:rPr>
          <w:b/>
          <w:bCs/>
          <w:sz w:val="22"/>
          <w:szCs w:val="22"/>
        </w:rPr>
      </w:pPr>
      <w:r w:rsidRPr="007D3C12">
        <w:rPr>
          <w:b/>
          <w:bCs/>
          <w:sz w:val="22"/>
          <w:szCs w:val="22"/>
        </w:rPr>
        <w:t>Dział Zamówień Publicznych</w:t>
      </w:r>
    </w:p>
    <w:p w14:paraId="68D6898C" w14:textId="77777777" w:rsidR="00890B92" w:rsidRPr="00BD5546" w:rsidRDefault="007D3C12" w:rsidP="00890B92">
      <w:pPr>
        <w:rPr>
          <w:sz w:val="22"/>
          <w:szCs w:val="22"/>
        </w:rPr>
      </w:pPr>
      <w:r w:rsidRPr="007D3C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D3C12">
        <w:rPr>
          <w:sz w:val="22"/>
          <w:szCs w:val="22"/>
        </w:rPr>
        <w:t>30</w:t>
      </w:r>
    </w:p>
    <w:p w14:paraId="0967BDF8" w14:textId="77777777" w:rsidR="00890B92" w:rsidRPr="00BD5546" w:rsidRDefault="007D3C12" w:rsidP="00890B92">
      <w:pPr>
        <w:rPr>
          <w:sz w:val="22"/>
          <w:szCs w:val="22"/>
        </w:rPr>
      </w:pPr>
      <w:r w:rsidRPr="007D3C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D3C12">
        <w:rPr>
          <w:sz w:val="22"/>
          <w:szCs w:val="22"/>
        </w:rPr>
        <w:t>Kraków</w:t>
      </w:r>
    </w:p>
    <w:p w14:paraId="6BEF7B1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3C12" w:rsidRPr="007D3C12">
        <w:rPr>
          <w:b/>
          <w:sz w:val="22"/>
          <w:szCs w:val="22"/>
        </w:rPr>
        <w:t>KC-zp.272-757/23</w:t>
      </w:r>
      <w:r w:rsidR="00A80738" w:rsidRPr="00890B92">
        <w:rPr>
          <w:sz w:val="22"/>
          <w:szCs w:val="22"/>
        </w:rPr>
        <w:tab/>
        <w:t xml:space="preserve"> </w:t>
      </w:r>
    </w:p>
    <w:p w14:paraId="5D5294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17B6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B9DD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6B9C5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85915A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CA1CC3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D3C12" w:rsidRPr="007D3C12">
        <w:rPr>
          <w:sz w:val="22"/>
          <w:szCs w:val="22"/>
        </w:rPr>
        <w:t xml:space="preserve">Tryb podstawowy bez negocjacji - art. 275 pkt. 1 ustawy </w:t>
      </w:r>
      <w:proofErr w:type="spellStart"/>
      <w:r w:rsidR="007D3C12" w:rsidRPr="007D3C1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6252F21" w14:textId="77777777" w:rsidR="00A80738" w:rsidRPr="00890B92" w:rsidRDefault="007D3C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D3C12">
        <w:rPr>
          <w:b/>
          <w:sz w:val="22"/>
          <w:szCs w:val="22"/>
        </w:rPr>
        <w:t>Prenumerata czasopism zagranicznych w wersji drukowanej i elektronicznej na 2024 rok dla Biblioteki Głównej - KC-zp.272-757/23</w:t>
      </w:r>
    </w:p>
    <w:p w14:paraId="4B8DDF34" w14:textId="35BC381C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C16F2B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C16F2B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CB89C0B" w14:textId="77777777" w:rsidR="0069085C" w:rsidRPr="00890B92" w:rsidRDefault="007D3C12" w:rsidP="00A80738">
      <w:pPr>
        <w:spacing w:before="120" w:after="120"/>
        <w:jc w:val="both"/>
        <w:rPr>
          <w:sz w:val="22"/>
          <w:szCs w:val="22"/>
        </w:rPr>
      </w:pPr>
      <w:r w:rsidRPr="007D3C12">
        <w:rPr>
          <w:b/>
          <w:sz w:val="22"/>
          <w:szCs w:val="22"/>
        </w:rPr>
        <w:t>550 000.00</w:t>
      </w:r>
      <w:r w:rsidR="00890B92" w:rsidRPr="00890B92">
        <w:rPr>
          <w:sz w:val="22"/>
          <w:szCs w:val="22"/>
        </w:rPr>
        <w:t xml:space="preserve"> zł brutto.</w:t>
      </w:r>
    </w:p>
    <w:p w14:paraId="714716C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41C6C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72BAB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44F01" w14:textId="77777777" w:rsidR="00341989" w:rsidRDefault="00341989">
      <w:r>
        <w:separator/>
      </w:r>
    </w:p>
  </w:endnote>
  <w:endnote w:type="continuationSeparator" w:id="0">
    <w:p w14:paraId="5A8334BF" w14:textId="77777777" w:rsidR="00341989" w:rsidRDefault="00341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2133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C8F9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B83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B7E038">
        <v:line id="_x0000_s1025" style="position:absolute;left:0;text-align:left;z-index:251657728" from="-3.85pt,8.7pt" to="455.15pt,8.7pt"/>
      </w:pict>
    </w:r>
  </w:p>
  <w:p w14:paraId="05482C9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C65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C289A0" w14:textId="77777777" w:rsidR="009F189D" w:rsidRDefault="009F189D">
    <w:pPr>
      <w:pStyle w:val="Stopka"/>
      <w:tabs>
        <w:tab w:val="clear" w:pos="4536"/>
      </w:tabs>
      <w:jc w:val="center"/>
    </w:pPr>
  </w:p>
  <w:p w14:paraId="0B2698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7C82B" w14:textId="77777777" w:rsidR="00341989" w:rsidRDefault="00341989">
      <w:r>
        <w:separator/>
      </w:r>
    </w:p>
  </w:footnote>
  <w:footnote w:type="continuationSeparator" w:id="0">
    <w:p w14:paraId="2ADFDD61" w14:textId="77777777" w:rsidR="00341989" w:rsidRDefault="00341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9C504" w14:textId="77777777" w:rsidR="007D3C12" w:rsidRDefault="007D3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F6805" w14:textId="77777777" w:rsidR="007D3C12" w:rsidRDefault="007D3C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4182E" w14:textId="77777777" w:rsidR="007D3C12" w:rsidRDefault="007D3C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198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41989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3C12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16F2B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1EE849"/>
  <w15:chartTrackingRefBased/>
  <w15:docId w15:val="{ED32EA49-E193-4C10-950A-6E7E9C96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2023-12-27T08:10:00Z</dcterms:created>
  <dcterms:modified xsi:type="dcterms:W3CDTF">2023-12-27T08:10:00Z</dcterms:modified>
</cp:coreProperties>
</file>