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068D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068D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068D7">
        <w:rPr>
          <w:sz w:val="22"/>
          <w:szCs w:val="22"/>
        </w:rPr>
        <w:t>2023-12-20</w:t>
      </w:r>
    </w:p>
    <w:p w:rsidR="008068D7" w:rsidRPr="008068D7" w:rsidRDefault="008068D7" w:rsidP="00890B92">
      <w:pPr>
        <w:rPr>
          <w:b/>
          <w:bCs/>
          <w:sz w:val="22"/>
          <w:szCs w:val="22"/>
        </w:rPr>
      </w:pPr>
      <w:r w:rsidRPr="008068D7">
        <w:rPr>
          <w:b/>
          <w:bCs/>
          <w:sz w:val="22"/>
          <w:szCs w:val="22"/>
        </w:rPr>
        <w:t>Akademia Górniczo - Hutnicza</w:t>
      </w:r>
    </w:p>
    <w:p w:rsidR="008068D7" w:rsidRPr="008068D7" w:rsidRDefault="008068D7" w:rsidP="00890B92">
      <w:pPr>
        <w:rPr>
          <w:b/>
          <w:bCs/>
          <w:sz w:val="22"/>
          <w:szCs w:val="22"/>
        </w:rPr>
      </w:pPr>
      <w:r w:rsidRPr="008068D7">
        <w:rPr>
          <w:b/>
          <w:bCs/>
          <w:sz w:val="22"/>
          <w:szCs w:val="22"/>
        </w:rPr>
        <w:t>im. Stanisława Staszica w Krakowie</w:t>
      </w:r>
    </w:p>
    <w:p w:rsidR="00890B92" w:rsidRPr="00D91931" w:rsidRDefault="008068D7" w:rsidP="00890B92">
      <w:pPr>
        <w:rPr>
          <w:b/>
          <w:bCs/>
          <w:sz w:val="22"/>
          <w:szCs w:val="22"/>
        </w:rPr>
      </w:pPr>
      <w:r w:rsidRPr="008068D7">
        <w:rPr>
          <w:b/>
          <w:bCs/>
          <w:sz w:val="22"/>
          <w:szCs w:val="22"/>
        </w:rPr>
        <w:t>Dział Zamówień Publicznych</w:t>
      </w:r>
    </w:p>
    <w:p w:rsidR="00890B92" w:rsidRPr="00BD5546" w:rsidRDefault="008068D7" w:rsidP="00890B92">
      <w:pPr>
        <w:rPr>
          <w:sz w:val="22"/>
          <w:szCs w:val="22"/>
        </w:rPr>
      </w:pPr>
      <w:r w:rsidRPr="008068D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068D7">
        <w:rPr>
          <w:sz w:val="22"/>
          <w:szCs w:val="22"/>
        </w:rPr>
        <w:t>30</w:t>
      </w:r>
    </w:p>
    <w:p w:rsidR="00890B92" w:rsidRPr="00BD5546" w:rsidRDefault="008068D7" w:rsidP="00890B92">
      <w:pPr>
        <w:rPr>
          <w:sz w:val="22"/>
          <w:szCs w:val="22"/>
        </w:rPr>
      </w:pPr>
      <w:r w:rsidRPr="008068D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068D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68D7" w:rsidRPr="008068D7">
        <w:rPr>
          <w:b/>
          <w:sz w:val="22"/>
          <w:szCs w:val="22"/>
        </w:rPr>
        <w:t>KC-zp.272-749/23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068D7" w:rsidRPr="008068D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068D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068D7">
        <w:rPr>
          <w:b/>
          <w:sz w:val="22"/>
          <w:szCs w:val="22"/>
        </w:rPr>
        <w:t>Zakup samochodu osobowego - KC-zp.272-749/23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068D7" w:rsidP="00A80738">
      <w:pPr>
        <w:spacing w:before="120" w:after="120"/>
        <w:jc w:val="both"/>
        <w:rPr>
          <w:sz w:val="22"/>
          <w:szCs w:val="22"/>
        </w:rPr>
      </w:pPr>
      <w:r w:rsidRPr="008068D7">
        <w:rPr>
          <w:b/>
          <w:sz w:val="22"/>
          <w:szCs w:val="22"/>
        </w:rPr>
        <w:t>270 000.02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3D6B" w:rsidRDefault="00D63D6B">
      <w:r>
        <w:separator/>
      </w:r>
    </w:p>
  </w:endnote>
  <w:endnote w:type="continuationSeparator" w:id="0">
    <w:p w:rsidR="00D63D6B" w:rsidRDefault="00D63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3D6B" w:rsidRDefault="00D63D6B">
      <w:r>
        <w:separator/>
      </w:r>
    </w:p>
  </w:footnote>
  <w:footnote w:type="continuationSeparator" w:id="0">
    <w:p w:rsidR="00D63D6B" w:rsidRDefault="00D63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8D7" w:rsidRDefault="008068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8D7" w:rsidRDefault="008068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8D7" w:rsidRDefault="008068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3D6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068D7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63D6B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CD1D1A-7CB0-4409-9F44-C794DB40F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2023-12-20T08:55:00Z</dcterms:created>
  <dcterms:modified xsi:type="dcterms:W3CDTF">2023-12-20T08:55:00Z</dcterms:modified>
</cp:coreProperties>
</file>