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C241C" w:rsidP="005C0930">
      <w:pPr>
        <w:spacing w:after="240"/>
        <w:jc w:val="right"/>
        <w:rPr>
          <w:sz w:val="22"/>
          <w:szCs w:val="22"/>
        </w:rPr>
      </w:pPr>
      <w:r w:rsidRPr="00CC241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C241C">
        <w:rPr>
          <w:sz w:val="22"/>
          <w:szCs w:val="22"/>
        </w:rPr>
        <w:t>2023-12-13</w:t>
      </w:r>
    </w:p>
    <w:p w:rsidR="00CC241C" w:rsidRPr="00CC241C" w:rsidRDefault="00CC241C" w:rsidP="005C0930">
      <w:pPr>
        <w:rPr>
          <w:b/>
          <w:bCs/>
          <w:sz w:val="22"/>
          <w:szCs w:val="22"/>
        </w:rPr>
      </w:pPr>
      <w:r w:rsidRPr="00CC241C">
        <w:rPr>
          <w:b/>
          <w:bCs/>
          <w:sz w:val="22"/>
          <w:szCs w:val="22"/>
        </w:rPr>
        <w:t>Akademia Górniczo - Hutnicza</w:t>
      </w:r>
    </w:p>
    <w:p w:rsidR="00CC241C" w:rsidRPr="00CC241C" w:rsidRDefault="00CC241C" w:rsidP="005C0930">
      <w:pPr>
        <w:rPr>
          <w:b/>
          <w:bCs/>
          <w:sz w:val="22"/>
          <w:szCs w:val="22"/>
        </w:rPr>
      </w:pPr>
      <w:r w:rsidRPr="00CC241C">
        <w:rPr>
          <w:b/>
          <w:bCs/>
          <w:sz w:val="22"/>
          <w:szCs w:val="22"/>
        </w:rPr>
        <w:t>im. Stanisława Staszica w Krakowie</w:t>
      </w:r>
    </w:p>
    <w:p w:rsidR="005C0930" w:rsidRPr="00D91931" w:rsidRDefault="00CC241C" w:rsidP="005C0930">
      <w:pPr>
        <w:rPr>
          <w:b/>
          <w:bCs/>
          <w:sz w:val="22"/>
          <w:szCs w:val="22"/>
        </w:rPr>
      </w:pPr>
      <w:r w:rsidRPr="00CC241C">
        <w:rPr>
          <w:b/>
          <w:bCs/>
          <w:sz w:val="22"/>
          <w:szCs w:val="22"/>
        </w:rPr>
        <w:t>Dział Zamówień Publicznych</w:t>
      </w:r>
    </w:p>
    <w:p w:rsidR="005C0930" w:rsidRPr="00BD5546" w:rsidRDefault="00CC241C" w:rsidP="005C0930">
      <w:pPr>
        <w:rPr>
          <w:sz w:val="22"/>
          <w:szCs w:val="22"/>
        </w:rPr>
      </w:pPr>
      <w:r w:rsidRPr="00CC241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C241C">
        <w:rPr>
          <w:sz w:val="22"/>
          <w:szCs w:val="22"/>
        </w:rPr>
        <w:t>30</w:t>
      </w:r>
    </w:p>
    <w:p w:rsidR="005C0930" w:rsidRPr="00BD5546" w:rsidRDefault="00CC241C" w:rsidP="005C0930">
      <w:pPr>
        <w:rPr>
          <w:sz w:val="22"/>
          <w:szCs w:val="22"/>
        </w:rPr>
      </w:pPr>
      <w:r w:rsidRPr="00CC241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C241C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C241C" w:rsidRPr="00CC241C">
        <w:rPr>
          <w:b/>
          <w:sz w:val="22"/>
          <w:szCs w:val="22"/>
        </w:rPr>
        <w:t>KC-zp.272-701/23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C241C" w:rsidRPr="00CC241C">
        <w:rPr>
          <w:sz w:val="22"/>
          <w:szCs w:val="22"/>
        </w:rPr>
        <w:t xml:space="preserve">Tryb podstawowy bez negocjacji - art. 275 pkt. 1 ustawy </w:t>
      </w:r>
      <w:proofErr w:type="spellStart"/>
      <w:r w:rsidR="00CC241C" w:rsidRPr="00CC241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C241C" w:rsidRPr="00CC241C">
        <w:rPr>
          <w:b/>
          <w:bCs/>
          <w:sz w:val="22"/>
          <w:szCs w:val="22"/>
        </w:rPr>
        <w:t>Obsługa i bieżące naprawy instalacji technologicznych wymiennikowni ciepła w obiektach AGH - KC-zp.272-701/23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C241C" w:rsidRPr="00CC241C">
        <w:rPr>
          <w:b/>
          <w:sz w:val="22"/>
          <w:szCs w:val="22"/>
        </w:rPr>
        <w:t>KC-zp.272-701/23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</w:t>
      </w:r>
      <w:r w:rsidR="00F32F47">
        <w:rPr>
          <w:sz w:val="22"/>
          <w:szCs w:val="22"/>
        </w:rPr>
        <w:t>3</w:t>
      </w:r>
      <w:r w:rsidR="009509A1" w:rsidRPr="009509A1">
        <w:rPr>
          <w:sz w:val="22"/>
          <w:szCs w:val="22"/>
        </w:rPr>
        <w:t xml:space="preserve"> r. poz. 1</w:t>
      </w:r>
      <w:r w:rsidR="00F32F47">
        <w:rPr>
          <w:sz w:val="22"/>
          <w:szCs w:val="22"/>
        </w:rPr>
        <w:t>605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B50A3" w:rsidRDefault="00F32F47" w:rsidP="001B50A3">
      <w:pPr>
        <w:numPr>
          <w:ilvl w:val="0"/>
          <w:numId w:val="1"/>
        </w:numPr>
        <w:spacing w:after="120"/>
        <w:jc w:val="both"/>
        <w:rPr>
          <w:bCs/>
          <w:sz w:val="22"/>
          <w:szCs w:val="22"/>
        </w:rPr>
      </w:pPr>
      <w:r w:rsidRPr="00F32F47">
        <w:rPr>
          <w:bCs/>
          <w:sz w:val="22"/>
          <w:szCs w:val="22"/>
        </w:rPr>
        <w:t xml:space="preserve">Zamawiający dokonuje korekty w załączniku nr 1A do formularza </w:t>
      </w:r>
      <w:r>
        <w:rPr>
          <w:bCs/>
          <w:sz w:val="22"/>
          <w:szCs w:val="22"/>
        </w:rPr>
        <w:t>oferty – Wykaz obiektów – formularz cenowy – poprzez usunięcie ostatniej kolumny w tabeli.</w:t>
      </w:r>
      <w:r w:rsidR="001B50A3">
        <w:rPr>
          <w:bCs/>
          <w:sz w:val="22"/>
          <w:szCs w:val="22"/>
        </w:rPr>
        <w:t xml:space="preserve"> </w:t>
      </w:r>
    </w:p>
    <w:p w:rsidR="00F32F47" w:rsidRPr="001B50A3" w:rsidRDefault="00F32F47" w:rsidP="001B50A3">
      <w:pPr>
        <w:spacing w:after="120"/>
        <w:ind w:left="720"/>
        <w:jc w:val="both"/>
        <w:rPr>
          <w:bCs/>
          <w:sz w:val="22"/>
          <w:szCs w:val="22"/>
        </w:rPr>
      </w:pPr>
      <w:r w:rsidRPr="001B50A3">
        <w:rPr>
          <w:bCs/>
          <w:sz w:val="22"/>
          <w:szCs w:val="22"/>
        </w:rPr>
        <w:t xml:space="preserve">Wobec powyższego Zamawiający zamieszcza zaktualizowany Wykaz obiektów – formularz cenowy - obowiązujący załącznik </w:t>
      </w:r>
      <w:r w:rsidRPr="001B50A3">
        <w:rPr>
          <w:b/>
          <w:bCs/>
          <w:sz w:val="22"/>
          <w:szCs w:val="22"/>
        </w:rPr>
        <w:t>nr 1A.</w:t>
      </w:r>
      <w:bookmarkStart w:id="0" w:name="_GoBack"/>
      <w:bookmarkEnd w:id="0"/>
    </w:p>
    <w:p w:rsidR="00F32F47" w:rsidRPr="00F32F47" w:rsidRDefault="00F32F47" w:rsidP="001B50A3">
      <w:pPr>
        <w:numPr>
          <w:ilvl w:val="0"/>
          <w:numId w:val="1"/>
        </w:numPr>
        <w:spacing w:after="1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 dokonuje zmiany ilości materiałów/urządzeń wskazanych w zał. nr 1B kalkulacji cenowej – MATERIAŁY i ROBOCIZNA, w związku z czym zamieszcza „NOWĄ OBOWIAZUJĄCĄ kalkulacj</w:t>
      </w:r>
      <w:r w:rsidR="001B50A3">
        <w:rPr>
          <w:bCs/>
          <w:sz w:val="22"/>
          <w:szCs w:val="22"/>
        </w:rPr>
        <w:t>ę</w:t>
      </w:r>
      <w:r>
        <w:rPr>
          <w:bCs/>
          <w:sz w:val="22"/>
          <w:szCs w:val="22"/>
        </w:rPr>
        <w:t xml:space="preserve"> cenow</w:t>
      </w:r>
      <w:r w:rsidR="001B50A3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 – MATERIAŁY i ROBOCIZNA” – zał. </w:t>
      </w:r>
      <w:r w:rsidRPr="001B50A3">
        <w:rPr>
          <w:b/>
          <w:bCs/>
          <w:sz w:val="22"/>
          <w:szCs w:val="22"/>
        </w:rPr>
        <w:t>nr 1B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152" w:rsidRDefault="00567152">
      <w:r>
        <w:separator/>
      </w:r>
    </w:p>
  </w:endnote>
  <w:endnote w:type="continuationSeparator" w:id="0">
    <w:p w:rsidR="00567152" w:rsidRDefault="00567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1B50A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152" w:rsidRDefault="00567152">
      <w:r>
        <w:separator/>
      </w:r>
    </w:p>
  </w:footnote>
  <w:footnote w:type="continuationSeparator" w:id="0">
    <w:p w:rsidR="00567152" w:rsidRDefault="00567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41C" w:rsidRDefault="00CC24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41C" w:rsidRDefault="00CC24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41C" w:rsidRDefault="00CC24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64B5C"/>
    <w:multiLevelType w:val="hybridMultilevel"/>
    <w:tmpl w:val="B66E5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152"/>
    <w:rsid w:val="00057D02"/>
    <w:rsid w:val="000613E0"/>
    <w:rsid w:val="001A571A"/>
    <w:rsid w:val="001B50A3"/>
    <w:rsid w:val="002B1C74"/>
    <w:rsid w:val="00384EFD"/>
    <w:rsid w:val="004222DA"/>
    <w:rsid w:val="00431ECB"/>
    <w:rsid w:val="00453E59"/>
    <w:rsid w:val="00460DC4"/>
    <w:rsid w:val="005079A4"/>
    <w:rsid w:val="0055546F"/>
    <w:rsid w:val="00567152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CC241C"/>
    <w:rsid w:val="00D1574A"/>
    <w:rsid w:val="00D248D2"/>
    <w:rsid w:val="00E02559"/>
    <w:rsid w:val="00E74582"/>
    <w:rsid w:val="00EB3650"/>
    <w:rsid w:val="00EF1037"/>
    <w:rsid w:val="00F004A8"/>
    <w:rsid w:val="00F16162"/>
    <w:rsid w:val="00F32F4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DA8C41"/>
  <w15:chartTrackingRefBased/>
  <w15:docId w15:val="{C4CBA9C2-A90B-4558-98D7-8183AF349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191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2001-02-10T18:08:00Z</cp:lastPrinted>
  <dcterms:created xsi:type="dcterms:W3CDTF">2023-12-13T09:09:00Z</dcterms:created>
  <dcterms:modified xsi:type="dcterms:W3CDTF">2023-12-13T10:27:00Z</dcterms:modified>
</cp:coreProperties>
</file>