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D7D7B" w14:textId="27787600" w:rsidR="0029606A" w:rsidRPr="00CF0E2D" w:rsidRDefault="006D7EAB" w:rsidP="00CF0E2D">
      <w:pPr>
        <w:spacing w:after="240"/>
        <w:jc w:val="right"/>
        <w:rPr>
          <w:sz w:val="24"/>
          <w:szCs w:val="24"/>
        </w:rPr>
      </w:pPr>
      <w:r w:rsidRPr="00CF0E2D">
        <w:rPr>
          <w:sz w:val="24"/>
          <w:szCs w:val="24"/>
        </w:rPr>
        <w:t>Kraków</w:t>
      </w:r>
      <w:r w:rsidR="006A5DF1" w:rsidRPr="00CF0E2D">
        <w:rPr>
          <w:sz w:val="24"/>
          <w:szCs w:val="24"/>
        </w:rPr>
        <w:t xml:space="preserve"> dnia: </w:t>
      </w:r>
      <w:r w:rsidRPr="00CF0E2D">
        <w:rPr>
          <w:sz w:val="24"/>
          <w:szCs w:val="24"/>
        </w:rPr>
        <w:t>2023-11-2</w:t>
      </w:r>
      <w:r w:rsidR="00CF0E2D" w:rsidRPr="00CF0E2D">
        <w:rPr>
          <w:sz w:val="24"/>
          <w:szCs w:val="24"/>
        </w:rPr>
        <w:t>9</w:t>
      </w:r>
    </w:p>
    <w:p w14:paraId="0D43DC03" w14:textId="77777777" w:rsidR="006A5DF1" w:rsidRPr="00CF0E2D" w:rsidRDefault="00BE62A3" w:rsidP="006A5DF1">
      <w:pPr>
        <w:rPr>
          <w:b/>
          <w:bCs/>
          <w:sz w:val="24"/>
          <w:szCs w:val="24"/>
        </w:rPr>
      </w:pPr>
      <w:r w:rsidRPr="00CF0E2D">
        <w:rPr>
          <w:b/>
          <w:bCs/>
          <w:sz w:val="24"/>
          <w:szCs w:val="24"/>
        </w:rPr>
        <w:t xml:space="preserve">Szpital Miejski Specjalistyczny </w:t>
      </w:r>
    </w:p>
    <w:p w14:paraId="7F5C0A2C" w14:textId="77777777" w:rsidR="00BE62A3" w:rsidRPr="00CF0E2D" w:rsidRDefault="00BE62A3" w:rsidP="006A5DF1">
      <w:pPr>
        <w:rPr>
          <w:sz w:val="24"/>
          <w:szCs w:val="24"/>
        </w:rPr>
      </w:pPr>
      <w:r w:rsidRPr="00CF0E2D">
        <w:rPr>
          <w:b/>
          <w:bCs/>
          <w:sz w:val="24"/>
          <w:szCs w:val="24"/>
        </w:rPr>
        <w:t>im. Gabriela Narutowicza w Krakowie</w:t>
      </w:r>
    </w:p>
    <w:p w14:paraId="08FF24D6" w14:textId="77777777" w:rsidR="006A5DF1" w:rsidRPr="00CF0E2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F0E2D">
        <w:rPr>
          <w:sz w:val="24"/>
          <w:szCs w:val="24"/>
        </w:rPr>
        <w:t>ul. Prądnicka 35-37</w:t>
      </w:r>
    </w:p>
    <w:p w14:paraId="710A6226" w14:textId="45C0B40D" w:rsidR="006D4AB3" w:rsidRPr="00CF0E2D" w:rsidRDefault="00BE62A3" w:rsidP="00CF0E2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F0E2D">
        <w:rPr>
          <w:sz w:val="24"/>
          <w:szCs w:val="24"/>
        </w:rPr>
        <w:t>31-202 Kraków</w:t>
      </w:r>
    </w:p>
    <w:p w14:paraId="36644617" w14:textId="06C0D75C" w:rsidR="00632C3C" w:rsidRPr="00CF0E2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F0E2D">
        <w:rPr>
          <w:rFonts w:ascii="Times New Roman" w:hAnsi="Times New Roman"/>
          <w:szCs w:val="28"/>
        </w:rPr>
        <w:t>WYJAŚNIENI</w:t>
      </w:r>
      <w:r w:rsidR="00520165" w:rsidRPr="00CF0E2D">
        <w:rPr>
          <w:rFonts w:ascii="Times New Roman" w:hAnsi="Times New Roman"/>
          <w:szCs w:val="28"/>
        </w:rPr>
        <w:t>A</w:t>
      </w:r>
      <w:r w:rsidR="00632C3C" w:rsidRPr="00CF0E2D">
        <w:rPr>
          <w:rFonts w:ascii="Times New Roman" w:hAnsi="Times New Roman"/>
          <w:szCs w:val="28"/>
        </w:rPr>
        <w:t xml:space="preserve"> TREŚCI</w:t>
      </w:r>
      <w:r w:rsidR="0029606A" w:rsidRPr="00CF0E2D">
        <w:rPr>
          <w:rFonts w:ascii="Times New Roman" w:hAnsi="Times New Roman"/>
          <w:szCs w:val="28"/>
        </w:rPr>
        <w:t xml:space="preserve"> SWZ</w:t>
      </w:r>
      <w:r w:rsidR="00CF0E2D">
        <w:rPr>
          <w:rFonts w:ascii="Times New Roman" w:hAnsi="Times New Roman"/>
          <w:szCs w:val="28"/>
        </w:rPr>
        <w:t xml:space="preserve"> - 3</w:t>
      </w:r>
    </w:p>
    <w:p w14:paraId="3FE1A49E" w14:textId="1EE47A1D" w:rsidR="006D4AB3" w:rsidRPr="00CF0E2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F0E2D">
        <w:rPr>
          <w:sz w:val="24"/>
          <w:szCs w:val="24"/>
        </w:rPr>
        <w:t xml:space="preserve">Dotyczy: </w:t>
      </w:r>
      <w:r w:rsidR="006A5DF1" w:rsidRPr="00CF0E2D">
        <w:rPr>
          <w:sz w:val="24"/>
          <w:szCs w:val="24"/>
        </w:rPr>
        <w:t>p</w:t>
      </w:r>
      <w:r w:rsidRPr="00CF0E2D">
        <w:rPr>
          <w:sz w:val="24"/>
          <w:szCs w:val="24"/>
        </w:rPr>
        <w:t>ostępowani</w:t>
      </w:r>
      <w:r w:rsidR="006A5DF1" w:rsidRPr="00CF0E2D">
        <w:rPr>
          <w:sz w:val="24"/>
          <w:szCs w:val="24"/>
        </w:rPr>
        <w:t>a</w:t>
      </w:r>
      <w:r w:rsidRPr="00CF0E2D">
        <w:rPr>
          <w:sz w:val="24"/>
          <w:szCs w:val="24"/>
        </w:rPr>
        <w:t xml:space="preserve"> o udzielenie zamówienia publicznego, prowadzone</w:t>
      </w:r>
      <w:r w:rsidR="006A5DF1" w:rsidRPr="00CF0E2D">
        <w:rPr>
          <w:sz w:val="24"/>
          <w:szCs w:val="24"/>
        </w:rPr>
        <w:t>go</w:t>
      </w:r>
      <w:r w:rsidRPr="00CF0E2D">
        <w:rPr>
          <w:sz w:val="24"/>
          <w:szCs w:val="24"/>
        </w:rPr>
        <w:t xml:space="preserve"> w</w:t>
      </w:r>
      <w:r w:rsidR="00BE62A3" w:rsidRPr="00CF0E2D">
        <w:rPr>
          <w:sz w:val="24"/>
          <w:szCs w:val="24"/>
        </w:rPr>
        <w:t> </w:t>
      </w:r>
      <w:r w:rsidRPr="00CF0E2D">
        <w:rPr>
          <w:sz w:val="24"/>
          <w:szCs w:val="24"/>
        </w:rPr>
        <w:t xml:space="preserve">trybie </w:t>
      </w:r>
      <w:r w:rsidR="006D7EAB" w:rsidRPr="00CF0E2D">
        <w:rPr>
          <w:sz w:val="24"/>
          <w:szCs w:val="24"/>
        </w:rPr>
        <w:t>przetarg</w:t>
      </w:r>
      <w:r w:rsidR="00CF0E2D">
        <w:rPr>
          <w:sz w:val="24"/>
          <w:szCs w:val="24"/>
        </w:rPr>
        <w:t>u</w:t>
      </w:r>
      <w:r w:rsidR="006D7EAB" w:rsidRPr="00CF0E2D">
        <w:rPr>
          <w:sz w:val="24"/>
          <w:szCs w:val="24"/>
        </w:rPr>
        <w:t xml:space="preserve"> nieograniczon</w:t>
      </w:r>
      <w:r w:rsidR="00CF0E2D">
        <w:rPr>
          <w:sz w:val="24"/>
          <w:szCs w:val="24"/>
        </w:rPr>
        <w:t>ego</w:t>
      </w:r>
      <w:r w:rsidRPr="00CF0E2D">
        <w:rPr>
          <w:b/>
          <w:sz w:val="24"/>
          <w:szCs w:val="24"/>
        </w:rPr>
        <w:t xml:space="preserve"> </w:t>
      </w:r>
      <w:r w:rsidRPr="00CF0E2D">
        <w:rPr>
          <w:bCs/>
          <w:sz w:val="24"/>
          <w:szCs w:val="24"/>
        </w:rPr>
        <w:t>na</w:t>
      </w:r>
      <w:r w:rsidRPr="00CF0E2D">
        <w:rPr>
          <w:b/>
          <w:sz w:val="24"/>
          <w:szCs w:val="24"/>
        </w:rPr>
        <w:t xml:space="preserve"> </w:t>
      </w:r>
      <w:r w:rsidR="00E72428" w:rsidRPr="00CF0E2D">
        <w:rPr>
          <w:bCs/>
          <w:sz w:val="24"/>
          <w:szCs w:val="24"/>
        </w:rPr>
        <w:t>”</w:t>
      </w:r>
      <w:r w:rsidR="006D7EAB" w:rsidRPr="00CF0E2D">
        <w:rPr>
          <w:b/>
          <w:bCs/>
          <w:sz w:val="24"/>
          <w:szCs w:val="24"/>
        </w:rPr>
        <w:t>Zakup i dostawa produktów farmaceutycznych IV</w:t>
      </w:r>
      <w:r w:rsidR="00E72428" w:rsidRPr="00CF0E2D">
        <w:rPr>
          <w:bCs/>
          <w:sz w:val="24"/>
          <w:szCs w:val="24"/>
        </w:rPr>
        <w:t>”</w:t>
      </w:r>
      <w:r w:rsidRPr="00CF0E2D">
        <w:rPr>
          <w:b/>
          <w:sz w:val="24"/>
          <w:szCs w:val="24"/>
        </w:rPr>
        <w:t xml:space="preserve"> </w:t>
      </w:r>
      <w:r w:rsidRPr="00CF0E2D">
        <w:rPr>
          <w:bCs/>
          <w:sz w:val="24"/>
          <w:szCs w:val="24"/>
        </w:rPr>
        <w:t>– znak sprawy</w:t>
      </w:r>
      <w:r w:rsidRPr="00CF0E2D">
        <w:rPr>
          <w:b/>
          <w:sz w:val="24"/>
          <w:szCs w:val="24"/>
        </w:rPr>
        <w:t xml:space="preserve"> </w:t>
      </w:r>
      <w:r w:rsidR="006D7EAB" w:rsidRPr="00CF0E2D">
        <w:rPr>
          <w:b/>
          <w:sz w:val="24"/>
          <w:szCs w:val="24"/>
        </w:rPr>
        <w:t>ZP/48/2023</w:t>
      </w:r>
      <w:r w:rsidRPr="00CF0E2D">
        <w:rPr>
          <w:b/>
          <w:sz w:val="24"/>
          <w:szCs w:val="24"/>
        </w:rPr>
        <w:t>.</w:t>
      </w:r>
    </w:p>
    <w:p w14:paraId="4E750715" w14:textId="77777777" w:rsidR="0012774F" w:rsidRPr="00CF0E2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F0E2D">
        <w:rPr>
          <w:sz w:val="24"/>
          <w:szCs w:val="24"/>
        </w:rPr>
        <w:t xml:space="preserve">Zamawiający, działając na podstawie art. </w:t>
      </w:r>
      <w:r w:rsidR="0029606A" w:rsidRPr="00CF0E2D">
        <w:rPr>
          <w:sz w:val="24"/>
          <w:szCs w:val="24"/>
        </w:rPr>
        <w:t>1</w:t>
      </w:r>
      <w:r w:rsidRPr="00CF0E2D">
        <w:rPr>
          <w:sz w:val="24"/>
          <w:szCs w:val="24"/>
        </w:rPr>
        <w:t>3</w:t>
      </w:r>
      <w:r w:rsidR="0029606A" w:rsidRPr="00CF0E2D">
        <w:rPr>
          <w:sz w:val="24"/>
          <w:szCs w:val="24"/>
        </w:rPr>
        <w:t>5</w:t>
      </w:r>
      <w:r w:rsidRPr="00CF0E2D">
        <w:rPr>
          <w:sz w:val="24"/>
          <w:szCs w:val="24"/>
        </w:rPr>
        <w:t xml:space="preserve"> ust</w:t>
      </w:r>
      <w:r w:rsidR="00D9049C" w:rsidRPr="00CF0E2D">
        <w:rPr>
          <w:sz w:val="24"/>
          <w:szCs w:val="24"/>
        </w:rPr>
        <w:t xml:space="preserve">. </w:t>
      </w:r>
      <w:r w:rsidR="0029606A" w:rsidRPr="00CF0E2D">
        <w:rPr>
          <w:sz w:val="24"/>
          <w:szCs w:val="24"/>
        </w:rPr>
        <w:t>6</w:t>
      </w:r>
      <w:r w:rsidRPr="00CF0E2D">
        <w:rPr>
          <w:sz w:val="24"/>
          <w:szCs w:val="24"/>
        </w:rPr>
        <w:t xml:space="preserve"> ustawy z dnia </w:t>
      </w:r>
      <w:r w:rsidR="0029606A" w:rsidRPr="00CF0E2D">
        <w:rPr>
          <w:sz w:val="24"/>
          <w:szCs w:val="24"/>
        </w:rPr>
        <w:t>11</w:t>
      </w:r>
      <w:r w:rsidRPr="00CF0E2D">
        <w:rPr>
          <w:sz w:val="24"/>
          <w:szCs w:val="24"/>
        </w:rPr>
        <w:t xml:space="preserve"> </w:t>
      </w:r>
      <w:r w:rsidR="0029606A" w:rsidRPr="00CF0E2D">
        <w:rPr>
          <w:sz w:val="24"/>
          <w:szCs w:val="24"/>
        </w:rPr>
        <w:t xml:space="preserve">września </w:t>
      </w:r>
      <w:r w:rsidRPr="00CF0E2D">
        <w:rPr>
          <w:sz w:val="24"/>
          <w:szCs w:val="24"/>
        </w:rPr>
        <w:t>20</w:t>
      </w:r>
      <w:r w:rsidR="0029606A" w:rsidRPr="00CF0E2D">
        <w:rPr>
          <w:sz w:val="24"/>
          <w:szCs w:val="24"/>
        </w:rPr>
        <w:t>19</w:t>
      </w:r>
      <w:r w:rsidR="00BE62A3" w:rsidRPr="00CF0E2D">
        <w:rPr>
          <w:sz w:val="24"/>
          <w:szCs w:val="24"/>
        </w:rPr>
        <w:t> </w:t>
      </w:r>
      <w:r w:rsidRPr="00CF0E2D">
        <w:rPr>
          <w:sz w:val="24"/>
          <w:szCs w:val="24"/>
        </w:rPr>
        <w:t>r</w:t>
      </w:r>
      <w:r w:rsidR="0029606A" w:rsidRPr="00CF0E2D">
        <w:rPr>
          <w:sz w:val="24"/>
          <w:szCs w:val="24"/>
        </w:rPr>
        <w:t>.</w:t>
      </w:r>
      <w:r w:rsidRPr="00CF0E2D">
        <w:rPr>
          <w:sz w:val="24"/>
          <w:szCs w:val="24"/>
        </w:rPr>
        <w:t xml:space="preserve"> Prawo </w:t>
      </w:r>
      <w:r w:rsidR="0029606A" w:rsidRPr="00CF0E2D">
        <w:rPr>
          <w:sz w:val="24"/>
          <w:szCs w:val="24"/>
        </w:rPr>
        <w:t>z</w:t>
      </w:r>
      <w:r w:rsidRPr="00CF0E2D">
        <w:rPr>
          <w:sz w:val="24"/>
          <w:szCs w:val="24"/>
        </w:rPr>
        <w:t xml:space="preserve">amówień </w:t>
      </w:r>
      <w:r w:rsidR="0029606A" w:rsidRPr="00CF0E2D">
        <w:rPr>
          <w:sz w:val="24"/>
          <w:szCs w:val="24"/>
        </w:rPr>
        <w:t>p</w:t>
      </w:r>
      <w:r w:rsidRPr="00CF0E2D">
        <w:rPr>
          <w:sz w:val="24"/>
          <w:szCs w:val="24"/>
        </w:rPr>
        <w:t>ublicznych</w:t>
      </w:r>
      <w:r w:rsidR="00BE7BFD" w:rsidRPr="00CF0E2D">
        <w:rPr>
          <w:sz w:val="24"/>
          <w:szCs w:val="24"/>
        </w:rPr>
        <w:t xml:space="preserve"> </w:t>
      </w:r>
      <w:r w:rsidR="00D9049C" w:rsidRPr="00CF0E2D">
        <w:rPr>
          <w:sz w:val="24"/>
          <w:szCs w:val="24"/>
        </w:rPr>
        <w:t>udostępnia</w:t>
      </w:r>
      <w:r w:rsidR="00BE7BFD" w:rsidRPr="00CF0E2D">
        <w:rPr>
          <w:sz w:val="24"/>
          <w:szCs w:val="24"/>
        </w:rPr>
        <w:t xml:space="preserve"> poniżej treść zapytań do S</w:t>
      </w:r>
      <w:r w:rsidR="0012774F" w:rsidRPr="00CF0E2D">
        <w:rPr>
          <w:sz w:val="24"/>
          <w:szCs w:val="24"/>
        </w:rPr>
        <w:t>pecyfikacji Warunków Zamówienia (</w:t>
      </w:r>
      <w:r w:rsidR="0012774F" w:rsidRPr="00CF0E2D">
        <w:rPr>
          <w:sz w:val="24"/>
          <w:szCs w:val="24"/>
          <w:lang w:eastAsia="ar-SA"/>
        </w:rPr>
        <w:t>zwanej dalej</w:t>
      </w:r>
      <w:r w:rsidR="0012774F" w:rsidRPr="00CF0E2D">
        <w:rPr>
          <w:b/>
          <w:sz w:val="24"/>
          <w:szCs w:val="24"/>
          <w:lang w:eastAsia="ar-SA"/>
        </w:rPr>
        <w:t xml:space="preserve"> </w:t>
      </w:r>
      <w:r w:rsidR="0012774F" w:rsidRPr="00CF0E2D">
        <w:rPr>
          <w:bCs/>
          <w:sz w:val="24"/>
          <w:szCs w:val="24"/>
          <w:lang w:eastAsia="ar-SA"/>
        </w:rPr>
        <w:t>”SWZ”)</w:t>
      </w:r>
      <w:r w:rsidR="00D9049C" w:rsidRPr="00CF0E2D">
        <w:rPr>
          <w:bCs/>
          <w:sz w:val="24"/>
          <w:szCs w:val="24"/>
          <w:lang w:eastAsia="ar-SA"/>
        </w:rPr>
        <w:t xml:space="preserve"> </w:t>
      </w:r>
      <w:r w:rsidR="00D9049C" w:rsidRPr="00CF0E2D">
        <w:rPr>
          <w:sz w:val="24"/>
          <w:szCs w:val="24"/>
        </w:rPr>
        <w:t>wraz z wyjaśnieniami</w:t>
      </w:r>
      <w:r w:rsidR="0012774F" w:rsidRPr="00CF0E2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D7EAB" w:rsidRPr="00CF0E2D" w14:paraId="05E1FDBB" w14:textId="77777777" w:rsidTr="00E6153B">
        <w:tc>
          <w:tcPr>
            <w:tcW w:w="9356" w:type="dxa"/>
            <w:shd w:val="clear" w:color="auto" w:fill="auto"/>
          </w:tcPr>
          <w:p w14:paraId="0868B42F" w14:textId="44E4F310" w:rsidR="006D7EAB" w:rsidRDefault="006D7EAB" w:rsidP="00CF0E2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F0E2D">
              <w:rPr>
                <w:sz w:val="22"/>
                <w:szCs w:val="22"/>
              </w:rPr>
              <w:t>1.</w:t>
            </w:r>
            <w:r w:rsidR="00CF0E2D">
              <w:rPr>
                <w:sz w:val="22"/>
                <w:szCs w:val="22"/>
              </w:rPr>
              <w:t xml:space="preserve"> </w:t>
            </w:r>
            <w:r w:rsidRPr="00CF0E2D">
              <w:rPr>
                <w:sz w:val="22"/>
                <w:szCs w:val="22"/>
              </w:rPr>
              <w:t xml:space="preserve">Czy Zamawiający w par. 2.9 zamiast 60 dni wpisze 14 dni? Uznawanie automatycznie, że Zamawiającemu przysługuje w praktyce 120-dniowy termin płatności narusza zasady współżycia społecznego. Umowa dostawy jest umową odpłatną i wzajemną. </w:t>
            </w:r>
          </w:p>
          <w:p w14:paraId="1E4D841B" w14:textId="7453C70F" w:rsidR="00CF0E2D" w:rsidRDefault="00CF0E2D" w:rsidP="00E6153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F0E2D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</w:t>
            </w:r>
            <w:r w:rsidR="00763FF9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6BC1B5E" w14:textId="77777777" w:rsidR="00CF0E2D" w:rsidRPr="00CF0E2D" w:rsidRDefault="00CF0E2D" w:rsidP="00E615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D52540" w14:textId="0C1FDB66" w:rsidR="006D7EAB" w:rsidRDefault="006D7EAB" w:rsidP="00E615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0E2D">
              <w:rPr>
                <w:sz w:val="22"/>
                <w:szCs w:val="22"/>
              </w:rPr>
              <w:t>2.</w:t>
            </w:r>
            <w:r w:rsidR="00CF0E2D">
              <w:rPr>
                <w:sz w:val="22"/>
                <w:szCs w:val="22"/>
              </w:rPr>
              <w:t xml:space="preserve"> </w:t>
            </w:r>
            <w:r w:rsidRPr="00CF0E2D">
              <w:rPr>
                <w:sz w:val="22"/>
                <w:szCs w:val="22"/>
              </w:rPr>
              <w:t xml:space="preserve">Czy w par. 11.4  Zamawiający wprowadzi automatyzm zmiany stawki podatku VAT w razie jej podwyższenia - analogicznie, jak zapisano to w par. 11.3 dla obniżonej stawi VAT?  Zmiana stawki podatku VAT powinna wchodzić automatycznie, z dniem wprowadzenia stosownych przepisów; inaczej grozi to Wykonawcy rażącą stratą. Wykonawca musi oczekiwać na akceptację propozycji zmian, w tym czasie przecież jednak będzie wystawiać faktury za bieżące dostawy. To samo stanie się w razie odmowy zawarcia aneksu w przedmiotowej kwestii. </w:t>
            </w:r>
          </w:p>
          <w:p w14:paraId="3D30A1B6" w14:textId="52D0B7F8" w:rsidR="00CF0E2D" w:rsidRDefault="00CF0E2D" w:rsidP="00E6153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F0E2D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</w:t>
            </w:r>
            <w:r w:rsidR="00763FF9">
              <w:rPr>
                <w:b/>
                <w:bCs/>
                <w:sz w:val="22"/>
                <w:szCs w:val="22"/>
              </w:rPr>
              <w:t xml:space="preserve"> </w:t>
            </w:r>
            <w:r w:rsidR="00763FF9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22F8537B" w14:textId="77777777" w:rsidR="00CF0E2D" w:rsidRPr="00CF0E2D" w:rsidRDefault="00CF0E2D" w:rsidP="00E615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302C83E" w14:textId="59DF9549" w:rsidR="006D7EAB" w:rsidRDefault="006D7EAB" w:rsidP="00E615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0E2D">
              <w:rPr>
                <w:sz w:val="22"/>
                <w:szCs w:val="22"/>
              </w:rPr>
              <w:t>3.</w:t>
            </w:r>
            <w:r w:rsidR="00CF0E2D">
              <w:rPr>
                <w:sz w:val="22"/>
                <w:szCs w:val="22"/>
              </w:rPr>
              <w:t xml:space="preserve"> </w:t>
            </w:r>
            <w:r w:rsidRPr="00CF0E2D">
              <w:rPr>
                <w:sz w:val="22"/>
                <w:szCs w:val="22"/>
              </w:rPr>
              <w:t>Czy Zamawiający zmniejszy wartość kary umownej określonej w par. 13.1.a naliczając ją za dzień, a nie godzinę zwłoki? Obecna kara jest rażąco wygórowana.</w:t>
            </w:r>
          </w:p>
          <w:p w14:paraId="4090D4DD" w14:textId="102158FB" w:rsidR="00CF0E2D" w:rsidRPr="00CF0E2D" w:rsidRDefault="00CF0E2D" w:rsidP="00CF0E2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F0E2D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</w:t>
            </w:r>
            <w:r w:rsidR="00763FF9">
              <w:rPr>
                <w:b/>
                <w:bCs/>
                <w:sz w:val="22"/>
                <w:szCs w:val="22"/>
              </w:rPr>
              <w:t xml:space="preserve"> </w:t>
            </w:r>
            <w:r w:rsidR="00763FF9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6CC8AAA4" w14:textId="035CF33F" w:rsidR="006D7EAB" w:rsidRDefault="006D7EAB" w:rsidP="00E615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0E2D">
              <w:rPr>
                <w:sz w:val="22"/>
                <w:szCs w:val="22"/>
              </w:rPr>
              <w:t>4.</w:t>
            </w:r>
            <w:r w:rsidR="00CF0E2D">
              <w:rPr>
                <w:sz w:val="22"/>
                <w:szCs w:val="22"/>
              </w:rPr>
              <w:t xml:space="preserve"> </w:t>
            </w:r>
            <w:r w:rsidRPr="00CF0E2D">
              <w:rPr>
                <w:sz w:val="22"/>
                <w:szCs w:val="22"/>
              </w:rPr>
              <w:t>Czy Zamawiający zmniejszy wartość kary umownej określonej w par. 13.1.c z 20% do wartości max. 5%? Obecna kara jest rażąco wygórowana.</w:t>
            </w:r>
          </w:p>
          <w:p w14:paraId="003439B2" w14:textId="65030699" w:rsidR="00CF0E2D" w:rsidRPr="00CF0E2D" w:rsidRDefault="00CF0E2D" w:rsidP="00CF0E2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F0E2D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</w:t>
            </w:r>
            <w:r w:rsidR="00763FF9">
              <w:rPr>
                <w:b/>
                <w:bCs/>
                <w:sz w:val="22"/>
                <w:szCs w:val="22"/>
              </w:rPr>
              <w:t xml:space="preserve"> </w:t>
            </w:r>
            <w:r w:rsidR="00763FF9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694757A7" w14:textId="39DCDF77" w:rsidR="006D7EAB" w:rsidRPr="00CF0E2D" w:rsidRDefault="006D7EAB" w:rsidP="00E615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0E2D">
              <w:rPr>
                <w:sz w:val="22"/>
                <w:szCs w:val="22"/>
              </w:rPr>
              <w:t>5.</w:t>
            </w:r>
            <w:r w:rsidR="00CF0E2D">
              <w:rPr>
                <w:sz w:val="22"/>
                <w:szCs w:val="22"/>
              </w:rPr>
              <w:t xml:space="preserve"> </w:t>
            </w:r>
            <w:r w:rsidRPr="00CF0E2D">
              <w:rPr>
                <w:sz w:val="22"/>
                <w:szCs w:val="22"/>
              </w:rPr>
              <w:t>Czy Zamawiający zmniejszy wartość kary umownej określonej w par. 13.1.d z 20% do wartości max. 5%? Obecna kara jest rażąco wygórowana.</w:t>
            </w:r>
          </w:p>
          <w:p w14:paraId="5643E62C" w14:textId="4F00590A" w:rsidR="006D7EAB" w:rsidRPr="00CF0E2D" w:rsidRDefault="006D7EAB" w:rsidP="00CF0E2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F0E2D">
              <w:rPr>
                <w:b/>
                <w:bCs/>
                <w:sz w:val="22"/>
                <w:szCs w:val="22"/>
              </w:rPr>
              <w:t>Odpowiedź:</w:t>
            </w:r>
            <w:r w:rsidR="00763FF9">
              <w:rPr>
                <w:b/>
                <w:bCs/>
                <w:sz w:val="22"/>
                <w:szCs w:val="22"/>
              </w:rPr>
              <w:t xml:space="preserve"> </w:t>
            </w:r>
            <w:r w:rsidR="00763FF9">
              <w:rPr>
                <w:b/>
                <w:bCs/>
                <w:sz w:val="22"/>
                <w:szCs w:val="22"/>
              </w:rPr>
              <w:t>Zamawiający nie wyraża zgody.</w:t>
            </w:r>
          </w:p>
        </w:tc>
      </w:tr>
    </w:tbl>
    <w:p w14:paraId="3BDE9B9B" w14:textId="641900E3" w:rsidR="006D4AB3" w:rsidRPr="00CF0E2D" w:rsidRDefault="00CF0E2D" w:rsidP="00CF0E2D">
      <w:pPr>
        <w:pStyle w:val="Tekstpodstawowy"/>
        <w:spacing w:before="120" w:after="480"/>
        <w:ind w:left="3540" w:firstLine="708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 w:rsidR="00BE62A3" w:rsidRPr="00CF0E2D">
        <w:rPr>
          <w:i/>
          <w:iCs/>
          <w:sz w:val="24"/>
          <w:szCs w:val="24"/>
        </w:rPr>
        <w:t>Przewodniczący Komisji Przetargowej</w:t>
      </w:r>
    </w:p>
    <w:p w14:paraId="66044D0B" w14:textId="5B729A76" w:rsidR="006D4AB3" w:rsidRPr="00CF0E2D" w:rsidRDefault="00CF0E2D" w:rsidP="00CF0E2D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CF0E2D">
        <w:rPr>
          <w:i/>
          <w:iCs/>
          <w:sz w:val="24"/>
          <w:szCs w:val="24"/>
        </w:rPr>
        <w:t xml:space="preserve">        </w:t>
      </w:r>
      <w:r w:rsidR="006D7EAB" w:rsidRPr="00CF0E2D">
        <w:rPr>
          <w:i/>
          <w:iCs/>
          <w:sz w:val="24"/>
          <w:szCs w:val="24"/>
        </w:rPr>
        <w:t>Barbara</w:t>
      </w:r>
      <w:r w:rsidR="006D4AB3" w:rsidRPr="00CF0E2D">
        <w:rPr>
          <w:i/>
          <w:iCs/>
          <w:sz w:val="24"/>
          <w:szCs w:val="24"/>
        </w:rPr>
        <w:t xml:space="preserve"> </w:t>
      </w:r>
      <w:proofErr w:type="spellStart"/>
      <w:r w:rsidR="006D7EAB" w:rsidRPr="00CF0E2D">
        <w:rPr>
          <w:i/>
          <w:iCs/>
          <w:sz w:val="24"/>
          <w:szCs w:val="24"/>
        </w:rPr>
        <w:t>Parcz</w:t>
      </w:r>
      <w:proofErr w:type="spellEnd"/>
    </w:p>
    <w:sectPr w:rsidR="006D4AB3" w:rsidRPr="00CF0E2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BAE01" w14:textId="77777777" w:rsidR="0087754A" w:rsidRDefault="0087754A">
      <w:r>
        <w:separator/>
      </w:r>
    </w:p>
  </w:endnote>
  <w:endnote w:type="continuationSeparator" w:id="0">
    <w:p w14:paraId="006B830C" w14:textId="77777777" w:rsidR="0087754A" w:rsidRDefault="00877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170A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9C3C0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FCCAC" w14:textId="77777777" w:rsidR="006D4AB3" w:rsidRDefault="00763FF9">
    <w:pPr>
      <w:pStyle w:val="Stopka"/>
      <w:tabs>
        <w:tab w:val="clear" w:pos="4536"/>
      </w:tabs>
      <w:jc w:val="center"/>
    </w:pPr>
    <w:r>
      <w:rPr>
        <w:noProof/>
      </w:rPr>
      <w:pict w14:anchorId="67BEC825">
        <v:line id="_x0000_s1025" style="position:absolute;left:0;text-align:left;z-index:251657728" from="-3.85pt,8.75pt" to="455.15pt,8.75pt"/>
      </w:pict>
    </w:r>
  </w:p>
  <w:p w14:paraId="269BBE6C" w14:textId="0AF9AD4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601C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6F933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6FE0AC" w14:textId="77777777" w:rsidR="006D4AB3" w:rsidRDefault="006D4AB3">
    <w:pPr>
      <w:pStyle w:val="Stopka"/>
      <w:tabs>
        <w:tab w:val="clear" w:pos="4536"/>
        <w:tab w:val="left" w:pos="6237"/>
      </w:tabs>
    </w:pPr>
  </w:p>
  <w:p w14:paraId="3E0B272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A17A2" w14:textId="77777777" w:rsidR="0087754A" w:rsidRDefault="0087754A">
      <w:r>
        <w:separator/>
      </w:r>
    </w:p>
  </w:footnote>
  <w:footnote w:type="continuationSeparator" w:id="0">
    <w:p w14:paraId="4201C5A0" w14:textId="77777777" w:rsidR="0087754A" w:rsidRDefault="00877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2BB07" w14:textId="77777777" w:rsidR="006D7EAB" w:rsidRDefault="006D7E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3A1D9" w14:textId="77777777" w:rsidR="006D7EAB" w:rsidRDefault="006D7E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545FB" w14:textId="77777777" w:rsidR="006D7EAB" w:rsidRDefault="006D7E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87456290">
    <w:abstractNumId w:val="3"/>
  </w:num>
  <w:num w:numId="2" w16cid:durableId="1486512644">
    <w:abstractNumId w:val="6"/>
  </w:num>
  <w:num w:numId="3" w16cid:durableId="277227809">
    <w:abstractNumId w:val="2"/>
  </w:num>
  <w:num w:numId="4" w16cid:durableId="298919633">
    <w:abstractNumId w:val="5"/>
  </w:num>
  <w:num w:numId="5" w16cid:durableId="1593204121">
    <w:abstractNumId w:val="0"/>
  </w:num>
  <w:num w:numId="6" w16cid:durableId="204412045">
    <w:abstractNumId w:val="1"/>
  </w:num>
  <w:num w:numId="7" w16cid:durableId="1430078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54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D7EAB"/>
    <w:rsid w:val="006F3B81"/>
    <w:rsid w:val="00763FF9"/>
    <w:rsid w:val="007D7198"/>
    <w:rsid w:val="00870F9F"/>
    <w:rsid w:val="0087754A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F0E2D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BE6EC0"/>
  <w15:chartTrackingRefBased/>
  <w15:docId w15:val="{5A9FA23C-7CC3-4835-92D3-2813A6CA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281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2023-11-20T08:30:00Z</dcterms:created>
  <dcterms:modified xsi:type="dcterms:W3CDTF">2023-11-20T09:39:00Z</dcterms:modified>
</cp:coreProperties>
</file>