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7CDCD28D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Całodobowe świadczenie usług w</w:t>
      </w:r>
      <w:r w:rsidR="00E551FC">
        <w:rPr>
          <w:rFonts w:ascii="Times New Roman" w:hAnsi="Times New Roman" w:cs="Times New Roman"/>
          <w:b/>
          <w:bCs/>
          <w:i/>
          <w:iCs/>
        </w:rPr>
        <w:t> 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 xml:space="preserve">zakresie transportu pacjentów Szpitala karetką </w:t>
      </w:r>
      <w:proofErr w:type="spellStart"/>
      <w:r w:rsidR="00E551FC" w:rsidRPr="00E551FC">
        <w:rPr>
          <w:rFonts w:ascii="Times New Roman" w:hAnsi="Times New Roman" w:cs="Times New Roman"/>
          <w:b/>
          <w:bCs/>
          <w:i/>
          <w:iCs/>
        </w:rPr>
        <w:t>reanimacyjno</w:t>
      </w:r>
      <w:proofErr w:type="spellEnd"/>
      <w:r w:rsidR="00E551FC" w:rsidRPr="00E551FC">
        <w:rPr>
          <w:rFonts w:ascii="Times New Roman" w:hAnsi="Times New Roman" w:cs="Times New Roman"/>
          <w:b/>
          <w:bCs/>
          <w:i/>
          <w:iCs/>
        </w:rPr>
        <w:t xml:space="preserve"> - transportową RT z lekarzem (typ S) i karetką </w:t>
      </w:r>
      <w:proofErr w:type="spellStart"/>
      <w:r w:rsidR="00E551FC" w:rsidRPr="00E551FC">
        <w:rPr>
          <w:rFonts w:ascii="Times New Roman" w:hAnsi="Times New Roman" w:cs="Times New Roman"/>
          <w:b/>
          <w:bCs/>
          <w:i/>
          <w:iCs/>
        </w:rPr>
        <w:t>bariatryczną</w:t>
      </w:r>
      <w:proofErr w:type="spellEnd"/>
      <w:r w:rsidR="00A47FF2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DA4C34">
        <w:rPr>
          <w:rFonts w:ascii="Times New Roman" w:hAnsi="Times New Roman" w:cs="Times New Roman"/>
          <w:b/>
          <w:bCs/>
          <w:sz w:val="21"/>
          <w:szCs w:val="21"/>
        </w:rPr>
        <w:t>52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A4C34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</w:t>
      </w:r>
      <w:r w:rsidR="00E551FC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222F2BF" w14:textId="1D72B867" w:rsidR="0063583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63583D">
        <w:rPr>
          <w:rFonts w:ascii="Times New Roman" w:hAnsi="Times New Roman" w:cs="Times New Roman"/>
          <w:sz w:val="21"/>
          <w:szCs w:val="21"/>
        </w:rPr>
        <w:t xml:space="preserve"> </w:t>
      </w:r>
      <w:r w:rsidR="0063583D" w:rsidRPr="0072064D">
        <w:rPr>
          <w:rFonts w:ascii="Times New Roman" w:hAnsi="Times New Roman" w:cs="Times New Roman"/>
          <w:sz w:val="21"/>
          <w:szCs w:val="21"/>
        </w:rPr>
        <w:t>pkt 6.2.</w:t>
      </w:r>
      <w:r w:rsidR="00276DF1">
        <w:rPr>
          <w:rFonts w:ascii="Times New Roman" w:hAnsi="Times New Roman" w:cs="Times New Roman"/>
          <w:sz w:val="21"/>
          <w:szCs w:val="21"/>
        </w:rPr>
        <w:t>4</w:t>
      </w:r>
      <w:r w:rsidR="0063583D" w:rsidRPr="0072064D">
        <w:rPr>
          <w:rFonts w:ascii="Times New Roman" w:hAnsi="Times New Roman" w:cs="Times New Roman"/>
          <w:sz w:val="21"/>
          <w:szCs w:val="21"/>
        </w:rPr>
        <w:t xml:space="preserve"> SWZ dotyczącym</w:t>
      </w:r>
      <w:r w:rsidR="0063583D">
        <w:rPr>
          <w:rFonts w:ascii="Times New Roman" w:hAnsi="Times New Roman" w:cs="Times New Roman"/>
          <w:sz w:val="21"/>
          <w:szCs w:val="21"/>
        </w:rPr>
        <w:t xml:space="preserve"> dolności technicznej lub zawodowej </w:t>
      </w:r>
      <w:bookmarkEnd w:id="2"/>
    </w:p>
    <w:p w14:paraId="153C6068" w14:textId="5CE256A5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2D0C86">
      <w:headerReference w:type="default" r:id="rId8"/>
      <w:footerReference w:type="default" r:id="rId9"/>
      <w:endnotePr>
        <w:numFmt w:val="decimal"/>
      </w:endnotePr>
      <w:pgSz w:w="11906" w:h="16838"/>
      <w:pgMar w:top="1560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9B45C" w14:textId="5C41F5DF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 xml:space="preserve">Załącznik nr </w:t>
    </w:r>
    <w:r w:rsidR="001C061A">
      <w:rPr>
        <w:rFonts w:ascii="Times New Roman" w:hAnsi="Times New Roman" w:cs="Times New Roman"/>
        <w:bCs/>
        <w:sz w:val="21"/>
        <w:szCs w:val="21"/>
      </w:rPr>
      <w:t>3</w:t>
    </w:r>
    <w:r w:rsidRPr="0072064D">
      <w:rPr>
        <w:rFonts w:ascii="Times New Roman" w:hAnsi="Times New Roman" w:cs="Times New Roman"/>
        <w:bCs/>
        <w:sz w:val="21"/>
        <w:szCs w:val="21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839947">
    <w:abstractNumId w:val="8"/>
  </w:num>
  <w:num w:numId="2" w16cid:durableId="850413317">
    <w:abstractNumId w:val="1"/>
  </w:num>
  <w:num w:numId="3" w16cid:durableId="872115193">
    <w:abstractNumId w:val="6"/>
  </w:num>
  <w:num w:numId="4" w16cid:durableId="1400443488">
    <w:abstractNumId w:val="11"/>
  </w:num>
  <w:num w:numId="5" w16cid:durableId="1139109455">
    <w:abstractNumId w:val="9"/>
  </w:num>
  <w:num w:numId="6" w16cid:durableId="1297565754">
    <w:abstractNumId w:val="5"/>
  </w:num>
  <w:num w:numId="7" w16cid:durableId="1627664967">
    <w:abstractNumId w:val="2"/>
  </w:num>
  <w:num w:numId="8" w16cid:durableId="1230188530">
    <w:abstractNumId w:val="10"/>
  </w:num>
  <w:num w:numId="9" w16cid:durableId="1162813451">
    <w:abstractNumId w:val="0"/>
  </w:num>
  <w:num w:numId="10" w16cid:durableId="1040547766">
    <w:abstractNumId w:val="4"/>
  </w:num>
  <w:num w:numId="11" w16cid:durableId="846166502">
    <w:abstractNumId w:val="3"/>
  </w:num>
  <w:num w:numId="12" w16cid:durableId="1049840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061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6DF1"/>
    <w:rsid w:val="00290B01"/>
    <w:rsid w:val="002B0BDF"/>
    <w:rsid w:val="002B4A04"/>
    <w:rsid w:val="002B4DE6"/>
    <w:rsid w:val="002C1C7B"/>
    <w:rsid w:val="002C4948"/>
    <w:rsid w:val="002D0C86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583D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7FF2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5AA7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4C3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551FC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AC17-54F2-4AFC-93F1-EC2644625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4</cp:revision>
  <cp:lastPrinted>2023-11-09T10:25:00Z</cp:lastPrinted>
  <dcterms:created xsi:type="dcterms:W3CDTF">2022-11-23T07:09:00Z</dcterms:created>
  <dcterms:modified xsi:type="dcterms:W3CDTF">2023-11-09T10:25:00Z</dcterms:modified>
</cp:coreProperties>
</file>