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ED57F" w14:textId="0CDC1374" w:rsidR="006A5DF1" w:rsidRPr="00262272" w:rsidRDefault="000618A2" w:rsidP="006A5DF1">
      <w:pPr>
        <w:spacing w:after="240"/>
        <w:jc w:val="right"/>
        <w:rPr>
          <w:sz w:val="24"/>
          <w:szCs w:val="24"/>
        </w:rPr>
      </w:pPr>
      <w:r w:rsidRPr="00262272">
        <w:rPr>
          <w:sz w:val="24"/>
          <w:szCs w:val="24"/>
        </w:rPr>
        <w:t>Kraków</w:t>
      </w:r>
      <w:r w:rsidR="006A5DF1" w:rsidRPr="00262272">
        <w:rPr>
          <w:sz w:val="24"/>
          <w:szCs w:val="24"/>
        </w:rPr>
        <w:t xml:space="preserve"> dnia: </w:t>
      </w:r>
      <w:r w:rsidRPr="00262272">
        <w:rPr>
          <w:sz w:val="24"/>
          <w:szCs w:val="24"/>
        </w:rPr>
        <w:t>2023-11-2</w:t>
      </w:r>
      <w:r w:rsidR="00262272">
        <w:rPr>
          <w:sz w:val="24"/>
          <w:szCs w:val="24"/>
        </w:rPr>
        <w:t>8</w:t>
      </w:r>
    </w:p>
    <w:p w14:paraId="78913004" w14:textId="77777777" w:rsidR="0029606A" w:rsidRPr="00262272" w:rsidRDefault="0029606A" w:rsidP="006A5DF1">
      <w:pPr>
        <w:spacing w:after="240"/>
        <w:jc w:val="right"/>
        <w:rPr>
          <w:sz w:val="24"/>
          <w:szCs w:val="24"/>
        </w:rPr>
      </w:pPr>
    </w:p>
    <w:p w14:paraId="74EC0335" w14:textId="77777777" w:rsidR="007427BD" w:rsidRPr="00262272" w:rsidRDefault="007427BD" w:rsidP="007427BD">
      <w:pPr>
        <w:rPr>
          <w:b/>
          <w:bCs/>
          <w:sz w:val="24"/>
          <w:szCs w:val="24"/>
        </w:rPr>
      </w:pPr>
      <w:r w:rsidRPr="00262272">
        <w:rPr>
          <w:b/>
          <w:bCs/>
          <w:sz w:val="24"/>
          <w:szCs w:val="24"/>
        </w:rPr>
        <w:t xml:space="preserve">Szpital Miejski Specjalistyczny </w:t>
      </w:r>
    </w:p>
    <w:p w14:paraId="1D440EE7" w14:textId="77777777" w:rsidR="007427BD" w:rsidRPr="00262272" w:rsidRDefault="007427BD" w:rsidP="007427BD">
      <w:pPr>
        <w:rPr>
          <w:sz w:val="24"/>
          <w:szCs w:val="24"/>
        </w:rPr>
      </w:pPr>
      <w:r w:rsidRPr="00262272">
        <w:rPr>
          <w:b/>
          <w:bCs/>
          <w:sz w:val="24"/>
          <w:szCs w:val="24"/>
        </w:rPr>
        <w:t>im. Gabriela Narutowicza w Krakowie</w:t>
      </w:r>
    </w:p>
    <w:p w14:paraId="56FC7721" w14:textId="77777777" w:rsidR="007427BD" w:rsidRPr="0026227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62272">
        <w:rPr>
          <w:sz w:val="24"/>
          <w:szCs w:val="24"/>
        </w:rPr>
        <w:t>ul. Prądnicka 35-37</w:t>
      </w:r>
    </w:p>
    <w:p w14:paraId="2E730435" w14:textId="77777777" w:rsidR="007427BD" w:rsidRPr="0026227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62272">
        <w:rPr>
          <w:sz w:val="24"/>
          <w:szCs w:val="24"/>
        </w:rPr>
        <w:t>31-202 Kraków</w:t>
      </w:r>
    </w:p>
    <w:p w14:paraId="4356847D" w14:textId="77777777" w:rsidR="006D4AB3" w:rsidRPr="0026227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2584D4" w14:textId="77777777" w:rsidR="006D4AB3" w:rsidRPr="0026227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65958D" w14:textId="7F6C5C8E" w:rsidR="00632C3C" w:rsidRPr="0026227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62272">
        <w:rPr>
          <w:rFonts w:ascii="Times New Roman" w:hAnsi="Times New Roman"/>
          <w:szCs w:val="28"/>
        </w:rPr>
        <w:t>WYJAŚNIENI</w:t>
      </w:r>
      <w:r w:rsidR="00520165" w:rsidRPr="00262272">
        <w:rPr>
          <w:rFonts w:ascii="Times New Roman" w:hAnsi="Times New Roman"/>
          <w:szCs w:val="28"/>
        </w:rPr>
        <w:t>A</w:t>
      </w:r>
      <w:r w:rsidR="00632C3C" w:rsidRPr="00262272">
        <w:rPr>
          <w:rFonts w:ascii="Times New Roman" w:hAnsi="Times New Roman"/>
          <w:szCs w:val="28"/>
        </w:rPr>
        <w:t xml:space="preserve"> TREŚCI</w:t>
      </w:r>
      <w:r w:rsidR="0029606A" w:rsidRPr="00262272">
        <w:rPr>
          <w:rFonts w:ascii="Times New Roman" w:hAnsi="Times New Roman"/>
          <w:szCs w:val="28"/>
        </w:rPr>
        <w:t xml:space="preserve"> SWZ</w:t>
      </w:r>
      <w:r w:rsidR="00262272">
        <w:rPr>
          <w:rFonts w:ascii="Times New Roman" w:hAnsi="Times New Roman"/>
          <w:szCs w:val="28"/>
        </w:rPr>
        <w:t xml:space="preserve"> - 3</w:t>
      </w:r>
    </w:p>
    <w:p w14:paraId="57272893" w14:textId="3AA81AE5" w:rsidR="006D4AB3" w:rsidRPr="0026227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62272">
        <w:rPr>
          <w:sz w:val="24"/>
          <w:szCs w:val="24"/>
        </w:rPr>
        <w:t xml:space="preserve">Dotyczy: </w:t>
      </w:r>
      <w:r w:rsidR="006A5DF1" w:rsidRPr="00262272">
        <w:rPr>
          <w:sz w:val="24"/>
          <w:szCs w:val="24"/>
        </w:rPr>
        <w:t>p</w:t>
      </w:r>
      <w:r w:rsidRPr="00262272">
        <w:rPr>
          <w:sz w:val="24"/>
          <w:szCs w:val="24"/>
        </w:rPr>
        <w:t>ostępowani</w:t>
      </w:r>
      <w:r w:rsidR="006A5DF1" w:rsidRPr="00262272">
        <w:rPr>
          <w:sz w:val="24"/>
          <w:szCs w:val="24"/>
        </w:rPr>
        <w:t>a</w:t>
      </w:r>
      <w:r w:rsidRPr="00262272">
        <w:rPr>
          <w:sz w:val="24"/>
          <w:szCs w:val="24"/>
        </w:rPr>
        <w:t xml:space="preserve"> o udzielenie zamówienia publicznego, prowadzone</w:t>
      </w:r>
      <w:r w:rsidR="006A5DF1" w:rsidRPr="00262272">
        <w:rPr>
          <w:sz w:val="24"/>
          <w:szCs w:val="24"/>
        </w:rPr>
        <w:t>go</w:t>
      </w:r>
      <w:r w:rsidRPr="00262272">
        <w:rPr>
          <w:sz w:val="24"/>
          <w:szCs w:val="24"/>
        </w:rPr>
        <w:t xml:space="preserve"> w</w:t>
      </w:r>
      <w:r w:rsidR="007427BD" w:rsidRPr="00262272">
        <w:rPr>
          <w:sz w:val="24"/>
          <w:szCs w:val="24"/>
        </w:rPr>
        <w:t> </w:t>
      </w:r>
      <w:r w:rsidRPr="00262272">
        <w:rPr>
          <w:sz w:val="24"/>
          <w:szCs w:val="24"/>
        </w:rPr>
        <w:t xml:space="preserve">trybie </w:t>
      </w:r>
      <w:r w:rsidR="000618A2" w:rsidRPr="00262272">
        <w:rPr>
          <w:sz w:val="24"/>
          <w:szCs w:val="24"/>
        </w:rPr>
        <w:t>podstawowy</w:t>
      </w:r>
      <w:r w:rsidR="00262272">
        <w:rPr>
          <w:sz w:val="24"/>
          <w:szCs w:val="24"/>
        </w:rPr>
        <w:t>m</w:t>
      </w:r>
      <w:r w:rsidR="000618A2" w:rsidRPr="00262272">
        <w:rPr>
          <w:sz w:val="24"/>
          <w:szCs w:val="24"/>
        </w:rPr>
        <w:t xml:space="preserve"> bez negocjacji - art. 275 pkt. 1 ustawy Pzp</w:t>
      </w:r>
      <w:r w:rsidRPr="00262272">
        <w:rPr>
          <w:b/>
          <w:sz w:val="24"/>
          <w:szCs w:val="24"/>
        </w:rPr>
        <w:t xml:space="preserve"> </w:t>
      </w:r>
      <w:r w:rsidRPr="00262272">
        <w:rPr>
          <w:bCs/>
          <w:sz w:val="24"/>
          <w:szCs w:val="24"/>
        </w:rPr>
        <w:t>na</w:t>
      </w:r>
      <w:r w:rsidRPr="00262272">
        <w:rPr>
          <w:b/>
          <w:sz w:val="24"/>
          <w:szCs w:val="24"/>
        </w:rPr>
        <w:t xml:space="preserve"> </w:t>
      </w:r>
      <w:r w:rsidR="00E72428" w:rsidRPr="00262272">
        <w:rPr>
          <w:bCs/>
          <w:sz w:val="24"/>
          <w:szCs w:val="24"/>
        </w:rPr>
        <w:t>”</w:t>
      </w:r>
      <w:r w:rsidR="000618A2" w:rsidRPr="00262272">
        <w:rPr>
          <w:b/>
          <w:bCs/>
          <w:sz w:val="24"/>
          <w:szCs w:val="24"/>
        </w:rPr>
        <w:t>Zakup i dostawa produktów antyseptycznych i dezynfekujących do skóry i błon śluzowych II</w:t>
      </w:r>
      <w:r w:rsidR="00E72428" w:rsidRPr="00262272">
        <w:rPr>
          <w:bCs/>
          <w:sz w:val="24"/>
          <w:szCs w:val="24"/>
        </w:rPr>
        <w:t>”</w:t>
      </w:r>
      <w:r w:rsidRPr="00262272">
        <w:rPr>
          <w:b/>
          <w:sz w:val="24"/>
          <w:szCs w:val="24"/>
        </w:rPr>
        <w:t xml:space="preserve"> </w:t>
      </w:r>
      <w:r w:rsidRPr="00262272">
        <w:rPr>
          <w:bCs/>
          <w:sz w:val="24"/>
          <w:szCs w:val="24"/>
        </w:rPr>
        <w:t>– znak sprawy</w:t>
      </w:r>
      <w:r w:rsidRPr="00262272">
        <w:rPr>
          <w:b/>
          <w:sz w:val="24"/>
          <w:szCs w:val="24"/>
        </w:rPr>
        <w:t xml:space="preserve"> </w:t>
      </w:r>
      <w:r w:rsidR="000618A2" w:rsidRPr="00262272">
        <w:rPr>
          <w:b/>
          <w:sz w:val="24"/>
          <w:szCs w:val="24"/>
        </w:rPr>
        <w:t>ZP/47/2023</w:t>
      </w:r>
      <w:r w:rsidRPr="00262272">
        <w:rPr>
          <w:b/>
          <w:sz w:val="24"/>
          <w:szCs w:val="24"/>
        </w:rPr>
        <w:t>.</w:t>
      </w:r>
    </w:p>
    <w:p w14:paraId="144C6DE4" w14:textId="77777777" w:rsidR="0012774F" w:rsidRPr="0026227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62272">
        <w:rPr>
          <w:sz w:val="24"/>
          <w:szCs w:val="24"/>
        </w:rPr>
        <w:t>Zamawiający</w:t>
      </w:r>
      <w:r w:rsidR="007427BD" w:rsidRPr="00262272">
        <w:rPr>
          <w:sz w:val="24"/>
          <w:szCs w:val="24"/>
        </w:rPr>
        <w:t xml:space="preserve"> </w:t>
      </w:r>
      <w:r w:rsidRPr="00262272">
        <w:rPr>
          <w:sz w:val="24"/>
          <w:szCs w:val="24"/>
        </w:rPr>
        <w:t xml:space="preserve">działając na podstawie art. </w:t>
      </w:r>
      <w:r w:rsidR="00E74BC3" w:rsidRPr="00262272">
        <w:rPr>
          <w:sz w:val="24"/>
          <w:szCs w:val="24"/>
        </w:rPr>
        <w:t>284</w:t>
      </w:r>
      <w:r w:rsidRPr="00262272">
        <w:rPr>
          <w:sz w:val="24"/>
          <w:szCs w:val="24"/>
        </w:rPr>
        <w:t xml:space="preserve"> ust. </w:t>
      </w:r>
      <w:r w:rsidR="0029606A" w:rsidRPr="00262272">
        <w:rPr>
          <w:sz w:val="24"/>
          <w:szCs w:val="24"/>
        </w:rPr>
        <w:t>6</w:t>
      </w:r>
      <w:r w:rsidRPr="00262272">
        <w:rPr>
          <w:sz w:val="24"/>
          <w:szCs w:val="24"/>
        </w:rPr>
        <w:t xml:space="preserve"> ustawy z dnia </w:t>
      </w:r>
      <w:r w:rsidR="0029606A" w:rsidRPr="00262272">
        <w:rPr>
          <w:sz w:val="24"/>
          <w:szCs w:val="24"/>
        </w:rPr>
        <w:t>11</w:t>
      </w:r>
      <w:r w:rsidRPr="00262272">
        <w:rPr>
          <w:sz w:val="24"/>
          <w:szCs w:val="24"/>
        </w:rPr>
        <w:t xml:space="preserve"> </w:t>
      </w:r>
      <w:r w:rsidR="0029606A" w:rsidRPr="00262272">
        <w:rPr>
          <w:sz w:val="24"/>
          <w:szCs w:val="24"/>
        </w:rPr>
        <w:t xml:space="preserve">września </w:t>
      </w:r>
      <w:r w:rsidRPr="00262272">
        <w:rPr>
          <w:sz w:val="24"/>
          <w:szCs w:val="24"/>
        </w:rPr>
        <w:t>20</w:t>
      </w:r>
      <w:r w:rsidR="0029606A" w:rsidRPr="00262272">
        <w:rPr>
          <w:sz w:val="24"/>
          <w:szCs w:val="24"/>
        </w:rPr>
        <w:t>19</w:t>
      </w:r>
      <w:r w:rsidR="007427BD" w:rsidRPr="00262272">
        <w:rPr>
          <w:sz w:val="24"/>
          <w:szCs w:val="24"/>
        </w:rPr>
        <w:t> </w:t>
      </w:r>
      <w:r w:rsidRPr="00262272">
        <w:rPr>
          <w:sz w:val="24"/>
          <w:szCs w:val="24"/>
        </w:rPr>
        <w:t>r</w:t>
      </w:r>
      <w:r w:rsidR="0029606A" w:rsidRPr="00262272">
        <w:rPr>
          <w:sz w:val="24"/>
          <w:szCs w:val="24"/>
        </w:rPr>
        <w:t>.</w:t>
      </w:r>
      <w:r w:rsidRPr="00262272">
        <w:rPr>
          <w:sz w:val="24"/>
          <w:szCs w:val="24"/>
        </w:rPr>
        <w:t xml:space="preserve"> Prawo </w:t>
      </w:r>
      <w:r w:rsidR="0029606A" w:rsidRPr="00262272">
        <w:rPr>
          <w:sz w:val="24"/>
          <w:szCs w:val="24"/>
        </w:rPr>
        <w:t>z</w:t>
      </w:r>
      <w:r w:rsidRPr="00262272">
        <w:rPr>
          <w:sz w:val="24"/>
          <w:szCs w:val="24"/>
        </w:rPr>
        <w:t xml:space="preserve">amówień </w:t>
      </w:r>
      <w:r w:rsidR="0029606A" w:rsidRPr="00262272">
        <w:rPr>
          <w:sz w:val="24"/>
          <w:szCs w:val="24"/>
        </w:rPr>
        <w:t>p</w:t>
      </w:r>
      <w:r w:rsidRPr="00262272">
        <w:rPr>
          <w:sz w:val="24"/>
          <w:szCs w:val="24"/>
        </w:rPr>
        <w:t xml:space="preserve">ublicznych </w:t>
      </w:r>
      <w:r w:rsidR="00E74BC3" w:rsidRPr="00262272">
        <w:rPr>
          <w:sz w:val="24"/>
          <w:szCs w:val="24"/>
        </w:rPr>
        <w:t>udostępnia</w:t>
      </w:r>
      <w:r w:rsidR="00BE7BFD" w:rsidRPr="00262272">
        <w:rPr>
          <w:sz w:val="24"/>
          <w:szCs w:val="24"/>
        </w:rPr>
        <w:t xml:space="preserve"> poniżej treść zapytań do S</w:t>
      </w:r>
      <w:r w:rsidR="0012774F" w:rsidRPr="00262272">
        <w:rPr>
          <w:sz w:val="24"/>
          <w:szCs w:val="24"/>
        </w:rPr>
        <w:t>pecyfikacji Warunków Zamówienia (</w:t>
      </w:r>
      <w:r w:rsidR="0012774F" w:rsidRPr="00262272">
        <w:rPr>
          <w:sz w:val="24"/>
          <w:szCs w:val="24"/>
          <w:lang w:eastAsia="ar-SA"/>
        </w:rPr>
        <w:t>zwanej dalej</w:t>
      </w:r>
      <w:r w:rsidR="0012774F" w:rsidRPr="00262272">
        <w:rPr>
          <w:b/>
          <w:sz w:val="24"/>
          <w:szCs w:val="24"/>
          <w:lang w:eastAsia="ar-SA"/>
        </w:rPr>
        <w:t xml:space="preserve"> </w:t>
      </w:r>
      <w:r w:rsidR="0012774F" w:rsidRPr="00262272">
        <w:rPr>
          <w:bCs/>
          <w:sz w:val="24"/>
          <w:szCs w:val="24"/>
          <w:lang w:eastAsia="ar-SA"/>
        </w:rPr>
        <w:t>”SWZ”)</w:t>
      </w:r>
      <w:r w:rsidR="00E74BC3" w:rsidRPr="00262272">
        <w:rPr>
          <w:bCs/>
          <w:sz w:val="24"/>
          <w:szCs w:val="24"/>
          <w:lang w:eastAsia="ar-SA"/>
        </w:rPr>
        <w:t xml:space="preserve"> </w:t>
      </w:r>
      <w:r w:rsidR="00E74BC3" w:rsidRPr="00262272">
        <w:rPr>
          <w:sz w:val="24"/>
          <w:szCs w:val="24"/>
        </w:rPr>
        <w:t>wraz z wyjaśnieniami</w:t>
      </w:r>
      <w:r w:rsidR="0012774F" w:rsidRPr="0026227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18A2" w:rsidRPr="00262272" w14:paraId="45F9DFE4" w14:textId="77777777" w:rsidTr="001A3B89">
        <w:tc>
          <w:tcPr>
            <w:tcW w:w="9356" w:type="dxa"/>
            <w:shd w:val="clear" w:color="auto" w:fill="auto"/>
          </w:tcPr>
          <w:p w14:paraId="1FD599C7" w14:textId="77777777" w:rsidR="000618A2" w:rsidRPr="00262272" w:rsidRDefault="000618A2" w:rsidP="001A3B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62272">
              <w:rPr>
                <w:b/>
                <w:bCs/>
                <w:sz w:val="22"/>
                <w:szCs w:val="22"/>
              </w:rPr>
              <w:t>Pakiet 3</w:t>
            </w:r>
          </w:p>
          <w:p w14:paraId="67500D6C" w14:textId="48ACA08E" w:rsidR="000618A2" w:rsidRDefault="000618A2" w:rsidP="002622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272">
              <w:rPr>
                <w:sz w:val="22"/>
                <w:szCs w:val="22"/>
              </w:rPr>
              <w:t>Zwracamy się z prośbą o dopuszczenie do zaoferowania preparatu do higienicznej i chirurgicznej</w:t>
            </w:r>
            <w:r w:rsidR="00262272">
              <w:rPr>
                <w:sz w:val="22"/>
                <w:szCs w:val="22"/>
              </w:rPr>
              <w:t xml:space="preserve"> </w:t>
            </w:r>
            <w:r w:rsidRPr="00262272">
              <w:rPr>
                <w:sz w:val="22"/>
                <w:szCs w:val="22"/>
              </w:rPr>
              <w:t>dezynfekcji rąk na bazie etanolu (min. 80%), bez zawartości jodu, chlorheksydyny, izopropanolu, fenolu i</w:t>
            </w:r>
            <w:r w:rsidR="00262272">
              <w:rPr>
                <w:sz w:val="22"/>
                <w:szCs w:val="22"/>
              </w:rPr>
              <w:t xml:space="preserve"> </w:t>
            </w:r>
            <w:r w:rsidRPr="00262272">
              <w:rPr>
                <w:sz w:val="22"/>
                <w:szCs w:val="22"/>
              </w:rPr>
              <w:t>jego pochodnych; Spektrum działania: B- 15 sek, drożdże, V (vaccinia, rota, noro) – 30s, Tbc -30s., Polio</w:t>
            </w:r>
            <w:r w:rsidR="00262272">
              <w:rPr>
                <w:sz w:val="22"/>
                <w:szCs w:val="22"/>
              </w:rPr>
              <w:t xml:space="preserve"> </w:t>
            </w:r>
            <w:r w:rsidRPr="00262272">
              <w:rPr>
                <w:sz w:val="22"/>
                <w:szCs w:val="22"/>
              </w:rPr>
              <w:t>do 60s. Preparat zarejestrowany jako produkt biobójczy. W jednorazowych opakowaniach wymiennych o</w:t>
            </w:r>
            <w:r w:rsidR="00262272">
              <w:rPr>
                <w:sz w:val="22"/>
                <w:szCs w:val="22"/>
              </w:rPr>
              <w:t xml:space="preserve"> </w:t>
            </w:r>
            <w:r w:rsidRPr="00262272">
              <w:rPr>
                <w:sz w:val="22"/>
                <w:szCs w:val="22"/>
              </w:rPr>
              <w:t>pojemności 1000 ml z przeliczeniem ilości , dostosowanych do dozowników GPC wykonanych z tworzywa</w:t>
            </w:r>
            <w:r w:rsidR="00262272">
              <w:rPr>
                <w:sz w:val="22"/>
                <w:szCs w:val="22"/>
              </w:rPr>
              <w:t xml:space="preserve"> </w:t>
            </w:r>
            <w:r w:rsidRPr="00262272">
              <w:rPr>
                <w:sz w:val="22"/>
                <w:szCs w:val="22"/>
              </w:rPr>
              <w:t xml:space="preserve">sztucznego wzmocnionego włóknem szklanym. Wykonawca uwzględni </w:t>
            </w:r>
            <w:r w:rsidR="00262272">
              <w:rPr>
                <w:sz w:val="22"/>
                <w:szCs w:val="22"/>
              </w:rPr>
              <w:br/>
            </w:r>
            <w:r w:rsidRPr="00262272">
              <w:rPr>
                <w:sz w:val="22"/>
                <w:szCs w:val="22"/>
              </w:rPr>
              <w:t>w cenie preparatu wymianę</w:t>
            </w:r>
            <w:r w:rsidR="00262272">
              <w:rPr>
                <w:sz w:val="22"/>
                <w:szCs w:val="22"/>
              </w:rPr>
              <w:t xml:space="preserve"> </w:t>
            </w:r>
            <w:r w:rsidRPr="00262272">
              <w:rPr>
                <w:sz w:val="22"/>
                <w:szCs w:val="22"/>
              </w:rPr>
              <w:t>dozowników.</w:t>
            </w:r>
          </w:p>
          <w:p w14:paraId="219845C6" w14:textId="581FD964" w:rsidR="00262272" w:rsidRPr="00262272" w:rsidRDefault="00262272" w:rsidP="002622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62272">
              <w:rPr>
                <w:b/>
                <w:bCs/>
                <w:sz w:val="22"/>
                <w:szCs w:val="22"/>
              </w:rPr>
              <w:t xml:space="preserve">Odpowiedź: </w:t>
            </w:r>
            <w:r w:rsidR="00175D34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3A0E2E0B" w14:textId="77777777" w:rsidR="00262272" w:rsidRPr="00262272" w:rsidRDefault="00262272" w:rsidP="002622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51FDDA7" w14:textId="77777777" w:rsidR="000618A2" w:rsidRPr="00262272" w:rsidRDefault="000618A2" w:rsidP="001A3B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62272">
              <w:rPr>
                <w:b/>
                <w:bCs/>
                <w:sz w:val="22"/>
                <w:szCs w:val="22"/>
              </w:rPr>
              <w:t>Pakiet 7</w:t>
            </w:r>
          </w:p>
          <w:p w14:paraId="0D7789AB" w14:textId="344147EA" w:rsidR="000618A2" w:rsidRPr="00262272" w:rsidRDefault="000618A2" w:rsidP="002622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272">
              <w:rPr>
                <w:sz w:val="22"/>
                <w:szCs w:val="22"/>
              </w:rPr>
              <w:t>Zwracamy się z prośbą o dopuszczenie do zaoferowania preparatu do higienicznej i chirurgicznej</w:t>
            </w:r>
            <w:r w:rsidR="00262272">
              <w:rPr>
                <w:sz w:val="22"/>
                <w:szCs w:val="22"/>
              </w:rPr>
              <w:t xml:space="preserve"> </w:t>
            </w:r>
            <w:r w:rsidRPr="00262272">
              <w:rPr>
                <w:sz w:val="22"/>
                <w:szCs w:val="22"/>
              </w:rPr>
              <w:t>dezynfekcji rąk na bazie etanolu (80%). zawierający w swoim składzie dodatek substancji nawilżających.</w:t>
            </w:r>
            <w:r w:rsidR="00262272">
              <w:rPr>
                <w:sz w:val="22"/>
                <w:szCs w:val="22"/>
              </w:rPr>
              <w:t xml:space="preserve"> </w:t>
            </w:r>
            <w:r w:rsidRPr="00262272">
              <w:rPr>
                <w:sz w:val="22"/>
                <w:szCs w:val="22"/>
              </w:rPr>
              <w:t>Preparat o szerokim spektrum biobójczym: bakteriobójczym, prątkobójczym, grzybobójczym,</w:t>
            </w:r>
            <w:r w:rsidR="00262272">
              <w:rPr>
                <w:sz w:val="22"/>
                <w:szCs w:val="22"/>
              </w:rPr>
              <w:t xml:space="preserve"> </w:t>
            </w:r>
            <w:r w:rsidRPr="00262272">
              <w:rPr>
                <w:sz w:val="22"/>
                <w:szCs w:val="22"/>
              </w:rPr>
              <w:t>wirusobójczym (Polio, Adeno, Noro). Preparat zarejestrowany jako produkt biobójczy. W jednorazowych</w:t>
            </w:r>
            <w:r w:rsidR="00262272">
              <w:rPr>
                <w:sz w:val="22"/>
                <w:szCs w:val="22"/>
              </w:rPr>
              <w:t xml:space="preserve"> </w:t>
            </w:r>
            <w:r w:rsidRPr="00262272">
              <w:rPr>
                <w:sz w:val="22"/>
                <w:szCs w:val="22"/>
              </w:rPr>
              <w:t>opakowaniach wymiennych o pojemności 1000 ml z przeliczeniem ilości, dostosowanych do dozowników</w:t>
            </w:r>
            <w:r w:rsidR="00262272">
              <w:rPr>
                <w:sz w:val="22"/>
                <w:szCs w:val="22"/>
              </w:rPr>
              <w:t xml:space="preserve"> </w:t>
            </w:r>
            <w:r w:rsidRPr="00262272">
              <w:rPr>
                <w:sz w:val="22"/>
                <w:szCs w:val="22"/>
              </w:rPr>
              <w:t>GPC wykonanych z tworzywa sztucznego wzmocnionego włóknem szklanym. Wykonawca uwzględni w</w:t>
            </w:r>
            <w:r w:rsidR="00262272">
              <w:rPr>
                <w:sz w:val="22"/>
                <w:szCs w:val="22"/>
              </w:rPr>
              <w:t xml:space="preserve"> </w:t>
            </w:r>
            <w:r w:rsidRPr="00262272">
              <w:rPr>
                <w:sz w:val="22"/>
                <w:szCs w:val="22"/>
              </w:rPr>
              <w:t>cenie preparatu wymianę dozowników.</w:t>
            </w:r>
          </w:p>
          <w:p w14:paraId="35E24EE8" w14:textId="038FB547" w:rsidR="000618A2" w:rsidRPr="00262272" w:rsidRDefault="00262272" w:rsidP="001A3B8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175D34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1E0EFDDB" w14:textId="77777777" w:rsidR="00BE7BFD" w:rsidRPr="00262272" w:rsidRDefault="00BE7BFD" w:rsidP="00520165">
      <w:pPr>
        <w:jc w:val="both"/>
        <w:rPr>
          <w:sz w:val="22"/>
          <w:szCs w:val="22"/>
        </w:rPr>
      </w:pPr>
    </w:p>
    <w:p w14:paraId="402D6DBC" w14:textId="77777777" w:rsidR="006D4AB3" w:rsidRPr="00262272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262272">
        <w:rPr>
          <w:i/>
          <w:iCs/>
          <w:sz w:val="24"/>
          <w:szCs w:val="24"/>
        </w:rPr>
        <w:t>Przewodniczący Komisji Przetargowej</w:t>
      </w:r>
    </w:p>
    <w:p w14:paraId="29D7A176" w14:textId="29A18392" w:rsidR="006D4AB3" w:rsidRPr="00262272" w:rsidRDefault="00262272" w:rsidP="00262272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262272">
        <w:rPr>
          <w:i/>
          <w:iCs/>
          <w:sz w:val="24"/>
          <w:szCs w:val="24"/>
        </w:rPr>
        <w:t xml:space="preserve">    </w:t>
      </w:r>
      <w:r>
        <w:rPr>
          <w:i/>
          <w:iCs/>
          <w:sz w:val="24"/>
          <w:szCs w:val="24"/>
        </w:rPr>
        <w:t xml:space="preserve">   </w:t>
      </w:r>
      <w:r w:rsidR="000618A2" w:rsidRPr="00262272">
        <w:rPr>
          <w:i/>
          <w:iCs/>
          <w:sz w:val="24"/>
          <w:szCs w:val="24"/>
        </w:rPr>
        <w:t>Małgorzata</w:t>
      </w:r>
      <w:r w:rsidR="006D4AB3" w:rsidRPr="00262272">
        <w:rPr>
          <w:i/>
          <w:iCs/>
          <w:sz w:val="24"/>
          <w:szCs w:val="24"/>
        </w:rPr>
        <w:t xml:space="preserve"> </w:t>
      </w:r>
      <w:r w:rsidR="000618A2" w:rsidRPr="00262272">
        <w:rPr>
          <w:i/>
          <w:iCs/>
          <w:sz w:val="24"/>
          <w:szCs w:val="24"/>
        </w:rPr>
        <w:t>Krzystek -  Purol</w:t>
      </w:r>
    </w:p>
    <w:sectPr w:rsidR="006D4AB3" w:rsidRPr="0026227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2BCFA" w14:textId="77777777" w:rsidR="00343463" w:rsidRDefault="00343463">
      <w:r>
        <w:separator/>
      </w:r>
    </w:p>
  </w:endnote>
  <w:endnote w:type="continuationSeparator" w:id="0">
    <w:p w14:paraId="383C7E21" w14:textId="77777777" w:rsidR="00343463" w:rsidRDefault="00343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DF50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6E392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B9959" w14:textId="77777777" w:rsidR="006D4AB3" w:rsidRDefault="00175D34">
    <w:pPr>
      <w:pStyle w:val="Stopka"/>
      <w:tabs>
        <w:tab w:val="clear" w:pos="4536"/>
      </w:tabs>
      <w:jc w:val="center"/>
    </w:pPr>
    <w:r>
      <w:rPr>
        <w:noProof/>
      </w:rPr>
      <w:pict w14:anchorId="7569C01A">
        <v:line id="_x0000_s1025" style="position:absolute;left:0;text-align:left;z-index:251657728" from="-3.85pt,8.75pt" to="455.15pt,8.75pt"/>
      </w:pict>
    </w:r>
  </w:p>
  <w:p w14:paraId="54A6D162" w14:textId="4D39488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91CC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9168A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682276" w14:textId="77777777" w:rsidR="006D4AB3" w:rsidRDefault="006D4AB3">
    <w:pPr>
      <w:pStyle w:val="Stopka"/>
      <w:tabs>
        <w:tab w:val="clear" w:pos="4536"/>
        <w:tab w:val="left" w:pos="6237"/>
      </w:tabs>
    </w:pPr>
  </w:p>
  <w:p w14:paraId="0BFEDC6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78D86" w14:textId="77777777" w:rsidR="00343463" w:rsidRDefault="00343463">
      <w:r>
        <w:separator/>
      </w:r>
    </w:p>
  </w:footnote>
  <w:footnote w:type="continuationSeparator" w:id="0">
    <w:p w14:paraId="737AABB4" w14:textId="77777777" w:rsidR="00343463" w:rsidRDefault="00343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BAE6B" w14:textId="77777777" w:rsidR="000618A2" w:rsidRDefault="000618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6B3EA" w14:textId="77777777" w:rsidR="000618A2" w:rsidRDefault="000618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0449A" w14:textId="77777777" w:rsidR="000618A2" w:rsidRDefault="000618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00498645">
    <w:abstractNumId w:val="3"/>
  </w:num>
  <w:num w:numId="2" w16cid:durableId="1714115657">
    <w:abstractNumId w:val="6"/>
  </w:num>
  <w:num w:numId="3" w16cid:durableId="1218008507">
    <w:abstractNumId w:val="2"/>
  </w:num>
  <w:num w:numId="4" w16cid:durableId="604847044">
    <w:abstractNumId w:val="5"/>
  </w:num>
  <w:num w:numId="5" w16cid:durableId="2112234329">
    <w:abstractNumId w:val="0"/>
  </w:num>
  <w:num w:numId="6" w16cid:durableId="1442992697">
    <w:abstractNumId w:val="1"/>
  </w:num>
  <w:num w:numId="7" w16cid:durableId="3632191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3463"/>
    <w:rsid w:val="00031374"/>
    <w:rsid w:val="000618A2"/>
    <w:rsid w:val="000A1097"/>
    <w:rsid w:val="000E2A8F"/>
    <w:rsid w:val="0012774F"/>
    <w:rsid w:val="00144B7A"/>
    <w:rsid w:val="00175D34"/>
    <w:rsid w:val="00180C6E"/>
    <w:rsid w:val="00262272"/>
    <w:rsid w:val="0029606A"/>
    <w:rsid w:val="00343463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48CE81"/>
  <w15:chartTrackingRefBased/>
  <w15:docId w15:val="{EF810574-1642-484C-A2E2-C1C6CE899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262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2023-11-22T11:34:00Z</dcterms:created>
  <dcterms:modified xsi:type="dcterms:W3CDTF">2023-11-27T11:04:00Z</dcterms:modified>
</cp:coreProperties>
</file>