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BAA47" w14:textId="27B25C58" w:rsidR="00843A88" w:rsidRPr="00FC2999" w:rsidRDefault="003C287C" w:rsidP="00F70AD5">
      <w:pPr>
        <w:jc w:val="right"/>
      </w:pPr>
      <w:r w:rsidRPr="00FC2999">
        <w:t>Niepołomice</w:t>
      </w:r>
      <w:r w:rsidR="00843A88" w:rsidRPr="00FC2999">
        <w:t xml:space="preserve"> dnia: </w:t>
      </w:r>
      <w:r w:rsidRPr="00FC2999">
        <w:t>2023-11-2</w:t>
      </w:r>
      <w:r w:rsidR="00F70AD5">
        <w:t>7</w:t>
      </w:r>
    </w:p>
    <w:p w14:paraId="6760507D" w14:textId="77777777" w:rsidR="00843A88" w:rsidRPr="00FC2999" w:rsidRDefault="003C287C" w:rsidP="00F70AD5">
      <w:pPr>
        <w:rPr>
          <w:b/>
          <w:bCs/>
        </w:rPr>
      </w:pPr>
      <w:r w:rsidRPr="00FC2999">
        <w:rPr>
          <w:b/>
          <w:bCs/>
        </w:rPr>
        <w:t>GMINA NIEPOŁOMICE</w:t>
      </w:r>
    </w:p>
    <w:p w14:paraId="74FCBE6C" w14:textId="77777777" w:rsidR="00843A88" w:rsidRPr="00FC2999" w:rsidRDefault="003C287C" w:rsidP="00F70AD5">
      <w:r w:rsidRPr="00FC2999">
        <w:t>Pl. Zwycięstwa</w:t>
      </w:r>
      <w:r w:rsidR="00843A88" w:rsidRPr="00FC2999">
        <w:t xml:space="preserve"> </w:t>
      </w:r>
      <w:r w:rsidRPr="00FC2999">
        <w:t>13</w:t>
      </w:r>
    </w:p>
    <w:p w14:paraId="1F222E78" w14:textId="77777777" w:rsidR="00843A88" w:rsidRPr="00FC2999" w:rsidRDefault="003C287C" w:rsidP="00F70AD5">
      <w:r w:rsidRPr="00FC2999">
        <w:t>32-005</w:t>
      </w:r>
      <w:r w:rsidR="00843A88" w:rsidRPr="00FC2999">
        <w:t xml:space="preserve"> </w:t>
      </w:r>
      <w:r w:rsidRPr="00FC2999">
        <w:t>Niepołomice</w:t>
      </w:r>
    </w:p>
    <w:p w14:paraId="57EF13D6" w14:textId="722080A2" w:rsidR="0012717D" w:rsidRPr="00FC2999" w:rsidRDefault="0012717D" w:rsidP="00F70AD5">
      <w:r w:rsidRPr="00FC2999">
        <w:t xml:space="preserve">Pismo nr: </w:t>
      </w:r>
      <w:r w:rsidRPr="00FC2999">
        <w:rPr>
          <w:bCs/>
        </w:rPr>
        <w:t>ZP.271.34.2023.3</w:t>
      </w:r>
    </w:p>
    <w:p w14:paraId="3FC50137" w14:textId="77777777" w:rsidR="0012717D" w:rsidRPr="00FC2999" w:rsidRDefault="0012717D" w:rsidP="00F70AD5">
      <w:pPr>
        <w:tabs>
          <w:tab w:val="left" w:pos="708"/>
          <w:tab w:val="center" w:pos="4536"/>
          <w:tab w:val="right" w:pos="9072"/>
        </w:tabs>
        <w:ind w:left="5103"/>
        <w:rPr>
          <w:b/>
        </w:rPr>
      </w:pPr>
    </w:p>
    <w:p w14:paraId="20BB77DD" w14:textId="6E655043" w:rsidR="00843A88" w:rsidRPr="00FC2999" w:rsidRDefault="00843A88" w:rsidP="00F70AD5">
      <w:pPr>
        <w:tabs>
          <w:tab w:val="left" w:pos="708"/>
          <w:tab w:val="center" w:pos="4536"/>
          <w:tab w:val="right" w:pos="9072"/>
        </w:tabs>
        <w:ind w:left="5103"/>
        <w:rPr>
          <w:b/>
        </w:rPr>
      </w:pPr>
      <w:r w:rsidRPr="00FC2999">
        <w:rPr>
          <w:b/>
        </w:rPr>
        <w:t>WYKONAWCY</w:t>
      </w:r>
    </w:p>
    <w:p w14:paraId="52F221F7" w14:textId="77777777" w:rsidR="00843A88" w:rsidRDefault="00843A88" w:rsidP="00F70AD5">
      <w:pPr>
        <w:tabs>
          <w:tab w:val="left" w:pos="708"/>
          <w:tab w:val="center" w:pos="4536"/>
          <w:tab w:val="right" w:pos="9072"/>
        </w:tabs>
        <w:ind w:left="5103"/>
      </w:pPr>
      <w:r w:rsidRPr="00FC2999">
        <w:t>ubiegający się o zamówienie</w:t>
      </w:r>
    </w:p>
    <w:p w14:paraId="4DB9B134" w14:textId="77777777" w:rsidR="00F70AD5" w:rsidRDefault="00F70AD5" w:rsidP="00F70AD5">
      <w:pPr>
        <w:tabs>
          <w:tab w:val="left" w:pos="708"/>
          <w:tab w:val="center" w:pos="4536"/>
          <w:tab w:val="right" w:pos="9072"/>
        </w:tabs>
        <w:ind w:left="5103"/>
      </w:pPr>
    </w:p>
    <w:p w14:paraId="2DAAA4E4" w14:textId="77777777" w:rsidR="00F70AD5" w:rsidRPr="00FC2999" w:rsidRDefault="00F70AD5" w:rsidP="00F70AD5">
      <w:pPr>
        <w:tabs>
          <w:tab w:val="left" w:pos="708"/>
          <w:tab w:val="center" w:pos="4536"/>
          <w:tab w:val="right" w:pos="9072"/>
        </w:tabs>
        <w:ind w:left="5103"/>
      </w:pPr>
    </w:p>
    <w:p w14:paraId="2E0DE1EA" w14:textId="77777777" w:rsidR="004E4B64" w:rsidRPr="00FC2999" w:rsidRDefault="004E4B64" w:rsidP="00F70AD5">
      <w:pPr>
        <w:spacing w:before="240"/>
        <w:jc w:val="both"/>
        <w:rPr>
          <w:rFonts w:eastAsia="Calibri"/>
          <w:lang w:eastAsia="en-US"/>
        </w:rPr>
      </w:pPr>
      <w:r w:rsidRPr="00FC2999">
        <w:rPr>
          <w:rFonts w:eastAsia="Calibri"/>
          <w:lang w:eastAsia="en-US"/>
        </w:rPr>
        <w:t xml:space="preserve">Dotyczy: </w:t>
      </w:r>
      <w:r w:rsidRPr="00FC2999">
        <w:t>postępowania o udzielenie zamówienia publicznego</w:t>
      </w:r>
      <w:r w:rsidRPr="00FC2999">
        <w:rPr>
          <w:rFonts w:eastAsia="Calibri"/>
          <w:lang w:eastAsia="en-US"/>
        </w:rPr>
        <w:t>:</w:t>
      </w:r>
    </w:p>
    <w:tbl>
      <w:tblPr>
        <w:tblW w:w="9072" w:type="dxa"/>
        <w:tblInd w:w="108" w:type="dxa"/>
        <w:tblLook w:val="04A0" w:firstRow="1" w:lastRow="0" w:firstColumn="1" w:lastColumn="0" w:noHBand="0" w:noVBand="1"/>
      </w:tblPr>
      <w:tblGrid>
        <w:gridCol w:w="2269"/>
        <w:gridCol w:w="6803"/>
      </w:tblGrid>
      <w:tr w:rsidR="004E4B64" w:rsidRPr="00FC2999" w14:paraId="50C14452" w14:textId="77777777" w:rsidTr="00FD4AEC">
        <w:tc>
          <w:tcPr>
            <w:tcW w:w="2269" w:type="dxa"/>
            <w:shd w:val="clear" w:color="auto" w:fill="auto"/>
          </w:tcPr>
          <w:p w14:paraId="65A09809" w14:textId="77777777" w:rsidR="004E4B64" w:rsidRPr="00FC2999" w:rsidRDefault="004E4B64" w:rsidP="00F70AD5">
            <w:pPr>
              <w:tabs>
                <w:tab w:val="center" w:pos="4536"/>
                <w:tab w:val="right" w:pos="9072"/>
              </w:tabs>
              <w:spacing w:before="240"/>
              <w:ind w:left="-105"/>
              <w:jc w:val="both"/>
            </w:pPr>
            <w:r w:rsidRPr="00FC2999">
              <w:t>Nazwa zamówienia:</w:t>
            </w:r>
          </w:p>
        </w:tc>
        <w:tc>
          <w:tcPr>
            <w:tcW w:w="6803" w:type="dxa"/>
            <w:shd w:val="clear" w:color="auto" w:fill="auto"/>
          </w:tcPr>
          <w:p w14:paraId="5CF57CCA" w14:textId="77777777" w:rsidR="004E4B64" w:rsidRPr="00FC2999" w:rsidRDefault="003C287C" w:rsidP="00F70AD5">
            <w:pPr>
              <w:tabs>
                <w:tab w:val="center" w:pos="4536"/>
                <w:tab w:val="right" w:pos="9072"/>
              </w:tabs>
              <w:spacing w:before="240"/>
              <w:jc w:val="both"/>
              <w:rPr>
                <w:bCs/>
              </w:rPr>
            </w:pPr>
            <w:r w:rsidRPr="00FC2999">
              <w:rPr>
                <w:bCs/>
              </w:rPr>
              <w:t>Świadczenie usług pocztowych w obrocie krajowym i zagranicznym</w:t>
            </w:r>
            <w:r w:rsidR="004E4B64" w:rsidRPr="00FC2999">
              <w:rPr>
                <w:bCs/>
              </w:rPr>
              <w:t>.</w:t>
            </w:r>
          </w:p>
        </w:tc>
      </w:tr>
      <w:tr w:rsidR="003C287C" w:rsidRPr="00FC2999" w14:paraId="708F8FA3" w14:textId="77777777" w:rsidTr="008D34D9">
        <w:tc>
          <w:tcPr>
            <w:tcW w:w="2269" w:type="dxa"/>
            <w:shd w:val="clear" w:color="auto" w:fill="auto"/>
          </w:tcPr>
          <w:p w14:paraId="2166F00F" w14:textId="77777777" w:rsidR="003C287C" w:rsidRPr="00FC2999" w:rsidRDefault="003C287C" w:rsidP="00F70AD5">
            <w:pPr>
              <w:tabs>
                <w:tab w:val="center" w:pos="4536"/>
                <w:tab w:val="right" w:pos="9072"/>
              </w:tabs>
              <w:ind w:left="-105" w:right="-115"/>
              <w:jc w:val="both"/>
            </w:pPr>
            <w:r w:rsidRPr="00FC2999">
              <w:t>Numer referencyjny:</w:t>
            </w:r>
          </w:p>
        </w:tc>
        <w:tc>
          <w:tcPr>
            <w:tcW w:w="6803" w:type="dxa"/>
            <w:shd w:val="clear" w:color="auto" w:fill="auto"/>
          </w:tcPr>
          <w:p w14:paraId="05142301" w14:textId="77777777" w:rsidR="003C287C" w:rsidRPr="00FC2999" w:rsidRDefault="003C287C" w:rsidP="00F70AD5">
            <w:pPr>
              <w:tabs>
                <w:tab w:val="center" w:pos="4536"/>
                <w:tab w:val="right" w:pos="9072"/>
              </w:tabs>
              <w:jc w:val="both"/>
              <w:rPr>
                <w:bCs/>
              </w:rPr>
            </w:pPr>
            <w:r w:rsidRPr="00FC2999">
              <w:rPr>
                <w:bCs/>
              </w:rPr>
              <w:t>ZP.271.34.2023</w:t>
            </w:r>
          </w:p>
        </w:tc>
      </w:tr>
    </w:tbl>
    <w:p w14:paraId="4E865BD9" w14:textId="77777777" w:rsidR="004E4B64" w:rsidRPr="00FC2999" w:rsidRDefault="004E4B64" w:rsidP="00F70AD5">
      <w:pPr>
        <w:tabs>
          <w:tab w:val="left" w:pos="708"/>
          <w:tab w:val="center" w:pos="4536"/>
          <w:tab w:val="right" w:pos="9072"/>
        </w:tabs>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FC2999" w14:paraId="7298C44B" w14:textId="77777777" w:rsidTr="00C46732">
        <w:tc>
          <w:tcPr>
            <w:tcW w:w="9330" w:type="dxa"/>
            <w:shd w:val="clear" w:color="auto" w:fill="F2F2F2"/>
            <w:hideMark/>
          </w:tcPr>
          <w:p w14:paraId="137E6296" w14:textId="77777777" w:rsidR="00843A88" w:rsidRPr="00FC2999" w:rsidRDefault="00843A88" w:rsidP="00F70AD5">
            <w:pPr>
              <w:keepNext/>
              <w:spacing w:before="240"/>
              <w:jc w:val="center"/>
              <w:outlineLvl w:val="0"/>
              <w:rPr>
                <w:b/>
                <w:spacing w:val="50"/>
                <w:kern w:val="28"/>
              </w:rPr>
            </w:pPr>
            <w:r w:rsidRPr="00FC2999">
              <w:rPr>
                <w:b/>
                <w:spacing w:val="50"/>
                <w:kern w:val="28"/>
              </w:rPr>
              <w:t>WYJAŚNIENIA TREŚCI SWZ</w:t>
            </w:r>
          </w:p>
        </w:tc>
      </w:tr>
    </w:tbl>
    <w:p w14:paraId="69AF6D1A" w14:textId="77777777" w:rsidR="0012774F" w:rsidRPr="00FC2999" w:rsidRDefault="00520165" w:rsidP="00F70AD5">
      <w:pPr>
        <w:spacing w:before="600"/>
        <w:jc w:val="both"/>
      </w:pPr>
      <w:r w:rsidRPr="00FC2999">
        <w:t xml:space="preserve">Zamawiający, </w:t>
      </w:r>
      <w:r w:rsidR="003C287C" w:rsidRPr="00FC2999">
        <w:rPr>
          <w:b/>
        </w:rPr>
        <w:t>GMINA NIEPOŁOMICE</w:t>
      </w:r>
      <w:r w:rsidRPr="00FC2999">
        <w:t xml:space="preserve">, działając na podstawie art. </w:t>
      </w:r>
      <w:r w:rsidR="00E74BC3" w:rsidRPr="00FC2999">
        <w:t>284</w:t>
      </w:r>
      <w:r w:rsidRPr="00FC2999">
        <w:t xml:space="preserve"> ust. </w:t>
      </w:r>
      <w:r w:rsidR="0029606A" w:rsidRPr="00FC2999">
        <w:t>6</w:t>
      </w:r>
      <w:r w:rsidRPr="00FC2999">
        <w:t xml:space="preserve"> ustawy z dnia </w:t>
      </w:r>
      <w:r w:rsidR="0029606A" w:rsidRPr="00FC2999">
        <w:t>11</w:t>
      </w:r>
      <w:r w:rsidRPr="00FC2999">
        <w:t xml:space="preserve"> </w:t>
      </w:r>
      <w:r w:rsidR="0029606A" w:rsidRPr="00FC2999">
        <w:t xml:space="preserve">września </w:t>
      </w:r>
      <w:r w:rsidRPr="00FC2999">
        <w:t>20</w:t>
      </w:r>
      <w:r w:rsidR="0029606A" w:rsidRPr="00FC2999">
        <w:t>19</w:t>
      </w:r>
      <w:r w:rsidRPr="00FC2999">
        <w:t xml:space="preserve"> r</w:t>
      </w:r>
      <w:r w:rsidR="0029606A" w:rsidRPr="00FC2999">
        <w:t>.</w:t>
      </w:r>
      <w:r w:rsidRPr="00FC2999">
        <w:t xml:space="preserve"> Prawo </w:t>
      </w:r>
      <w:r w:rsidR="0029606A" w:rsidRPr="00FC2999">
        <w:t>z</w:t>
      </w:r>
      <w:r w:rsidRPr="00FC2999">
        <w:t xml:space="preserve">amówień </w:t>
      </w:r>
      <w:r w:rsidR="0029606A" w:rsidRPr="00FC2999">
        <w:t>p</w:t>
      </w:r>
      <w:r w:rsidRPr="00FC2999">
        <w:t xml:space="preserve">ublicznych </w:t>
      </w:r>
      <w:r w:rsidR="003C287C" w:rsidRPr="00FC2999">
        <w:t>(</w:t>
      </w:r>
      <w:proofErr w:type="spellStart"/>
      <w:r w:rsidR="003C287C" w:rsidRPr="00FC2999">
        <w:t>t.j</w:t>
      </w:r>
      <w:proofErr w:type="spellEnd"/>
      <w:r w:rsidR="003C287C" w:rsidRPr="00FC2999">
        <w:t>. Dz. U. z 2023r. poz. 1605)</w:t>
      </w:r>
      <w:r w:rsidR="00BE7BFD" w:rsidRPr="00FC2999">
        <w:t xml:space="preserve">, </w:t>
      </w:r>
      <w:r w:rsidR="00E74BC3" w:rsidRPr="00FC2999">
        <w:t>udostępnia</w:t>
      </w:r>
      <w:r w:rsidR="00BE7BFD" w:rsidRPr="00FC2999">
        <w:t xml:space="preserve"> poniżej treść zapytań do S</w:t>
      </w:r>
      <w:r w:rsidR="0012774F" w:rsidRPr="00FC2999">
        <w:t>pecyfikacji Warunków Zamówienia (</w:t>
      </w:r>
      <w:r w:rsidR="0012774F" w:rsidRPr="00FC2999">
        <w:rPr>
          <w:lang w:eastAsia="ar-SA"/>
        </w:rPr>
        <w:t>zwanej dalej</w:t>
      </w:r>
      <w:r w:rsidR="0012774F" w:rsidRPr="00FC2999">
        <w:rPr>
          <w:b/>
          <w:lang w:eastAsia="ar-SA"/>
        </w:rPr>
        <w:t xml:space="preserve"> </w:t>
      </w:r>
      <w:r w:rsidR="0012774F" w:rsidRPr="00FC2999">
        <w:rPr>
          <w:bCs/>
          <w:lang w:eastAsia="ar-SA"/>
        </w:rPr>
        <w:t>”SWZ”)</w:t>
      </w:r>
      <w:r w:rsidR="00E74BC3" w:rsidRPr="00FC2999">
        <w:rPr>
          <w:bCs/>
          <w:lang w:eastAsia="ar-SA"/>
        </w:rPr>
        <w:t xml:space="preserve"> </w:t>
      </w:r>
      <w:r w:rsidR="00E74BC3" w:rsidRPr="00FC2999">
        <w:t>wraz z wyjaśnieniami</w:t>
      </w:r>
      <w:r w:rsidR="0012774F" w:rsidRPr="00FC2999">
        <w:rPr>
          <w:bCs/>
          <w:lang w:eastAsia="ar-SA"/>
        </w:rPr>
        <w:t>:</w:t>
      </w:r>
    </w:p>
    <w:tbl>
      <w:tblPr>
        <w:tblW w:w="9356" w:type="dxa"/>
        <w:tblInd w:w="-34" w:type="dxa"/>
        <w:tblLook w:val="04A0" w:firstRow="1" w:lastRow="0" w:firstColumn="1" w:lastColumn="0" w:noHBand="0" w:noVBand="1"/>
      </w:tblPr>
      <w:tblGrid>
        <w:gridCol w:w="9356"/>
      </w:tblGrid>
      <w:tr w:rsidR="00F70AD5" w:rsidRPr="00F70AD5" w14:paraId="7D45AFB5" w14:textId="77777777" w:rsidTr="008D34D9">
        <w:tc>
          <w:tcPr>
            <w:tcW w:w="9356" w:type="dxa"/>
            <w:shd w:val="clear" w:color="auto" w:fill="auto"/>
          </w:tcPr>
          <w:p w14:paraId="09F96207" w14:textId="37375A30" w:rsidR="003C287C" w:rsidRPr="00F70AD5" w:rsidRDefault="003C287C" w:rsidP="00F70AD5">
            <w:pPr>
              <w:spacing w:before="60"/>
              <w:ind w:left="30" w:right="-72"/>
              <w:rPr>
                <w:b/>
                <w:bCs/>
              </w:rPr>
            </w:pPr>
            <w:r w:rsidRPr="00F70AD5">
              <w:rPr>
                <w:b/>
                <w:bCs/>
              </w:rPr>
              <w:t>Pytani</w:t>
            </w:r>
            <w:r w:rsidR="0012717D" w:rsidRPr="00F70AD5">
              <w:rPr>
                <w:b/>
                <w:bCs/>
              </w:rPr>
              <w:t>a:</w:t>
            </w:r>
          </w:p>
          <w:p w14:paraId="4B2BE845" w14:textId="77777777" w:rsidR="00F70AD5" w:rsidRDefault="00F70AD5" w:rsidP="00F70AD5">
            <w:pPr>
              <w:ind w:left="30" w:right="-72"/>
              <w:jc w:val="both"/>
            </w:pPr>
          </w:p>
          <w:p w14:paraId="3F326961" w14:textId="709CD1DC" w:rsidR="003C287C" w:rsidRPr="00F70AD5" w:rsidRDefault="003C287C" w:rsidP="00F70AD5">
            <w:pPr>
              <w:ind w:left="30" w:right="-72"/>
              <w:jc w:val="both"/>
            </w:pPr>
            <w:r w:rsidRPr="00F70AD5">
              <w:t>Pytanie nr 1</w:t>
            </w:r>
          </w:p>
          <w:p w14:paraId="0C0188FB" w14:textId="77777777" w:rsidR="003C287C" w:rsidRPr="00F70AD5" w:rsidRDefault="003C287C" w:rsidP="00F70AD5">
            <w:pPr>
              <w:ind w:left="30" w:right="-72"/>
              <w:jc w:val="both"/>
            </w:pPr>
            <w:r w:rsidRPr="00F70AD5">
              <w:t>W treści SWZ w rozdziale nr 4 OPIS PRZEDMIOTU ZAMÓWIENIA  w ust. 4.1 oraz w projekcie umowy stanowiącym Załącznik nr 7 do SWZ w § 2 ust. 4, Zamawiający określił, że wymaga: "…korespondencja dostarczana będzie do Urzędu (na dziennik podawczy) do godziny 9:30.</w:t>
            </w:r>
          </w:p>
          <w:p w14:paraId="7AB81F43" w14:textId="4848BDFA" w:rsidR="003C287C" w:rsidRPr="00F70AD5" w:rsidRDefault="003C287C" w:rsidP="00F70AD5">
            <w:pPr>
              <w:ind w:left="30" w:right="-72"/>
              <w:jc w:val="both"/>
            </w:pPr>
            <w:r w:rsidRPr="00F70AD5">
              <w:t xml:space="preserve">Przedmiotem zamówienia jest świadczenie usług pocztowych w zakresie przyjmowania, przemieszczania i doręczania przesyłek. W definicji usługi pocztowej (art. 2 ust. 1 ustawy Prawo pocztowe) nie mieści się doręczanie przesyłek - opłaconych przez nadawców i nadchodzących do Zamawiającego. Dodatkowo Zamawiający określa </w:t>
            </w:r>
            <w:proofErr w:type="spellStart"/>
            <w:r w:rsidRPr="00F70AD5">
              <w:t>wczesnoporanne</w:t>
            </w:r>
            <w:proofErr w:type="spellEnd"/>
            <w:r w:rsidRPr="00F70AD5">
              <w:t xml:space="preserve"> godziny doręczenia, które nie uwzględniają procesów pocztowych zachodzących przed fazą doręczenia, jak np. przewóz do placówki oddawczej, rozdział materiału na rejony doręczeń, uzupełnienie odpowiedniej dokumentacji, etc. oraz samej fazy doręczenia do siedziby Zamawiającego, która będzie wynikała z obsługi rejonu doręczeń dla danej lokalizacji. </w:t>
            </w:r>
          </w:p>
          <w:p w14:paraId="475E8B74" w14:textId="34C9054F" w:rsidR="003C287C" w:rsidRPr="00F70AD5" w:rsidRDefault="003C287C" w:rsidP="00F70AD5">
            <w:pPr>
              <w:ind w:left="30" w:right="-72"/>
              <w:jc w:val="both"/>
            </w:pPr>
            <w:r w:rsidRPr="00F70AD5">
              <w:t>Czy w związku z powyższym Zamawiający dopuszcza wykreślenie wskazanych zapisów o godzinie doręczania przesyłek i potwierdzeń odbioru, ponieważ zapisy dotyczące terminów doręczania przesyłek pocztowych (wskaźniki czasu przebiegu przesyłek pocztowych w obrocie krajowym) uregulowane są Rozporządzeniem Ministra Administracji i Cyfryzacji z dnia 29 kwietnia 2013r w sprawie warunków wykonywania usług powszechnych przez operatora wyznaczonego oraz w ustawie Prawo pocztowe?</w:t>
            </w:r>
          </w:p>
          <w:p w14:paraId="1118C267" w14:textId="77777777" w:rsidR="003C287C" w:rsidRPr="00F70AD5" w:rsidRDefault="003C287C" w:rsidP="00F70AD5">
            <w:pPr>
              <w:ind w:left="30" w:right="-72"/>
              <w:jc w:val="both"/>
            </w:pPr>
            <w:r w:rsidRPr="00F70AD5">
              <w:t xml:space="preserve">Wykonawca zwraca się z prośbą o wykreślenie zapisu dot. godzin doręczenia korespondencji do siedziby Zamawiającego. Pozostawienie niniejszego zapisu z zastrzeżeniem tak wczesnych godzin uniemożliwia złożenie oferty, jako sprzecznych z obowiązującymi przepisami rozporządzenia.  </w:t>
            </w:r>
          </w:p>
          <w:p w14:paraId="7DE6940C" w14:textId="77777777" w:rsidR="003C287C" w:rsidRPr="00F70AD5" w:rsidRDefault="003C287C" w:rsidP="00F70AD5">
            <w:pPr>
              <w:ind w:left="30" w:right="-72"/>
              <w:jc w:val="both"/>
            </w:pPr>
          </w:p>
          <w:p w14:paraId="11CA9E20" w14:textId="77777777" w:rsidR="003C287C" w:rsidRPr="00F70AD5" w:rsidRDefault="003C287C" w:rsidP="00F70AD5">
            <w:pPr>
              <w:ind w:left="30" w:right="-72"/>
              <w:jc w:val="both"/>
            </w:pPr>
            <w:r w:rsidRPr="00F70AD5">
              <w:t>Pytanie nr 2</w:t>
            </w:r>
          </w:p>
          <w:p w14:paraId="7DD33C25" w14:textId="3DAFB976" w:rsidR="003C287C" w:rsidRPr="00F70AD5" w:rsidRDefault="003C287C" w:rsidP="00F70AD5">
            <w:pPr>
              <w:ind w:left="30" w:right="-72"/>
              <w:jc w:val="both"/>
            </w:pPr>
            <w:r w:rsidRPr="00F70AD5">
              <w:t>Zamawiający w SWZ w rozdziale nr 4 - OPIS PRZEDMIOTU ZAMÓWIENIA w ust. 4.1 oraz w Załączniku nr 7 do SWZ w § 2 ust. 9 zapisał w uwagach wymagania dot. doręczenia: "…Pierwsza próba doręczenia zgodnie z ordynacją podatkową najpóźniej 3 dni od nadania przesyłki"</w:t>
            </w:r>
          </w:p>
          <w:p w14:paraId="30968A20" w14:textId="0E013AC4" w:rsidR="003C287C" w:rsidRPr="00F70AD5" w:rsidRDefault="003C287C" w:rsidP="00F70AD5">
            <w:pPr>
              <w:ind w:left="30" w:right="-72"/>
              <w:jc w:val="both"/>
            </w:pPr>
            <w:r w:rsidRPr="00F70AD5">
              <w:t>Wykonawca oświadcza, że w ramach realizacji usługi doręczania przesyłek poleconych terminy ich doręczeń są terminami deklarowanymi a nie gwarantowanymi. Terminy doręczania przesyłek określone są w odpowiednich rozporządzeniach warunkujących sposób realizacji usług powszechnych. W związku z powyższym Wykonawca zwraca się do Zamawiającego z prośbą o wykreślenie zapisu wskazanego powyżej, jako wprowadzającego wymóg sprzeczny z powszechnie obowiązującymi przepisami. Pozostawienie zapisu uniemożliwia złożenie oferty.</w:t>
            </w:r>
          </w:p>
          <w:p w14:paraId="58E8A8B3" w14:textId="77777777" w:rsidR="00F70AD5" w:rsidRDefault="00F70AD5" w:rsidP="00F70AD5">
            <w:pPr>
              <w:ind w:left="30" w:right="-72"/>
              <w:jc w:val="both"/>
            </w:pPr>
          </w:p>
          <w:p w14:paraId="08CBC1B7" w14:textId="398FB392" w:rsidR="0012717D" w:rsidRPr="00F70AD5" w:rsidRDefault="003C287C" w:rsidP="00F70AD5">
            <w:pPr>
              <w:ind w:left="30" w:right="-72"/>
              <w:jc w:val="both"/>
            </w:pPr>
            <w:r w:rsidRPr="00F70AD5">
              <w:t>Pytanie nr 3</w:t>
            </w:r>
          </w:p>
          <w:p w14:paraId="78DA3FF1" w14:textId="059D32B2" w:rsidR="003C287C" w:rsidRPr="00F70AD5" w:rsidRDefault="003C287C" w:rsidP="00F70AD5">
            <w:pPr>
              <w:ind w:left="30" w:right="-72"/>
              <w:jc w:val="both"/>
            </w:pPr>
            <w:r w:rsidRPr="00F70AD5">
              <w:t>w SWZ w rozdziale nr 4 - OPIS PRZEDMIOTU ZAMÓWIENIA  w ust. 4.1 oraz w Załączniku nr 7 do SWZ w § 1 ust. 2 zapisał co będzie przedmiotem zamówienia:  "...przesyłki kurierskie…"</w:t>
            </w:r>
            <w:r w:rsidR="0012717D" w:rsidRPr="00F70AD5">
              <w:t xml:space="preserve"> </w:t>
            </w:r>
            <w:r w:rsidRPr="00F70AD5">
              <w:t xml:space="preserve">jednocześnie nie wskazując w formularzu cenowym takiej pozycji do wyceny. </w:t>
            </w:r>
          </w:p>
          <w:p w14:paraId="67D3F42A" w14:textId="77777777" w:rsidR="003C287C" w:rsidRPr="00F70AD5" w:rsidRDefault="003C287C" w:rsidP="00F70AD5">
            <w:pPr>
              <w:ind w:left="30" w:right="-72"/>
              <w:jc w:val="both"/>
            </w:pPr>
            <w:r w:rsidRPr="00F70AD5">
              <w:lastRenderedPageBreak/>
              <w:t>W związku z powyższym Wykonawca zwraca się o potwierdzenie, że w takim przypadku wykonawca będzie przyjmował do nadania przesyłki w ramach oferowanych przez siebie usług w oparciu o ceny aktualne na dzień nadania przesyłki zgodnie z cennikiem wykonawcy albo Zamawiający usunie zapisy dot. w/w usług.</w:t>
            </w:r>
          </w:p>
          <w:p w14:paraId="494AD396" w14:textId="77777777" w:rsidR="003C287C" w:rsidRPr="00F70AD5" w:rsidRDefault="003C287C" w:rsidP="00F70AD5">
            <w:pPr>
              <w:ind w:left="30" w:right="-72"/>
              <w:jc w:val="both"/>
            </w:pPr>
          </w:p>
          <w:p w14:paraId="56A403A6" w14:textId="77777777" w:rsidR="003C287C" w:rsidRPr="00F70AD5" w:rsidRDefault="003C287C" w:rsidP="00F70AD5">
            <w:pPr>
              <w:ind w:left="30" w:right="-72"/>
              <w:jc w:val="both"/>
            </w:pPr>
            <w:r w:rsidRPr="00F70AD5">
              <w:t>Pytanie nr 4</w:t>
            </w:r>
          </w:p>
          <w:p w14:paraId="6D2CCF31" w14:textId="77777777" w:rsidR="003C287C" w:rsidRPr="00F70AD5" w:rsidRDefault="003C287C" w:rsidP="00F70AD5">
            <w:pPr>
              <w:ind w:left="30" w:right="-72"/>
              <w:jc w:val="both"/>
            </w:pPr>
            <w:r w:rsidRPr="00F70AD5">
              <w:t xml:space="preserve">W  "Opisie przedmiotu Zamówienia" rozdział 4.1 oraz w Załączniku nr 7 do SWZ w § 1 ust. 4 Zamawiający wymaga doręczania przesyłek do każdego miejsca w kraju i za granicą. </w:t>
            </w:r>
          </w:p>
          <w:p w14:paraId="34E152C5" w14:textId="7AAE81D2" w:rsidR="003C287C" w:rsidRPr="00F70AD5" w:rsidRDefault="003C287C" w:rsidP="00F70AD5">
            <w:pPr>
              <w:ind w:left="30" w:right="-72"/>
              <w:jc w:val="both"/>
            </w:pPr>
            <w:r w:rsidRPr="00F70AD5">
              <w:t xml:space="preserve">Tak określony wymóg uniemożliwia złożenie oferty potencjalnym wykonawcom ze względu na nieograniczoność. Obszar doręczeń określony jest możliwościami operatorów danego kraju i wynika bezpośrednio z przepisów prawa pocztowego międzynarodowego oraz umów pomiędzy operatorami. Ponadto poszczególne obszary mogą być wyłączone ze względu na wydarzenia bieżące np. wojny i epidemie. </w:t>
            </w:r>
          </w:p>
          <w:p w14:paraId="55E3D114" w14:textId="698CD48B" w:rsidR="009073B6" w:rsidRPr="00F70AD5" w:rsidRDefault="003C287C" w:rsidP="00F70AD5">
            <w:pPr>
              <w:ind w:left="30" w:right="-72"/>
              <w:jc w:val="both"/>
            </w:pPr>
            <w:r w:rsidRPr="00F70AD5">
              <w:t>Wykonawca prosi o doprecyzowanie, że Zamawiający ma namyśli, że przesyłki w obrocie zagranicznym doręczane będą na obszar określony przez destynacje dostępne dla usług powszechnych lub wybranej jego części w dniu nadania przesyłek (co stanowi najszerszy katalog możliwych doręczeń).</w:t>
            </w:r>
          </w:p>
          <w:p w14:paraId="4B169727" w14:textId="77777777" w:rsidR="00572AC0" w:rsidRPr="00F70AD5" w:rsidRDefault="00572AC0" w:rsidP="00F70AD5">
            <w:pPr>
              <w:ind w:right="-72"/>
              <w:jc w:val="both"/>
            </w:pPr>
          </w:p>
          <w:p w14:paraId="668B510B" w14:textId="432A5BF5" w:rsidR="003C287C" w:rsidRPr="00F70AD5" w:rsidRDefault="003C287C" w:rsidP="00F70AD5">
            <w:pPr>
              <w:ind w:left="30" w:right="-72"/>
              <w:jc w:val="both"/>
            </w:pPr>
            <w:r w:rsidRPr="00F70AD5">
              <w:t>Pytanie nr 5</w:t>
            </w:r>
          </w:p>
          <w:p w14:paraId="1F5BD4C7" w14:textId="5AF2C34C" w:rsidR="003C287C" w:rsidRPr="00F70AD5" w:rsidRDefault="003C287C" w:rsidP="00F70AD5">
            <w:pPr>
              <w:ind w:left="30" w:right="-72"/>
              <w:jc w:val="both"/>
            </w:pPr>
            <w:r w:rsidRPr="00F70AD5">
              <w:t>W treści SWZ w rozdziale nr 7 INFORMACJA O WARUNKACH UDZIAŁU W POSTĘPOWANIU w ust. 7.2 pkt 1 - Zdolność techniczna lub zawodowa zapisał: "…(na wartość zamówienia może składać się nie więcej niż 1 usługa), przy czym usługa została zrealizowana na potrzeby podmiotu zaliczanego do sektora finansów publicznych…"</w:t>
            </w:r>
            <w:r w:rsidR="00572AC0" w:rsidRPr="00F70AD5">
              <w:t xml:space="preserve"> </w:t>
            </w:r>
            <w:r w:rsidRPr="00F70AD5">
              <w:t>Wykonawca prosi o doprecyzowanie zapisu na wartość zamówienia może składać się nie więcej niż 1 usługa - ewentualnie rozważyć czy zapis ten nie powinien brzmieć na wartość zamówienia może składać się jedna lub więcej usług.</w:t>
            </w:r>
          </w:p>
          <w:p w14:paraId="795B2B0E" w14:textId="77777777" w:rsidR="00F70AD5" w:rsidRDefault="00F70AD5" w:rsidP="00F70AD5">
            <w:pPr>
              <w:ind w:left="30" w:right="-72"/>
              <w:jc w:val="both"/>
            </w:pPr>
          </w:p>
          <w:p w14:paraId="20FEA040" w14:textId="0D866EF3" w:rsidR="003C287C" w:rsidRPr="00F70AD5" w:rsidRDefault="003C287C" w:rsidP="00F70AD5">
            <w:pPr>
              <w:ind w:left="30" w:right="-72"/>
              <w:jc w:val="both"/>
            </w:pPr>
            <w:r w:rsidRPr="00F70AD5">
              <w:t>Pytanie nr 6</w:t>
            </w:r>
          </w:p>
          <w:p w14:paraId="06E440C1" w14:textId="351A27AB" w:rsidR="003C287C" w:rsidRPr="00F70AD5" w:rsidRDefault="003C287C" w:rsidP="00F70AD5">
            <w:pPr>
              <w:ind w:left="30" w:right="-72"/>
              <w:jc w:val="both"/>
            </w:pPr>
            <w:r w:rsidRPr="00F70AD5">
              <w:t>Zamawiający w zapisach SWZ  w rozdziale 21 0 ust. 21.1 w kryterium oceny ofert (waga 40%) wskazuje usługę odbiór korespondencji z siedziby Zamawiającego jednocześnie nie uwzględniając w formularzu cenowym tej usługi. W związku z powyższym Wykonawca zwraca się z prośbą o zmodyfikowanie formularza cenowego poprzez dodanie do wyceny tej usługi. Brak możliwości wycenienia usługi odbioru przesyłek uniemożliwi jej świadczenie i konieczność dostarczania przesyłek przez Zamawiającego do placówki nadawczej wykonawcy. Wykonawca informuje, że usługa odbioru przesyłek jest płatna miesięcznie w zależności od ilości dni w tygodniu, gdy usługa jest realizowana.</w:t>
            </w:r>
          </w:p>
          <w:p w14:paraId="029E49EB" w14:textId="77777777" w:rsidR="00F70AD5" w:rsidRDefault="00F70AD5" w:rsidP="00F70AD5">
            <w:pPr>
              <w:ind w:left="30" w:right="-72"/>
              <w:jc w:val="both"/>
            </w:pPr>
          </w:p>
          <w:p w14:paraId="7D94D146" w14:textId="2887F3BC" w:rsidR="003C287C" w:rsidRPr="00F70AD5" w:rsidRDefault="003C287C" w:rsidP="00F70AD5">
            <w:pPr>
              <w:ind w:left="30" w:right="-72"/>
              <w:jc w:val="both"/>
            </w:pPr>
            <w:r w:rsidRPr="00F70AD5">
              <w:t>Pytanie nr 7</w:t>
            </w:r>
          </w:p>
          <w:p w14:paraId="56EA9464" w14:textId="47709A2C" w:rsidR="003C287C" w:rsidRPr="00F70AD5" w:rsidRDefault="003C287C" w:rsidP="00F70AD5">
            <w:pPr>
              <w:ind w:left="30" w:right="-72"/>
              <w:jc w:val="both"/>
            </w:pPr>
            <w:r w:rsidRPr="00F70AD5">
              <w:t>Zamawiający SWZ w rozdziale nr 21 w ust. 21.2 określił godziny odbioru korespondencji z siedziby Zamawiającego od poniedziałku do czwartku w godz. od 15:30 do 15:45, w piątek od godz. 14:00 do 14:45 z wyłączeniem dni wolnych od pracy.</w:t>
            </w:r>
          </w:p>
          <w:p w14:paraId="6F7A5463" w14:textId="45D755A9" w:rsidR="003C287C" w:rsidRPr="00F70AD5" w:rsidRDefault="003C287C" w:rsidP="00F70AD5">
            <w:pPr>
              <w:ind w:left="30" w:right="-72"/>
              <w:jc w:val="both"/>
            </w:pPr>
            <w:r w:rsidRPr="00F70AD5">
              <w:t xml:space="preserve">Wykonawca informuje, że w ramach realizacji usługi odbiór przesyłek wskazanych w godz. od 15:30 do 15:45, skutkuje przekazaniem do nadania przesyłek po godzinie granicznej, które traktowane będą jako nadane w dniu następnym z wyłączeniem sobót oraz dni ustawowo wolnych od pracy. W związku z powyższym Wykonawca wnioskuje o ujednolicenie godzin odbioru od poniedziałku do piątku, godziny zostaną ustalone z Zamawiającym na etapie podpisania umowy. </w:t>
            </w:r>
          </w:p>
          <w:p w14:paraId="3E3F96C6" w14:textId="77777777" w:rsidR="00F70AD5" w:rsidRDefault="00F70AD5" w:rsidP="00F70AD5">
            <w:pPr>
              <w:ind w:left="30" w:right="-72"/>
              <w:jc w:val="both"/>
            </w:pPr>
          </w:p>
          <w:p w14:paraId="43043CDF" w14:textId="1B8451B7" w:rsidR="003C287C" w:rsidRPr="00F70AD5" w:rsidRDefault="003C287C" w:rsidP="00F70AD5">
            <w:pPr>
              <w:ind w:left="30" w:right="-72"/>
              <w:jc w:val="both"/>
            </w:pPr>
            <w:r w:rsidRPr="00F70AD5">
              <w:t>Pytanie nr 8</w:t>
            </w:r>
          </w:p>
          <w:p w14:paraId="14A01640" w14:textId="77777777" w:rsidR="003C287C" w:rsidRPr="00F70AD5" w:rsidRDefault="003C287C" w:rsidP="00F70AD5">
            <w:pPr>
              <w:ind w:left="30" w:right="-72"/>
              <w:jc w:val="both"/>
            </w:pPr>
            <w:r w:rsidRPr="00F70AD5">
              <w:t xml:space="preserve">W zapisach projektu umowy stanowiący Załącznik nr 7 do SWZ, w § 2 ust. 9 Zamawiający określił termin po jakim usługę rejestrowana uważa się za niewykonaną. </w:t>
            </w:r>
          </w:p>
          <w:p w14:paraId="0C66822B" w14:textId="70FE1FC4" w:rsidR="003C287C" w:rsidRPr="00F70AD5" w:rsidRDefault="003C287C" w:rsidP="00F70AD5">
            <w:pPr>
              <w:ind w:left="30" w:right="-72"/>
              <w:jc w:val="both"/>
            </w:pPr>
            <w:r w:rsidRPr="00F70AD5">
              <w:t>Czy Zamawiający może potwierdzić, że wskazując ten termin miał na myśli usługi krajowe?</w:t>
            </w:r>
          </w:p>
          <w:p w14:paraId="34221B76" w14:textId="77777777" w:rsidR="00F70AD5" w:rsidRDefault="00F70AD5" w:rsidP="00F70AD5">
            <w:pPr>
              <w:ind w:left="30" w:right="-72"/>
              <w:jc w:val="both"/>
            </w:pPr>
          </w:p>
          <w:p w14:paraId="539C6E75" w14:textId="6D536A4E" w:rsidR="003C287C" w:rsidRPr="00F70AD5" w:rsidRDefault="003C287C" w:rsidP="00F70AD5">
            <w:pPr>
              <w:ind w:left="30" w:right="-72"/>
              <w:jc w:val="both"/>
            </w:pPr>
            <w:r w:rsidRPr="00F70AD5">
              <w:t>Pytanie nr 9</w:t>
            </w:r>
          </w:p>
          <w:p w14:paraId="3346593E" w14:textId="77777777" w:rsidR="003C287C" w:rsidRPr="00F70AD5" w:rsidRDefault="003C287C" w:rsidP="00F70AD5">
            <w:pPr>
              <w:ind w:left="30" w:right="-72"/>
              <w:jc w:val="both"/>
            </w:pPr>
            <w:r w:rsidRPr="00F70AD5">
              <w:t>Zamawiający w projekcie umowy w § 2 ust. 11 określił sposób nanoszenia nr nadania przesyłek poleconych.</w:t>
            </w:r>
          </w:p>
          <w:p w14:paraId="543DD8A8" w14:textId="60158734" w:rsidR="003C287C" w:rsidRPr="00F70AD5" w:rsidRDefault="003C287C" w:rsidP="00F70AD5">
            <w:pPr>
              <w:ind w:left="30" w:right="-72"/>
              <w:jc w:val="both"/>
            </w:pPr>
            <w:r w:rsidRPr="00F70AD5">
              <w:t>W celu usprawnienia etapu nadania przesyłek czy Zamawiający wyraża zgodę na propozycję realizacji procesu nadawania przesyłek za pośrednictwem programu Elektroniczny Nadawca?</w:t>
            </w:r>
          </w:p>
          <w:p w14:paraId="341D9114" w14:textId="77777777" w:rsidR="00F70AD5" w:rsidRDefault="00F70AD5" w:rsidP="00F70AD5">
            <w:pPr>
              <w:ind w:left="30" w:right="-72"/>
              <w:jc w:val="both"/>
            </w:pPr>
          </w:p>
          <w:p w14:paraId="63AD77C0" w14:textId="41DF71CD" w:rsidR="003C287C" w:rsidRPr="00F70AD5" w:rsidRDefault="003C287C" w:rsidP="00F70AD5">
            <w:pPr>
              <w:ind w:left="30" w:right="-72"/>
              <w:jc w:val="both"/>
            </w:pPr>
            <w:r w:rsidRPr="00F70AD5">
              <w:t>Pytanie nr 10</w:t>
            </w:r>
          </w:p>
          <w:p w14:paraId="46F7815A" w14:textId="34F0D066" w:rsidR="003C287C" w:rsidRPr="00F70AD5" w:rsidRDefault="003C287C" w:rsidP="00F70AD5">
            <w:pPr>
              <w:ind w:left="30" w:right="-72"/>
              <w:jc w:val="both"/>
            </w:pPr>
            <w:r w:rsidRPr="00F70AD5">
              <w:t>W zapisach projektu umowy stanowiącym Załącznik nr 7 do SWZ, w § 8 ust. 5 Zamawiający określił wysokość kary za nieodebranie przesyłek od Zamawiającego.</w:t>
            </w:r>
          </w:p>
          <w:p w14:paraId="202A2AB2" w14:textId="77777777" w:rsidR="003C287C" w:rsidRPr="00F70AD5" w:rsidRDefault="003C287C" w:rsidP="00F70AD5">
            <w:pPr>
              <w:ind w:left="30" w:right="-72"/>
              <w:jc w:val="both"/>
            </w:pPr>
            <w:r w:rsidRPr="00F70AD5">
              <w:t>W związku z powyższym czy Zamawiający przychyli się do proponowanego przez Wykonawcę zapisu:</w:t>
            </w:r>
          </w:p>
          <w:p w14:paraId="0CB4AFB5" w14:textId="77777777" w:rsidR="003C287C" w:rsidRPr="00F70AD5" w:rsidRDefault="003C287C" w:rsidP="00F70AD5">
            <w:pPr>
              <w:ind w:left="30" w:right="-72"/>
              <w:jc w:val="both"/>
            </w:pPr>
            <w:r w:rsidRPr="00F70AD5">
              <w:t xml:space="preserve">Jeżeli Wykonawca nie odbierze od Zamawiającego przesyłek w dniu i czasie, o którym mowa w SWZ w rozdziale </w:t>
            </w:r>
          </w:p>
          <w:p w14:paraId="50014D59" w14:textId="1577B239" w:rsidR="003C287C" w:rsidRPr="00F70AD5" w:rsidRDefault="003C287C" w:rsidP="00F70AD5">
            <w:pPr>
              <w:ind w:left="30" w:right="-72"/>
              <w:jc w:val="both"/>
            </w:pPr>
            <w:r w:rsidRPr="00F70AD5">
              <w:t xml:space="preserve">nr 21 w ust. 21.2 oraz nie nada przesyłek w dniu ich odbioru z wyjątkiem zapisu, o którym mowa w projekcie umowy w § 2 ust. 5, zapłaci Zamawiającemu karę umowną w wysokości 200 % wynagrodzenia (opłaty) za jeden odbiór, (zgodnie z opłatą wynikającą z realizacji usługi określoną w formularzu cenowym, który zaktualizuje </w:t>
            </w:r>
            <w:r w:rsidRPr="00F70AD5">
              <w:lastRenderedPageBreak/>
              <w:t>Zamawiający zgodnie z prośbą wskazaną w pytaniu nr 6) za każdy dzień opóźnienia, w każdym przypadku nieterminowego odbioru przesyłek przygotowanych do wyekspediowania.</w:t>
            </w:r>
          </w:p>
          <w:p w14:paraId="25AB90D1" w14:textId="77777777" w:rsidR="00F70AD5" w:rsidRDefault="00F70AD5" w:rsidP="00F70AD5">
            <w:pPr>
              <w:ind w:left="30" w:right="-72"/>
              <w:jc w:val="both"/>
            </w:pPr>
          </w:p>
          <w:p w14:paraId="5D013B01" w14:textId="41A658DB" w:rsidR="003C287C" w:rsidRPr="00F70AD5" w:rsidRDefault="003C287C" w:rsidP="00F70AD5">
            <w:pPr>
              <w:ind w:left="30" w:right="-72"/>
              <w:jc w:val="both"/>
            </w:pPr>
            <w:r w:rsidRPr="00F70AD5">
              <w:t>Pytanie nr 11</w:t>
            </w:r>
          </w:p>
          <w:p w14:paraId="13416FE1" w14:textId="77777777" w:rsidR="003C287C" w:rsidRPr="00F70AD5" w:rsidRDefault="003C287C" w:rsidP="00F70AD5">
            <w:pPr>
              <w:ind w:left="30" w:right="-72"/>
              <w:jc w:val="both"/>
            </w:pPr>
            <w:r w:rsidRPr="00F70AD5">
              <w:t>W zapisach projektu umowy stanowiącym Załącznik nr 7 do SWZ, w § 10 ust. 2 pkt 6 Zamawiający określił możliwość przedłużenia okresu obowiązywania umowy:</w:t>
            </w:r>
          </w:p>
          <w:p w14:paraId="506DCE66" w14:textId="77777777" w:rsidR="003C287C" w:rsidRPr="00F70AD5" w:rsidRDefault="003C287C" w:rsidP="00F70AD5">
            <w:pPr>
              <w:ind w:left="30" w:right="-72"/>
              <w:jc w:val="both"/>
            </w:pPr>
            <w:r w:rsidRPr="00F70AD5">
              <w:t>6) przedłużenia okresu obowiązywania umowy, o nie więcej niż 6 miesięcy, w przypadku gdy ilość przesyłek listowych oraz paczek, ich przyjmowania, przemieszczania, doręczania oraz ewentualnych zwrotów przesyłek pocztowych i paczek w okresie obowiązywania umowy, nie osiągnie wartości określonej w § 6 ust. 2. W takim przypadku Wykonawca zobowiązany będzie  świadczyć usługę po tych samych cenach. Odpowiedzialność za monitorowanie tej kwoty spoczywa na Zamawiającym, a ewentualne jej przekroczenie nie zwalnia Zamawiającego z obowiązku zapłaty za zrealizowane usługi.</w:t>
            </w:r>
          </w:p>
          <w:p w14:paraId="1F93F9B8" w14:textId="77777777" w:rsidR="003C287C" w:rsidRPr="00F70AD5" w:rsidRDefault="003C287C" w:rsidP="00F70AD5">
            <w:pPr>
              <w:ind w:left="30" w:right="-72"/>
              <w:jc w:val="both"/>
            </w:pPr>
            <w:r w:rsidRPr="00F70AD5">
              <w:t xml:space="preserve">Zamawiający w zapisach § 10 ust. 3 pkt 3 dopuszcza możliwość zmiany cen jednostkowych:  </w:t>
            </w:r>
          </w:p>
          <w:p w14:paraId="48A59679" w14:textId="2BFCEE07" w:rsidR="003C287C" w:rsidRPr="00F70AD5" w:rsidRDefault="003C287C" w:rsidP="00F70AD5">
            <w:pPr>
              <w:ind w:left="30" w:right="-72"/>
              <w:jc w:val="both"/>
            </w:pPr>
            <w:r w:rsidRPr="00F70AD5">
              <w:t>3) zmiany cen jednostkowych brutto w poszczególnych pozycjach wpisanych przez Wykonawcę w Formularzu cenowym (stanowiącym załącznik do umowy) w sytuacji spowodowanej zmianami tych cen w sposób dopuszczony przez ustawę Prawo pocztowe; jeżeli w trakcie obowiązywania umowy nastąpi zmiana w zakresie cen jednostkowych poszczególnych usług, Zamawiający, po uprzednim pisemnym zawiadomieniu ze strony Wykonawcy o zaistnieniu zdarzenia, zobowiązuje się do uiszczenia opłaty za świadczone usługi w  wysokości obowiązującej na dzień wystawienia faktury VAT.</w:t>
            </w:r>
          </w:p>
          <w:p w14:paraId="138A724E" w14:textId="77777777" w:rsidR="003C287C" w:rsidRPr="00F70AD5" w:rsidRDefault="003C287C" w:rsidP="00F70AD5">
            <w:pPr>
              <w:ind w:left="30" w:right="-72"/>
              <w:jc w:val="both"/>
            </w:pPr>
            <w:r w:rsidRPr="00F70AD5">
              <w:t>W związku z powyższym Wykonawca zwraca się z prośbą o zmianę zapisu w § 10 ust. 2 pkt 6:</w:t>
            </w:r>
          </w:p>
          <w:p w14:paraId="105DA850" w14:textId="21445AA9" w:rsidR="003C287C" w:rsidRPr="00F70AD5" w:rsidRDefault="003C287C" w:rsidP="00F70AD5">
            <w:pPr>
              <w:ind w:left="30" w:right="-72"/>
              <w:jc w:val="both"/>
            </w:pPr>
            <w:r w:rsidRPr="00F70AD5">
              <w:t>6) przedłużenia okresu obowiązywania umowy, o nie więcej niż 6 miesięcy, w przypadku gdy ilość przesyłek listowych oraz paczek, ich przyjmowania, przemieszczania, doręczania oraz ewentualnych zwrotów przesyłek pocztowych i paczek w okresie obowiązywania umowy, nie osiągnie wartości określonej w § 6 ust. 2. W takim przypadku Wykonawca zobowiązany będzie świadczyć usługę w oparciu o ceny aktualne na dzień nadania przesyłki zgodnie z cennikiem wykonawcy. Odpowiedzialność za monitorowanie tej kwoty spoczywa na Zamawiającym, a ewentualne jej przekroczenie nie zwalnia Zamawiającego z obowiązku zapłaty za zrealizowane usługi.</w:t>
            </w:r>
          </w:p>
          <w:p w14:paraId="4A4B3112" w14:textId="77777777" w:rsidR="00F70AD5" w:rsidRDefault="00F70AD5" w:rsidP="00F70AD5">
            <w:pPr>
              <w:ind w:left="30" w:right="-72"/>
              <w:jc w:val="both"/>
            </w:pPr>
          </w:p>
          <w:p w14:paraId="740EB158" w14:textId="568869AF" w:rsidR="003C287C" w:rsidRPr="00F70AD5" w:rsidRDefault="003C287C" w:rsidP="00F70AD5">
            <w:pPr>
              <w:ind w:left="30" w:right="-72"/>
              <w:jc w:val="both"/>
            </w:pPr>
            <w:r w:rsidRPr="00F70AD5">
              <w:t>Pytanie nr 12</w:t>
            </w:r>
          </w:p>
          <w:p w14:paraId="72B66438" w14:textId="77777777" w:rsidR="003C287C" w:rsidRPr="00F70AD5" w:rsidRDefault="003C287C" w:rsidP="00F70AD5">
            <w:pPr>
              <w:ind w:left="30" w:right="-72"/>
              <w:jc w:val="both"/>
            </w:pPr>
            <w:r w:rsidRPr="00F70AD5">
              <w:t xml:space="preserve">Zamawiający nie załączył wzoru potwierdzenia odbioru jaki zamierza stosować wobec przesyłek nadawanych </w:t>
            </w:r>
          </w:p>
          <w:p w14:paraId="5A2F9DDF" w14:textId="77777777" w:rsidR="003C287C" w:rsidRPr="00F70AD5" w:rsidRDefault="003C287C" w:rsidP="00F70AD5">
            <w:pPr>
              <w:ind w:left="30" w:right="-72"/>
              <w:jc w:val="both"/>
            </w:pPr>
            <w:r w:rsidRPr="00F70AD5">
              <w:t>w trybie KPA lub ew. innych analogicznych przepisów. Stosowanie przez nadawców w obrocie pocztowym różnorodnych formularzy potwierdzenia odbioru wpływa na obniżenie jakości świadczonych usług pocztowych, a także na koszty związane z procesem ich opracowywania, dlatego też druki potwierdzenia odbioru funkcjonujące w obrocie pocztowym muszą spełniać zarówno określone wymagania techniczne, jak również zapisy na formularzu merytoryczne wynikać z obowiązujących przepisów prawa.</w:t>
            </w:r>
          </w:p>
          <w:p w14:paraId="6FC852A5" w14:textId="77777777" w:rsidR="003C287C" w:rsidRPr="00F70AD5" w:rsidRDefault="003C287C" w:rsidP="00F70AD5">
            <w:pPr>
              <w:ind w:left="30" w:right="-72"/>
              <w:jc w:val="both"/>
            </w:pPr>
            <w:r w:rsidRPr="00F70AD5">
              <w:t>Zgodnie z § 13 ust. 4 Regulaminu świadczenia usług powszechnych Poczta Polska dopuszcza do stosowania przez klientów formularze własnego nakładu, bez konieczności ich zatwierdzania, jeżeli ich wzory są umieszczone na stronie www.poczta-polska.pl. Regulamin jest dokumentem na podstawie którego są świadczone usługi dla klientów.</w:t>
            </w:r>
          </w:p>
          <w:p w14:paraId="73176D96" w14:textId="77777777" w:rsidR="003C287C" w:rsidRPr="00F70AD5" w:rsidRDefault="003C287C" w:rsidP="00F70AD5">
            <w:pPr>
              <w:ind w:left="30" w:right="-72"/>
              <w:jc w:val="both"/>
            </w:pPr>
            <w:r w:rsidRPr="00F70AD5">
              <w:t>Ponieważ kpa oraz ordynacja podatkowa nie mają aktów wykonawczych, a więc nie ma w obowiązujących aktach prawnych wzorów druków potwierdzeń odbioru w postępowaniu administracyjnym, Poczta Polska przygotowała wzory takich potwierdzeń odbioru, umieszczając na niech zapisy wynikające z kpa i zamieściła je na stronie www. Powołując się na ww. zapis Regulaminu - jeżeli klient zastosuje do nadawanych przesyłek potwierdzenie odbioru zgodne z jednym z ww. wzorów (w tym również zgodnie z wymogami technicznymi), jego zastosowanie nie wymaga zatwierdzenie przez Pocztę Polską przed jego wprowadzeniem do obrotu pocztowego.</w:t>
            </w:r>
          </w:p>
          <w:p w14:paraId="37B0DDA7" w14:textId="5656D03F" w:rsidR="003C287C" w:rsidRPr="00F70AD5" w:rsidRDefault="003C287C" w:rsidP="00F70AD5">
            <w:pPr>
              <w:ind w:left="30" w:right="-72"/>
              <w:jc w:val="both"/>
            </w:pPr>
            <w:r w:rsidRPr="00F70AD5">
              <w:t xml:space="preserve">Wykonawca w załączeniu przekazuje wzory obowiązujących druków potwierdzenia odbioru w poszczególnych rodzajach postępowania ale nie zaopatruje Zamawiającego w te druki. </w:t>
            </w:r>
          </w:p>
          <w:p w14:paraId="17341EF2" w14:textId="77777777" w:rsidR="003C287C" w:rsidRPr="00F70AD5" w:rsidRDefault="003C287C" w:rsidP="00F70AD5">
            <w:pPr>
              <w:ind w:left="30" w:right="-72"/>
              <w:jc w:val="both"/>
            </w:pPr>
            <w:r w:rsidRPr="00F70AD5">
              <w:t xml:space="preserve">Czy Zamawiający wyraża zgodę na używanie wzorów druków zwrotnego potwierdzenia odbioru adekwatnych </w:t>
            </w:r>
          </w:p>
          <w:p w14:paraId="4593E422" w14:textId="77777777" w:rsidR="003C287C" w:rsidRPr="00F70AD5" w:rsidRDefault="003C287C" w:rsidP="00F70AD5">
            <w:pPr>
              <w:ind w:left="30" w:right="-72"/>
              <w:jc w:val="both"/>
            </w:pPr>
            <w:r w:rsidRPr="00F70AD5">
              <w:t>do wybranego rodzaju postępowania zaproponowanych przez Wykonawcę?</w:t>
            </w:r>
          </w:p>
          <w:p w14:paraId="2FC0E02A" w14:textId="5B7FEC55" w:rsidR="003C287C" w:rsidRPr="00F70AD5" w:rsidRDefault="003C287C" w:rsidP="00F70AD5">
            <w:pPr>
              <w:ind w:left="30" w:right="-72"/>
              <w:jc w:val="both"/>
            </w:pPr>
            <w:r w:rsidRPr="00F70AD5">
              <w:t>Jeśli Zamawiający nie wyraża zgody Wykonawca prosi o przedstawienie wzorów druków, które Zamawiający planuje wykorzystywać, jednak ich niezgodność z wzorami druków Wykonawcy może uniemożliwić wykonawcy złożenie oferty.</w:t>
            </w:r>
          </w:p>
          <w:p w14:paraId="6CE98B0D" w14:textId="77777777" w:rsidR="00F70AD5" w:rsidRDefault="00F70AD5" w:rsidP="00F70AD5">
            <w:pPr>
              <w:ind w:left="30" w:right="-72"/>
              <w:jc w:val="both"/>
            </w:pPr>
          </w:p>
          <w:p w14:paraId="156474EA" w14:textId="505F23B4" w:rsidR="003C287C" w:rsidRPr="00F70AD5" w:rsidRDefault="003C287C" w:rsidP="00F70AD5">
            <w:pPr>
              <w:ind w:left="30" w:right="-72"/>
              <w:jc w:val="both"/>
            </w:pPr>
            <w:r w:rsidRPr="00F70AD5">
              <w:t>Pytanie nr 13</w:t>
            </w:r>
          </w:p>
          <w:p w14:paraId="49E5FDB0" w14:textId="77777777" w:rsidR="003C287C" w:rsidRPr="00F70AD5" w:rsidRDefault="003C287C" w:rsidP="00F70AD5">
            <w:pPr>
              <w:ind w:left="30" w:right="-72"/>
              <w:jc w:val="both"/>
            </w:pPr>
            <w:r w:rsidRPr="00F70AD5">
              <w:t>W treści Ogłoszenia o zamówieniu punkt 4.2.2 w SWZ rozdziale nr 4 OPIS PRZEDMIOTU ZAMÓWIENIA  w ust. 4.1 oraz w projekcie umowy stanowiącym Załącznik nr 7 do SWZ w § 1 ust. 3, Zamawiający zastrzega możliwość wprowadzenia usługi e-Doręczenia. Wykonawca zwraca uwagę, że zgodnie z regulacjami ustawy dot. e-doręczeń zawieranie umowy na w/w usługi wyłączone jest z procedury postępowania przetargowego. Operator wyznaczony zgodnie z ustawą o doręczeniach elektronicznych  jest zobowiązany do świadczenia publicznej usługi rejestrowanego doręczenia elektronicznego i publicznej usługi hybrydowej. Sposób korzystania z usług i zawierania umowy regulują odrębne przepisy.</w:t>
            </w:r>
          </w:p>
          <w:p w14:paraId="17422A1F" w14:textId="77777777" w:rsidR="003C287C" w:rsidRPr="00F70AD5" w:rsidRDefault="003C287C" w:rsidP="00F70AD5">
            <w:pPr>
              <w:ind w:left="30" w:right="-72"/>
              <w:jc w:val="both"/>
            </w:pPr>
          </w:p>
          <w:p w14:paraId="4D6B8099" w14:textId="559A64D9" w:rsidR="003C287C" w:rsidRPr="00F70AD5" w:rsidRDefault="003C287C" w:rsidP="00F70AD5">
            <w:pPr>
              <w:ind w:left="30" w:right="-72"/>
              <w:jc w:val="both"/>
            </w:pPr>
            <w:r w:rsidRPr="00F70AD5">
              <w:t xml:space="preserve">Wykonawca zwraca się o wykreślenie niniejszych zapisów, gdyż pozostawienie usług z zakresu tzw. </w:t>
            </w:r>
            <w:proofErr w:type="spellStart"/>
            <w:r w:rsidRPr="00F70AD5">
              <w:t>eDoręczeń</w:t>
            </w:r>
            <w:proofErr w:type="spellEnd"/>
            <w:r w:rsidRPr="00F70AD5">
              <w:t xml:space="preserve"> w umowie uniemożliwi złożenie oferty. </w:t>
            </w:r>
          </w:p>
          <w:p w14:paraId="1F6A6987" w14:textId="77777777" w:rsidR="00F70AD5" w:rsidRDefault="00F70AD5" w:rsidP="00F70AD5">
            <w:pPr>
              <w:ind w:left="30" w:right="-72"/>
              <w:jc w:val="both"/>
            </w:pPr>
          </w:p>
          <w:p w14:paraId="3031439A" w14:textId="797883EF" w:rsidR="003C287C" w:rsidRPr="00F70AD5" w:rsidRDefault="003C287C" w:rsidP="00F70AD5">
            <w:pPr>
              <w:ind w:left="30" w:right="-72"/>
              <w:jc w:val="both"/>
            </w:pPr>
            <w:r w:rsidRPr="00F70AD5">
              <w:t>Pytanie nr 14</w:t>
            </w:r>
          </w:p>
          <w:p w14:paraId="3DC6E9DE" w14:textId="1F1BCF39" w:rsidR="003C287C" w:rsidRPr="00F70AD5" w:rsidRDefault="003C287C" w:rsidP="00F70AD5">
            <w:pPr>
              <w:ind w:left="30" w:right="-72"/>
              <w:jc w:val="both"/>
            </w:pPr>
            <w:r w:rsidRPr="00F70AD5">
              <w:t>W treści Ogłoszenia o zamówieniu punkt 4.2.2, w SWZ rozdziale nr 4 OPIS PRZEDMIOTU ZAMÓWIENIA  w ust. 4.1 oraz w projekcie umowy stanowiącym Załącznik nr 7 do SWZ w § 13 ust. 1, Zamawiający określa wymóg dotyczący zatrudnienia. Wykonawca prosi o potwierdzenie, że zgodnie z ustawą wymóg związany z realizacją zamówienia w zakresie zatrudnienia przez wykonawcę na podstawie stosunku pracy osób wykonujących wskazane czynności w zakresie realizacji zamówienia będzie spełniony, jeżeli wykonanie tych czynności polega na wykonywaniu pracy w sposób określony w art. 22 § 1 ustawy z dnia 26.06.1974r. - Kodeks pracy (Dz. U. z 2020r. poz. 1320).</w:t>
            </w:r>
          </w:p>
          <w:p w14:paraId="7ED2D669" w14:textId="77777777" w:rsidR="00F70AD5" w:rsidRDefault="00F70AD5" w:rsidP="00F70AD5">
            <w:pPr>
              <w:ind w:left="30" w:right="-72"/>
              <w:jc w:val="both"/>
            </w:pPr>
          </w:p>
          <w:p w14:paraId="1306C36A" w14:textId="7862BBFD" w:rsidR="003C287C" w:rsidRPr="00F70AD5" w:rsidRDefault="003C287C" w:rsidP="00F70AD5">
            <w:pPr>
              <w:ind w:left="30" w:right="-72"/>
              <w:jc w:val="both"/>
            </w:pPr>
            <w:r w:rsidRPr="00F70AD5">
              <w:t>Pytanie nr 15</w:t>
            </w:r>
          </w:p>
          <w:p w14:paraId="2173E921" w14:textId="08E970E3" w:rsidR="003C287C" w:rsidRPr="00F70AD5" w:rsidRDefault="003C287C" w:rsidP="00F70AD5">
            <w:pPr>
              <w:ind w:left="30" w:right="-72"/>
              <w:jc w:val="both"/>
            </w:pPr>
            <w:r w:rsidRPr="00F70AD5">
              <w:t>W  "Opisie przedmiotu Zamówienia" rozdział 4.1 oraz w Załączniku nr 7 do SWZ w § 2 ust. 7 Zamawiający określił czas awizacji i zwrotu przesyłek (15 dnia od I awizo). Wykonawca prosi o potwierdzenie, że przedmiotowa procedura ma dotyczyć przesyłek krajowych rejestrowanych. W przypadku przesyłek zagranicznych czas awizacji i procedura doręczenia może być uzależniony od przepisów kraju docelowego.</w:t>
            </w:r>
          </w:p>
          <w:p w14:paraId="67A9CE78" w14:textId="77777777" w:rsidR="00F70AD5" w:rsidRDefault="00F70AD5" w:rsidP="00F70AD5">
            <w:pPr>
              <w:ind w:left="30" w:right="-72"/>
              <w:jc w:val="both"/>
            </w:pPr>
          </w:p>
          <w:p w14:paraId="76C364D6" w14:textId="59F6AF24" w:rsidR="003C287C" w:rsidRPr="00F70AD5" w:rsidRDefault="003C287C" w:rsidP="00F70AD5">
            <w:pPr>
              <w:ind w:left="30" w:right="-72"/>
              <w:jc w:val="both"/>
            </w:pPr>
            <w:r w:rsidRPr="00F70AD5">
              <w:t>Pytanie nr 16</w:t>
            </w:r>
          </w:p>
          <w:p w14:paraId="41005B61" w14:textId="77777777" w:rsidR="003C287C" w:rsidRPr="00F70AD5" w:rsidRDefault="003C287C" w:rsidP="00F70AD5">
            <w:pPr>
              <w:ind w:left="30" w:right="-72"/>
              <w:jc w:val="both"/>
            </w:pPr>
            <w:r w:rsidRPr="00F70AD5">
              <w:t>W  formularzu asortymentowo-cenowym Zamawiający wymaga wycenienia przesyłek listowych zagranicznych określając wyłącznie ich masę oraz literowo strefy. Nie zostały określone wymiary przesyłek oraz zakreślenie krajów obejmowanych poszczególnymi strefami. Wykonawca prosi o potwierdzenie, że niniejsze przesyłki opisane są zgodnie z charakterystyką przesyłek opisaną w Cenniku usług powszechnych, co jest powszechnym sposobem opisu przesyłek. W przeciwnym wypadku wykonawca prosi o dokładne wskazanie wymiarów przesyłek i stref.</w:t>
            </w:r>
          </w:p>
          <w:p w14:paraId="29EBE681" w14:textId="77777777" w:rsidR="00F70AD5" w:rsidRDefault="00F70AD5" w:rsidP="00F70AD5">
            <w:pPr>
              <w:ind w:right="-72"/>
              <w:jc w:val="both"/>
            </w:pPr>
          </w:p>
          <w:p w14:paraId="3F02E2F9" w14:textId="25041D7C" w:rsidR="003C287C" w:rsidRPr="00F70AD5" w:rsidRDefault="003C287C" w:rsidP="00F70AD5">
            <w:pPr>
              <w:ind w:right="-72"/>
              <w:jc w:val="both"/>
            </w:pPr>
            <w:r w:rsidRPr="00F70AD5">
              <w:t>Pytanie nr 17</w:t>
            </w:r>
          </w:p>
          <w:p w14:paraId="27F57A69" w14:textId="7E9C6A43" w:rsidR="003C287C" w:rsidRPr="00F70AD5" w:rsidRDefault="003C287C" w:rsidP="00F70AD5">
            <w:pPr>
              <w:ind w:left="30" w:right="-72"/>
              <w:jc w:val="both"/>
            </w:pPr>
            <w:r w:rsidRPr="00F70AD5">
              <w:t>W Załączniku nr 7 do SWZ w § 2 ust. 12 Zamawiający zastrzegł zabezpieczenie przez wykonawcę systemu umożliwiającego śledzenie przesyłek. Wykonawca prosi o potwierdzenie, że Zamawiający bierze pod uwagę możliwość czasowego sporadycznego braku dostępu do systemu, co może być spowodowane czynnikami niezależnymi od wykonawcy np. atak na systemy informatyczne, albo wymogiem wstrzymania działania programu w związku z. prowadzonymi działaniami technicznymi na stronie/aktualizacjami systemu, a same dane zawarte w systemie mają charakter poglądowy. Wykonawca deklaruje, że dołoży wszelkich starań, by system był stale dostępny, a w miarę możliwości przerwy związane z pracami technicznymi lub opóźnienia/błędy w ujawnianiu danych nie dotykały Zamawiającego np. poprzez prowadzenie prac w godzinach nocnych.</w:t>
            </w:r>
          </w:p>
          <w:p w14:paraId="5FA95DCE" w14:textId="51A57636" w:rsidR="003C287C" w:rsidRPr="00F70AD5" w:rsidRDefault="003C287C" w:rsidP="00F70AD5">
            <w:pPr>
              <w:ind w:left="30" w:right="-72"/>
              <w:jc w:val="both"/>
            </w:pPr>
            <w:r w:rsidRPr="00F70AD5">
              <w:t xml:space="preserve">Jednocześnie wykonawca prosi o potwierdzenie, że wymóg dotyczy przesyłek krajowych. W przypadku przesyłek zagranicznych ilość i aktualność danych </w:t>
            </w:r>
            <w:proofErr w:type="spellStart"/>
            <w:r w:rsidRPr="00F70AD5">
              <w:t>trackingowych</w:t>
            </w:r>
            <w:proofErr w:type="spellEnd"/>
            <w:r w:rsidRPr="00F70AD5">
              <w:t xml:space="preserve"> uzależniona może być od operatora danego kraju docelowego, na co wykonawca nie ma wpływu. Jednocześnie wykonawca zapewnia dołożenie wszelkich starań do możliwie dokładnego ujawniana danych dla przesyłek zagranicznych</w:t>
            </w:r>
          </w:p>
          <w:p w14:paraId="0CE76B18" w14:textId="77777777" w:rsidR="00F70AD5" w:rsidRDefault="00F70AD5" w:rsidP="00F70AD5">
            <w:pPr>
              <w:ind w:left="30" w:right="-72"/>
              <w:jc w:val="both"/>
            </w:pPr>
          </w:p>
          <w:p w14:paraId="7F809CCC" w14:textId="64B19D2B" w:rsidR="003C287C" w:rsidRPr="00F70AD5" w:rsidRDefault="003C287C" w:rsidP="00F70AD5">
            <w:pPr>
              <w:ind w:left="30" w:right="-72"/>
              <w:jc w:val="both"/>
            </w:pPr>
            <w:r w:rsidRPr="00F70AD5">
              <w:t>Pytanie nr 18</w:t>
            </w:r>
          </w:p>
          <w:p w14:paraId="040C2CB5" w14:textId="77777777" w:rsidR="003C287C" w:rsidRPr="00F70AD5" w:rsidRDefault="003C287C" w:rsidP="00F70AD5">
            <w:pPr>
              <w:ind w:left="30" w:right="-72"/>
              <w:jc w:val="both"/>
            </w:pPr>
            <w:r w:rsidRPr="00F70AD5">
              <w:t xml:space="preserve">W Załączniku nr 7 do SWZ w § 2 ust. 13 Zamawiający zastrzegł możliwość zastępczego zlecenia usługi innemu operatorowi. Zgodnie z zapisami tego punktu Wykonawca nie ma wpływu na koszt realizacji zastępczego wykonania usługi jak i na wybór podmiotu, który miałby świadczyć tego typu usługę. Brak jest również określenia sposobu i kryteriów, jakimi Zamawiający kierowałby się przy wyborze.  </w:t>
            </w:r>
          </w:p>
          <w:p w14:paraId="621BD320" w14:textId="77777777" w:rsidR="003C287C" w:rsidRPr="00F70AD5" w:rsidRDefault="003C287C" w:rsidP="00F70AD5">
            <w:pPr>
              <w:ind w:left="30" w:right="-72"/>
              <w:jc w:val="both"/>
            </w:pPr>
            <w:r w:rsidRPr="00F70AD5">
              <w:t xml:space="preserve">W związku z powyższym, z uwagi na nierówne ukształtowanie praw stron umowy, proponuje się usunięcie w/w zapisu. </w:t>
            </w:r>
          </w:p>
          <w:p w14:paraId="4EF4FA0E" w14:textId="53B4E8C8" w:rsidR="003C287C" w:rsidRPr="00F70AD5" w:rsidRDefault="003C287C" w:rsidP="00F70AD5">
            <w:pPr>
              <w:ind w:left="30" w:right="-72"/>
              <w:jc w:val="both"/>
            </w:pPr>
            <w:r w:rsidRPr="00F70AD5">
              <w:t>W przypadku nie przychylenia się do wniosku Wykonawcy, wykonawca prosi o precyzyjne określenie kryteriów, którymi w takiej sytuacji będzie się kierował Zamawiający przy wyborze podmiotu wykonującego zastępcze wykonanie usługi oraz określił katalog wyjątków wyłączających odpowiedzialność Wykonawcy.</w:t>
            </w:r>
          </w:p>
          <w:p w14:paraId="14784311" w14:textId="77777777" w:rsidR="00F70AD5" w:rsidRDefault="00F70AD5" w:rsidP="00F70AD5">
            <w:pPr>
              <w:ind w:left="30" w:right="-72"/>
              <w:jc w:val="both"/>
            </w:pPr>
          </w:p>
          <w:p w14:paraId="2729B9C3" w14:textId="4FD75F85" w:rsidR="003C287C" w:rsidRPr="00F70AD5" w:rsidRDefault="003C287C" w:rsidP="00F70AD5">
            <w:pPr>
              <w:ind w:left="30" w:right="-72"/>
              <w:jc w:val="both"/>
            </w:pPr>
            <w:r w:rsidRPr="00F70AD5">
              <w:t>Pytanie nr 19</w:t>
            </w:r>
          </w:p>
          <w:p w14:paraId="2E365F5B" w14:textId="5E532176" w:rsidR="003C287C" w:rsidRPr="00F70AD5" w:rsidRDefault="003C287C" w:rsidP="00F70AD5">
            <w:pPr>
              <w:ind w:left="30" w:right="-72"/>
              <w:jc w:val="both"/>
            </w:pPr>
            <w:r w:rsidRPr="00F70AD5">
              <w:t>W Załączniku nr 7 do SWZ w § 8 ust. 1 Zamawiający zastrzegł karę w wysokości 10% wartości wynagrodzenia umownego brutto w przypadku odstąpienia lub wypowiedzenia przez Zamawiającego z winy Wykonawcy lub wykonawcy. Określenie procentowe naliczanej kwoty może obciążyć wykonawcę kosztami niewspółmiernymi do zaistniałych nieprawidłowości. Ponadto w umowie nie zostały jasno i enumeratywnie określone kryteria uprawniające Zamawiającego do odstąpienia, stanowiąc duże ryzyko dla potencjalnych wykonawców. Czy Zamawiający dopuszcza wykreślenie lub chociażby złagodzenie wygórowanej w ocenie Wykonawcy kary postanowień i oparcie odpowiedzialności Wykonawcy na zasadach określonych w ustawie Prawo pocztowe z dnia 23 listopada 2012 roku oraz powszechnie obowiązujących przepisów prawa?</w:t>
            </w:r>
          </w:p>
          <w:p w14:paraId="66511674" w14:textId="77777777" w:rsidR="00F70AD5" w:rsidRDefault="00F70AD5" w:rsidP="00F70AD5">
            <w:pPr>
              <w:ind w:left="30" w:right="-72"/>
              <w:jc w:val="both"/>
            </w:pPr>
          </w:p>
          <w:p w14:paraId="76F4FC5F" w14:textId="678EA4B1" w:rsidR="003C287C" w:rsidRPr="00F70AD5" w:rsidRDefault="003C287C" w:rsidP="00F70AD5">
            <w:pPr>
              <w:ind w:left="30" w:right="-72"/>
              <w:jc w:val="both"/>
            </w:pPr>
            <w:r w:rsidRPr="00F70AD5">
              <w:t>Pytanie nr 20</w:t>
            </w:r>
          </w:p>
          <w:p w14:paraId="07CDA306" w14:textId="36379FC8" w:rsidR="003C287C" w:rsidRPr="00F70AD5" w:rsidRDefault="003C287C" w:rsidP="00F70AD5">
            <w:pPr>
              <w:ind w:left="30" w:right="-72"/>
              <w:jc w:val="both"/>
            </w:pPr>
            <w:r w:rsidRPr="00F70AD5">
              <w:t xml:space="preserve">W Załączniku nr 7 do SWZ w § 8 ust. 4 Zamawiający zastrzegł karę w wysokości 1000 </w:t>
            </w:r>
            <w:proofErr w:type="spellStart"/>
            <w:r w:rsidRPr="00F70AD5">
              <w:t>zl</w:t>
            </w:r>
            <w:proofErr w:type="spellEnd"/>
            <w:r w:rsidRPr="00F70AD5">
              <w:t xml:space="preserve"> w przypadku niespełnienia wymogu dotyczącego zatrudnienia. Czy Zamawiający dopuszcza wykreślenie lub chociażby złagodzenie wygórowanej w ocenie Wykonawcy kary?</w:t>
            </w:r>
          </w:p>
          <w:p w14:paraId="1DD3F5EF" w14:textId="77777777" w:rsidR="00F70AD5" w:rsidRDefault="00F70AD5" w:rsidP="00F70AD5">
            <w:pPr>
              <w:ind w:left="30" w:right="-72"/>
              <w:jc w:val="both"/>
            </w:pPr>
          </w:p>
          <w:p w14:paraId="76F3CC88" w14:textId="3785A9E8" w:rsidR="003C287C" w:rsidRPr="00F70AD5" w:rsidRDefault="003C287C" w:rsidP="00F70AD5">
            <w:pPr>
              <w:ind w:left="30" w:right="-72"/>
              <w:jc w:val="both"/>
            </w:pPr>
            <w:r w:rsidRPr="00F70AD5">
              <w:t>Pytanie nr 21</w:t>
            </w:r>
          </w:p>
          <w:p w14:paraId="01FA75D2" w14:textId="77777777" w:rsidR="003C287C" w:rsidRPr="00F70AD5" w:rsidRDefault="003C287C" w:rsidP="00F70AD5">
            <w:pPr>
              <w:ind w:left="30" w:right="-72"/>
              <w:jc w:val="both"/>
            </w:pPr>
            <w:r w:rsidRPr="00F70AD5">
              <w:t xml:space="preserve">W Załączniku nr 7 do SWZ w § 8 ust. 7 Zamawiający zastrzegł prawo do potrącania kary umownej. Wykonawca zwraca uwagę, że takie postępowanie bezpośrednio wpływa na same rozliczenia powodując duże ryzyko dotyczące weryfikacji rzetelności płatniczej oraz terminowości regulowania należności. </w:t>
            </w:r>
          </w:p>
          <w:p w14:paraId="0311E649" w14:textId="4323CAB3" w:rsidR="009A5B14" w:rsidRPr="00F70AD5" w:rsidRDefault="003C287C" w:rsidP="00F70AD5">
            <w:pPr>
              <w:ind w:left="30" w:right="-72"/>
              <w:jc w:val="both"/>
            </w:pPr>
            <w:r w:rsidRPr="00F70AD5">
              <w:t>W związku z powyższym wykonawca sugeruje wprowadzić sposób zabezpieczenia egzekucji kary zgodnie z obowiązującymi powszechnie procedurami tj. poprzez uregulowanie kary w oparciu o osobno wystawiony dokument płatniczy zgodnie ze wskazanym w nim terminie niezależnie od regulowania bieżących rozliczeń za wykonane usługi. Dokument taki wystawiony może być po wcześniejszym wykorzystaniu procedury reklamacyjnej mającej na celu ustalenie uchybienia w realizacji usługi oraz ich zakresu i w przypadku braku wypłacenia odszkodowania zgodnie z obowiązującymi przepisami postępowania reklamacyjnego dla danej usługi. Zapis taki będzie zgodny z punktem 6 niniejszego paragrafu.</w:t>
            </w:r>
          </w:p>
          <w:p w14:paraId="1B122953" w14:textId="77777777" w:rsidR="00F70AD5" w:rsidRDefault="00F70AD5" w:rsidP="00F70AD5">
            <w:pPr>
              <w:ind w:left="30" w:right="-72"/>
            </w:pPr>
          </w:p>
          <w:p w14:paraId="715A7108" w14:textId="2416D5BB" w:rsidR="0012717D" w:rsidRPr="00F70AD5" w:rsidRDefault="003C287C" w:rsidP="00F70AD5">
            <w:pPr>
              <w:ind w:left="30" w:right="-72"/>
              <w:rPr>
                <w:b/>
                <w:bCs/>
              </w:rPr>
            </w:pPr>
            <w:r w:rsidRPr="00F70AD5">
              <w:rPr>
                <w:b/>
                <w:bCs/>
              </w:rPr>
              <w:t>Stanowisko (wyjaśnienie) Zamawiającego:</w:t>
            </w:r>
          </w:p>
          <w:p w14:paraId="7AF20561" w14:textId="4337DC7D" w:rsidR="009A5B14" w:rsidRPr="00F70AD5" w:rsidRDefault="00DA227C" w:rsidP="00F70AD5">
            <w:pPr>
              <w:ind w:left="30" w:right="-72"/>
              <w:jc w:val="both"/>
            </w:pPr>
            <w:r w:rsidRPr="00F70AD5">
              <w:t>Ad</w:t>
            </w:r>
            <w:r w:rsidR="009A5B14" w:rsidRPr="00F70AD5">
              <w:t xml:space="preserve"> 1</w:t>
            </w:r>
            <w:r w:rsidRPr="00F70AD5">
              <w:t>.</w:t>
            </w:r>
          </w:p>
          <w:p w14:paraId="4E2EBEB1" w14:textId="4C18DA32" w:rsidR="00FC2999" w:rsidRPr="00F70AD5" w:rsidRDefault="00FC2999"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Zamawiający wy</w:t>
            </w:r>
            <w:r w:rsidR="00F16690" w:rsidRPr="00F70AD5">
              <w:rPr>
                <w:rFonts w:ascii="Times New Roman" w:hAnsi="Times New Roman" w:cs="Times New Roman"/>
                <w:color w:val="auto"/>
                <w:sz w:val="20"/>
                <w:szCs w:val="20"/>
              </w:rPr>
              <w:t xml:space="preserve">raża zgodę, by </w:t>
            </w:r>
            <w:r w:rsidRPr="00F70AD5">
              <w:rPr>
                <w:rFonts w:ascii="Times New Roman" w:hAnsi="Times New Roman" w:cs="Times New Roman"/>
                <w:color w:val="auto"/>
                <w:sz w:val="20"/>
                <w:szCs w:val="20"/>
              </w:rPr>
              <w:t xml:space="preserve">korespondencja dostarczana </w:t>
            </w:r>
            <w:r w:rsidR="00F16690" w:rsidRPr="00F70AD5">
              <w:rPr>
                <w:rFonts w:ascii="Times New Roman" w:hAnsi="Times New Roman" w:cs="Times New Roman"/>
                <w:color w:val="auto"/>
                <w:sz w:val="20"/>
                <w:szCs w:val="20"/>
              </w:rPr>
              <w:t>była</w:t>
            </w:r>
            <w:r w:rsidRPr="00F70AD5">
              <w:rPr>
                <w:rFonts w:ascii="Times New Roman" w:hAnsi="Times New Roman" w:cs="Times New Roman"/>
                <w:color w:val="auto"/>
                <w:sz w:val="20"/>
                <w:szCs w:val="20"/>
              </w:rPr>
              <w:t xml:space="preserve"> do </w:t>
            </w:r>
            <w:r w:rsidR="006A0138" w:rsidRPr="00F70AD5">
              <w:rPr>
                <w:rFonts w:ascii="Times New Roman" w:hAnsi="Times New Roman" w:cs="Times New Roman"/>
                <w:color w:val="auto"/>
                <w:sz w:val="20"/>
                <w:szCs w:val="20"/>
              </w:rPr>
              <w:t xml:space="preserve">siedziby Zamawiającego </w:t>
            </w:r>
            <w:r w:rsidRPr="00F70AD5">
              <w:rPr>
                <w:rFonts w:ascii="Times New Roman" w:hAnsi="Times New Roman" w:cs="Times New Roman"/>
                <w:color w:val="auto"/>
                <w:sz w:val="20"/>
                <w:szCs w:val="20"/>
              </w:rPr>
              <w:t xml:space="preserve"> (na dziennik podawczy) do godziny 11:00.</w:t>
            </w:r>
          </w:p>
          <w:p w14:paraId="7781ACD1" w14:textId="77777777" w:rsidR="009A5B14" w:rsidRPr="00F70AD5" w:rsidRDefault="009A5B14" w:rsidP="00F70AD5">
            <w:pPr>
              <w:ind w:left="30" w:right="-72"/>
              <w:jc w:val="both"/>
            </w:pPr>
          </w:p>
          <w:p w14:paraId="057F5363" w14:textId="47469374" w:rsidR="009A5B14" w:rsidRPr="00F70AD5" w:rsidRDefault="00DA227C" w:rsidP="00F70AD5">
            <w:pPr>
              <w:ind w:left="30" w:right="-72"/>
              <w:jc w:val="both"/>
            </w:pPr>
            <w:r w:rsidRPr="00F70AD5">
              <w:t>Ad</w:t>
            </w:r>
            <w:r w:rsidR="009A5B14" w:rsidRPr="00F70AD5">
              <w:t xml:space="preserve"> 2</w:t>
            </w:r>
            <w:r w:rsidRPr="00F70AD5">
              <w:t>.</w:t>
            </w:r>
          </w:p>
          <w:p w14:paraId="012151C6" w14:textId="7EC462CA" w:rsidR="006A0138" w:rsidRPr="00F70AD5" w:rsidRDefault="00FC2999"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Zamawiający wykreśla zapis z uwag dotyczących ,,doręczania przesyłek poleconych zgodnie z ordynacją podatkową najpóźniej 3 dni od nadania przesyłki”.</w:t>
            </w:r>
          </w:p>
          <w:p w14:paraId="26E7B1FD" w14:textId="77777777" w:rsidR="009A5B14" w:rsidRPr="00F70AD5" w:rsidRDefault="009A5B14" w:rsidP="00F70AD5">
            <w:pPr>
              <w:pStyle w:val="Default"/>
              <w:jc w:val="both"/>
              <w:rPr>
                <w:rFonts w:ascii="Times New Roman" w:hAnsi="Times New Roman" w:cs="Times New Roman"/>
                <w:color w:val="auto"/>
                <w:sz w:val="20"/>
                <w:szCs w:val="20"/>
              </w:rPr>
            </w:pPr>
          </w:p>
          <w:p w14:paraId="6D5C8850" w14:textId="184F14F2" w:rsidR="009A5B14" w:rsidRPr="00F70AD5" w:rsidRDefault="00DA227C" w:rsidP="00F70AD5">
            <w:pPr>
              <w:ind w:left="30" w:right="-72"/>
              <w:jc w:val="both"/>
            </w:pPr>
            <w:r w:rsidRPr="00F70AD5">
              <w:t>Ad</w:t>
            </w:r>
            <w:r w:rsidR="009A5B14" w:rsidRPr="00F70AD5">
              <w:t xml:space="preserve"> 3</w:t>
            </w:r>
            <w:r w:rsidRPr="00F70AD5">
              <w:t>.</w:t>
            </w:r>
          </w:p>
          <w:p w14:paraId="73674A2A" w14:textId="36A1114E" w:rsidR="0012717D" w:rsidRPr="00F70AD5" w:rsidRDefault="00FC2999"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Zamawiający rezygnuje z zapisu dotyczącego przesyłek kurierskich</w:t>
            </w:r>
            <w:r w:rsidR="007B62C3" w:rsidRPr="00F70AD5">
              <w:rPr>
                <w:rFonts w:ascii="Times New Roman" w:hAnsi="Times New Roman" w:cs="Times New Roman"/>
                <w:color w:val="auto"/>
                <w:sz w:val="20"/>
                <w:szCs w:val="20"/>
              </w:rPr>
              <w:t>.</w:t>
            </w:r>
          </w:p>
          <w:p w14:paraId="635E15FE" w14:textId="77777777" w:rsidR="007B62C3" w:rsidRPr="00F70AD5" w:rsidRDefault="007B62C3" w:rsidP="00F70AD5">
            <w:pPr>
              <w:pStyle w:val="Default"/>
              <w:ind w:left="720"/>
              <w:jc w:val="both"/>
              <w:rPr>
                <w:rFonts w:ascii="Times New Roman" w:hAnsi="Times New Roman" w:cs="Times New Roman"/>
                <w:color w:val="auto"/>
                <w:sz w:val="20"/>
                <w:szCs w:val="20"/>
              </w:rPr>
            </w:pPr>
          </w:p>
          <w:p w14:paraId="5C9515B5" w14:textId="3105459F" w:rsidR="0012717D" w:rsidRPr="00F70AD5" w:rsidRDefault="00DA227C"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Ad</w:t>
            </w:r>
            <w:r w:rsidR="0012717D" w:rsidRPr="00F70AD5">
              <w:rPr>
                <w:rFonts w:ascii="Times New Roman" w:hAnsi="Times New Roman" w:cs="Times New Roman"/>
                <w:color w:val="auto"/>
                <w:sz w:val="20"/>
                <w:szCs w:val="20"/>
              </w:rPr>
              <w:t xml:space="preserve"> 4</w:t>
            </w:r>
            <w:r w:rsidR="00F70AD5">
              <w:rPr>
                <w:rFonts w:ascii="Times New Roman" w:hAnsi="Times New Roman" w:cs="Times New Roman"/>
                <w:color w:val="auto"/>
                <w:sz w:val="20"/>
                <w:szCs w:val="20"/>
              </w:rPr>
              <w:t>.</w:t>
            </w:r>
            <w:r w:rsidR="0012717D" w:rsidRPr="00F70AD5">
              <w:rPr>
                <w:rFonts w:ascii="Times New Roman" w:hAnsi="Times New Roman" w:cs="Times New Roman"/>
                <w:color w:val="auto"/>
                <w:sz w:val="20"/>
                <w:szCs w:val="20"/>
              </w:rPr>
              <w:t xml:space="preserve"> </w:t>
            </w:r>
          </w:p>
          <w:p w14:paraId="15B8E30E" w14:textId="3EE1CFAF" w:rsidR="008A645D" w:rsidRPr="00F70AD5" w:rsidRDefault="0012717D" w:rsidP="00F70AD5">
            <w:pPr>
              <w:jc w:val="both"/>
            </w:pPr>
            <w:r w:rsidRPr="00F70AD5">
              <w:t>Zamawiający ma na myśli, że przesyłki w obrocie zagranicznym doręczane będą na obszar określony przez destynacje dostępne dla usług powszechnych lub wybranej jego części w dniu nadania przesyłek.</w:t>
            </w:r>
          </w:p>
          <w:p w14:paraId="486DA2A4" w14:textId="77777777" w:rsidR="00F70AD5" w:rsidRDefault="00F70AD5" w:rsidP="00F70AD5">
            <w:pPr>
              <w:pStyle w:val="Default"/>
              <w:jc w:val="both"/>
              <w:rPr>
                <w:rFonts w:ascii="Times New Roman" w:hAnsi="Times New Roman" w:cs="Times New Roman"/>
                <w:color w:val="auto"/>
                <w:sz w:val="20"/>
                <w:szCs w:val="20"/>
              </w:rPr>
            </w:pPr>
          </w:p>
          <w:p w14:paraId="12133030" w14:textId="324CA8A6" w:rsidR="0012717D" w:rsidRPr="00F70AD5" w:rsidRDefault="00DA227C"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Ad</w:t>
            </w:r>
            <w:r w:rsidR="0012717D" w:rsidRPr="00F70AD5">
              <w:rPr>
                <w:rFonts w:ascii="Times New Roman" w:hAnsi="Times New Roman" w:cs="Times New Roman"/>
                <w:color w:val="auto"/>
                <w:sz w:val="20"/>
                <w:szCs w:val="20"/>
              </w:rPr>
              <w:t xml:space="preserve"> 5</w:t>
            </w:r>
            <w:r w:rsidR="00F70AD5">
              <w:rPr>
                <w:rFonts w:ascii="Times New Roman" w:hAnsi="Times New Roman" w:cs="Times New Roman"/>
                <w:color w:val="auto"/>
                <w:sz w:val="20"/>
                <w:szCs w:val="20"/>
              </w:rPr>
              <w:t>.</w:t>
            </w:r>
            <w:r w:rsidR="0012717D" w:rsidRPr="00F70AD5">
              <w:rPr>
                <w:rFonts w:ascii="Times New Roman" w:hAnsi="Times New Roman" w:cs="Times New Roman"/>
                <w:color w:val="auto"/>
                <w:sz w:val="20"/>
                <w:szCs w:val="20"/>
              </w:rPr>
              <w:t xml:space="preserve"> </w:t>
            </w:r>
          </w:p>
          <w:p w14:paraId="052C543E" w14:textId="235F55BF" w:rsidR="0012717D" w:rsidRPr="00F70AD5" w:rsidRDefault="008A645D" w:rsidP="00F70AD5">
            <w:pPr>
              <w:jc w:val="both"/>
            </w:pPr>
            <w:r w:rsidRPr="00F70AD5">
              <w:t xml:space="preserve">Zamawiający nie </w:t>
            </w:r>
            <w:r w:rsidR="00AB325B" w:rsidRPr="00F70AD5">
              <w:t>widzi potrzeby doprecyzowania zapisu</w:t>
            </w:r>
            <w:r w:rsidR="00526221" w:rsidRPr="00F70AD5">
              <w:t xml:space="preserve"> i wymaga</w:t>
            </w:r>
            <w:r w:rsidR="002C0EE7" w:rsidRPr="00F70AD5">
              <w:t>,</w:t>
            </w:r>
            <w:r w:rsidR="00526221" w:rsidRPr="00F70AD5">
              <w:t xml:space="preserve"> aby Wykonawca wykazał się minimum jedn</w:t>
            </w:r>
            <w:r w:rsidR="002C0EE7" w:rsidRPr="00F70AD5">
              <w:t>ą</w:t>
            </w:r>
            <w:r w:rsidR="00526221" w:rsidRPr="00F70AD5">
              <w:t xml:space="preserve"> usługą o wymaganej wartości.</w:t>
            </w:r>
          </w:p>
          <w:p w14:paraId="10A887D9" w14:textId="77777777" w:rsidR="0012717D" w:rsidRPr="00F70AD5" w:rsidRDefault="0012717D" w:rsidP="00F70AD5">
            <w:pPr>
              <w:jc w:val="both"/>
            </w:pPr>
          </w:p>
          <w:p w14:paraId="7AC823AB" w14:textId="41EEB183" w:rsidR="007B62C3" w:rsidRPr="00F70AD5" w:rsidRDefault="00DA227C"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Ad</w:t>
            </w:r>
            <w:r w:rsidR="0012717D" w:rsidRPr="00F70AD5">
              <w:rPr>
                <w:rFonts w:ascii="Times New Roman" w:hAnsi="Times New Roman" w:cs="Times New Roman"/>
                <w:color w:val="auto"/>
                <w:sz w:val="20"/>
                <w:szCs w:val="20"/>
              </w:rPr>
              <w:t xml:space="preserve"> 6</w:t>
            </w:r>
            <w:r w:rsidR="00F70AD5">
              <w:rPr>
                <w:rFonts w:ascii="Times New Roman" w:hAnsi="Times New Roman" w:cs="Times New Roman"/>
                <w:color w:val="auto"/>
                <w:sz w:val="20"/>
                <w:szCs w:val="20"/>
              </w:rPr>
              <w:t>.</w:t>
            </w:r>
            <w:r w:rsidR="0012717D" w:rsidRPr="00F70AD5">
              <w:rPr>
                <w:rFonts w:ascii="Times New Roman" w:hAnsi="Times New Roman" w:cs="Times New Roman"/>
                <w:color w:val="auto"/>
                <w:sz w:val="20"/>
                <w:szCs w:val="20"/>
              </w:rPr>
              <w:t xml:space="preserve"> </w:t>
            </w:r>
          </w:p>
          <w:p w14:paraId="2B092CB8" w14:textId="36BF3B36" w:rsidR="00526221" w:rsidRPr="00F70AD5" w:rsidRDefault="00526221" w:rsidP="00F70AD5">
            <w:pPr>
              <w:jc w:val="both"/>
            </w:pPr>
            <w:r w:rsidRPr="00F70AD5">
              <w:t>W przypadku</w:t>
            </w:r>
            <w:r w:rsidR="00DF049D" w:rsidRPr="00F70AD5">
              <w:t>,</w:t>
            </w:r>
            <w:r w:rsidRPr="00F70AD5">
              <w:t xml:space="preserve"> gdy Wykonawca oznaczy</w:t>
            </w:r>
            <w:r w:rsidR="00471B54" w:rsidRPr="00F70AD5">
              <w:t xml:space="preserve"> </w:t>
            </w:r>
            <w:r w:rsidR="006A0138" w:rsidRPr="00F70AD5">
              <w:t xml:space="preserve">w ofercie </w:t>
            </w:r>
            <w:r w:rsidR="00471B54" w:rsidRPr="00F70AD5">
              <w:t>opcję</w:t>
            </w:r>
            <w:r w:rsidRPr="00F70AD5">
              <w:t xml:space="preserve"> </w:t>
            </w:r>
            <w:r w:rsidR="002C0EE7" w:rsidRPr="00F70AD5">
              <w:t xml:space="preserve">odbioru korespondencji  z siedziby zamawiającego </w:t>
            </w:r>
            <w:r w:rsidRPr="00F70AD5">
              <w:t xml:space="preserve">- otrzyma za to dodatkowe punkty, a Zamawiający nie będzie ponosił za to </w:t>
            </w:r>
            <w:r w:rsidR="002C0EE7" w:rsidRPr="00F70AD5">
              <w:t xml:space="preserve">żadnych </w:t>
            </w:r>
            <w:r w:rsidRPr="00F70AD5">
              <w:t>kosztów.</w:t>
            </w:r>
          </w:p>
          <w:p w14:paraId="1CF2E0D5" w14:textId="3037DE38" w:rsidR="00526221" w:rsidRPr="00F70AD5" w:rsidRDefault="00526221" w:rsidP="00F70AD5">
            <w:pPr>
              <w:jc w:val="both"/>
            </w:pPr>
            <w:r w:rsidRPr="00F70AD5">
              <w:t xml:space="preserve">Jeżeli Wykonawca nie oznaczy </w:t>
            </w:r>
            <w:r w:rsidR="006A0138" w:rsidRPr="00F70AD5">
              <w:t xml:space="preserve">w ofercie </w:t>
            </w:r>
            <w:r w:rsidRPr="00F70AD5">
              <w:t>opcji odbioru korespondencji  z siedziby zamawiającego – nie otrzyma punktów dodatkowych, co będzie równoważne z dostarczaniem korespondencji przez Zamawiającego</w:t>
            </w:r>
            <w:r w:rsidR="00B940D9" w:rsidRPr="00F70AD5">
              <w:t xml:space="preserve"> do placówki Wykonawcy. </w:t>
            </w:r>
          </w:p>
          <w:p w14:paraId="73FCB1C7" w14:textId="77777777" w:rsidR="0012717D" w:rsidRPr="00F70AD5" w:rsidRDefault="0012717D" w:rsidP="00F70AD5">
            <w:pPr>
              <w:jc w:val="both"/>
            </w:pPr>
          </w:p>
          <w:p w14:paraId="0C0FF279" w14:textId="7D1CB3D2" w:rsidR="00EF0963" w:rsidRPr="00F70AD5" w:rsidRDefault="00DA227C"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Ad</w:t>
            </w:r>
            <w:r w:rsidR="0012717D" w:rsidRPr="00F70AD5">
              <w:rPr>
                <w:rFonts w:ascii="Times New Roman" w:hAnsi="Times New Roman" w:cs="Times New Roman"/>
                <w:color w:val="auto"/>
                <w:sz w:val="20"/>
                <w:szCs w:val="20"/>
              </w:rPr>
              <w:t xml:space="preserve"> 7</w:t>
            </w:r>
            <w:r w:rsidR="00F70AD5">
              <w:rPr>
                <w:rFonts w:ascii="Times New Roman" w:hAnsi="Times New Roman" w:cs="Times New Roman"/>
                <w:color w:val="auto"/>
                <w:sz w:val="20"/>
                <w:szCs w:val="20"/>
              </w:rPr>
              <w:t>.</w:t>
            </w:r>
            <w:r w:rsidR="0012717D" w:rsidRPr="00F70AD5">
              <w:rPr>
                <w:rFonts w:ascii="Times New Roman" w:hAnsi="Times New Roman" w:cs="Times New Roman"/>
                <w:color w:val="auto"/>
                <w:sz w:val="20"/>
                <w:szCs w:val="20"/>
              </w:rPr>
              <w:t xml:space="preserve"> </w:t>
            </w:r>
          </w:p>
          <w:p w14:paraId="0F31FE3A" w14:textId="0EC259C1" w:rsidR="0012717D" w:rsidRPr="00F70AD5" w:rsidRDefault="002C0EE7" w:rsidP="00F70AD5">
            <w:pPr>
              <w:jc w:val="both"/>
            </w:pPr>
            <w:r w:rsidRPr="00F70AD5">
              <w:t>Zamawiający przychyla się do wniosku Wykonawcy i ujednolica godziny odbioru korespondencji od poniedziałku do piątku od 14:30 – 14:50.</w:t>
            </w:r>
          </w:p>
          <w:p w14:paraId="76941964" w14:textId="77777777" w:rsidR="0012717D" w:rsidRPr="00F70AD5" w:rsidRDefault="0012717D" w:rsidP="00F70AD5">
            <w:pPr>
              <w:jc w:val="both"/>
            </w:pPr>
          </w:p>
          <w:p w14:paraId="46231E5D" w14:textId="512B7932" w:rsidR="0012717D" w:rsidRPr="00F70AD5" w:rsidRDefault="00DA227C"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Ad</w:t>
            </w:r>
            <w:r w:rsidR="0012717D" w:rsidRPr="00F70AD5">
              <w:rPr>
                <w:rFonts w:ascii="Times New Roman" w:hAnsi="Times New Roman" w:cs="Times New Roman"/>
                <w:color w:val="auto"/>
                <w:sz w:val="20"/>
                <w:szCs w:val="20"/>
              </w:rPr>
              <w:t xml:space="preserve"> 8</w:t>
            </w:r>
            <w:r w:rsidR="00F70AD5">
              <w:rPr>
                <w:rFonts w:ascii="Times New Roman" w:hAnsi="Times New Roman" w:cs="Times New Roman"/>
                <w:color w:val="auto"/>
                <w:sz w:val="20"/>
                <w:szCs w:val="20"/>
              </w:rPr>
              <w:t>.</w:t>
            </w:r>
            <w:r w:rsidR="0012717D" w:rsidRPr="00F70AD5">
              <w:rPr>
                <w:rFonts w:ascii="Times New Roman" w:hAnsi="Times New Roman" w:cs="Times New Roman"/>
                <w:color w:val="auto"/>
                <w:sz w:val="20"/>
                <w:szCs w:val="20"/>
              </w:rPr>
              <w:t xml:space="preserve"> </w:t>
            </w:r>
          </w:p>
          <w:p w14:paraId="4C50B325" w14:textId="4A8979D4" w:rsidR="0012717D" w:rsidRPr="00F70AD5" w:rsidRDefault="002C0EE7" w:rsidP="00F70AD5">
            <w:pPr>
              <w:jc w:val="both"/>
            </w:pPr>
            <w:r w:rsidRPr="00F70AD5">
              <w:t>Zamawiający potwierdza, że zapis</w:t>
            </w:r>
            <w:r w:rsidR="0012717D" w:rsidRPr="00F70AD5">
              <w:t xml:space="preserve"> dotyczy usług krajowych</w:t>
            </w:r>
            <w:r w:rsidR="00A70160" w:rsidRPr="00F70AD5">
              <w:t>.</w:t>
            </w:r>
          </w:p>
          <w:p w14:paraId="2E219B89" w14:textId="77777777" w:rsidR="00307421" w:rsidRPr="00F70AD5" w:rsidRDefault="00307421" w:rsidP="00F70AD5">
            <w:pPr>
              <w:jc w:val="both"/>
            </w:pPr>
          </w:p>
          <w:p w14:paraId="0E8E54BC" w14:textId="0BD56163" w:rsidR="0012717D" w:rsidRPr="00F70AD5" w:rsidRDefault="00DA227C"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Ad</w:t>
            </w:r>
            <w:r w:rsidR="0012717D" w:rsidRPr="00F70AD5">
              <w:rPr>
                <w:rFonts w:ascii="Times New Roman" w:hAnsi="Times New Roman" w:cs="Times New Roman"/>
                <w:color w:val="auto"/>
                <w:sz w:val="20"/>
                <w:szCs w:val="20"/>
              </w:rPr>
              <w:t xml:space="preserve"> 9</w:t>
            </w:r>
            <w:r w:rsidR="00F70AD5">
              <w:rPr>
                <w:rFonts w:ascii="Times New Roman" w:hAnsi="Times New Roman" w:cs="Times New Roman"/>
                <w:color w:val="auto"/>
                <w:sz w:val="20"/>
                <w:szCs w:val="20"/>
              </w:rPr>
              <w:t>.</w:t>
            </w:r>
            <w:r w:rsidR="0012717D" w:rsidRPr="00F70AD5">
              <w:rPr>
                <w:rFonts w:ascii="Times New Roman" w:hAnsi="Times New Roman" w:cs="Times New Roman"/>
                <w:color w:val="auto"/>
                <w:sz w:val="20"/>
                <w:szCs w:val="20"/>
              </w:rPr>
              <w:t xml:space="preserve"> </w:t>
            </w:r>
          </w:p>
          <w:p w14:paraId="05557622" w14:textId="77777777" w:rsidR="0012717D" w:rsidRPr="00F70AD5" w:rsidRDefault="0012717D" w:rsidP="00F70AD5">
            <w:pPr>
              <w:jc w:val="both"/>
            </w:pPr>
            <w:r w:rsidRPr="00F70AD5">
              <w:t>Zamawiający nie wyraża zgody na propozycję realizacji procesu nadawania przesyłek za pośrednictwem programu Elektroniczny Nadawca.</w:t>
            </w:r>
          </w:p>
          <w:p w14:paraId="3AA1B4EB" w14:textId="77777777" w:rsidR="0012717D" w:rsidRPr="00F70AD5" w:rsidRDefault="0012717D" w:rsidP="00F70AD5">
            <w:pPr>
              <w:jc w:val="both"/>
            </w:pPr>
          </w:p>
          <w:p w14:paraId="7AF48C6C" w14:textId="1405CDDD" w:rsidR="0012717D" w:rsidRPr="00F70AD5" w:rsidRDefault="00DA227C"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Ad</w:t>
            </w:r>
            <w:r w:rsidR="0012717D" w:rsidRPr="00F70AD5">
              <w:rPr>
                <w:rFonts w:ascii="Times New Roman" w:hAnsi="Times New Roman" w:cs="Times New Roman"/>
                <w:color w:val="auto"/>
                <w:sz w:val="20"/>
                <w:szCs w:val="20"/>
              </w:rPr>
              <w:t xml:space="preserve"> 10</w:t>
            </w:r>
            <w:r w:rsidR="00F70AD5">
              <w:rPr>
                <w:rFonts w:ascii="Times New Roman" w:hAnsi="Times New Roman" w:cs="Times New Roman"/>
                <w:color w:val="auto"/>
                <w:sz w:val="20"/>
                <w:szCs w:val="20"/>
              </w:rPr>
              <w:t>.</w:t>
            </w:r>
            <w:r w:rsidR="0012717D" w:rsidRPr="00F70AD5">
              <w:rPr>
                <w:rFonts w:ascii="Times New Roman" w:hAnsi="Times New Roman" w:cs="Times New Roman"/>
                <w:color w:val="auto"/>
                <w:sz w:val="20"/>
                <w:szCs w:val="20"/>
              </w:rPr>
              <w:t xml:space="preserve"> </w:t>
            </w:r>
          </w:p>
          <w:p w14:paraId="13941A72" w14:textId="0F3DCC6B" w:rsidR="004E74EE" w:rsidRPr="00F70AD5" w:rsidRDefault="00C31860" w:rsidP="00F70AD5">
            <w:pPr>
              <w:jc w:val="both"/>
            </w:pPr>
            <w:r w:rsidRPr="00F70AD5">
              <w:t>Zamawiający informuje, że § 8 ust. 5 otrzymuje brzmienie: „</w:t>
            </w:r>
            <w:r w:rsidR="00AD0166" w:rsidRPr="00F70AD5">
              <w:rPr>
                <w:rFonts w:eastAsia="HG Mincho Light J"/>
              </w:rPr>
              <w:t xml:space="preserve">Za każdy stwierdzony przypadek nieodebrania korespondencji z siedziby Zamawiającego </w:t>
            </w:r>
            <w:r w:rsidR="00AD0166" w:rsidRPr="00F70AD5">
              <w:t xml:space="preserve">od poniedziałku do piątku w godz. od 14:30 – 14:50 z wyłączeniem dni </w:t>
            </w:r>
            <w:r w:rsidR="00AD0166" w:rsidRPr="00F70AD5">
              <w:lastRenderedPageBreak/>
              <w:t>wolnych od pracy, pod warunkiem oznaczenia przez Wykonawcę w ofercie opcji dodatkowo punktowanej, tj.  odbioru korespondencji z siedziby Zamawiającego – kara umowna w wysokości 1.000 zł, za każdy przypadek.</w:t>
            </w:r>
          </w:p>
          <w:p w14:paraId="4FAB807D" w14:textId="77777777" w:rsidR="0012717D" w:rsidRPr="00F70AD5" w:rsidRDefault="0012717D" w:rsidP="00F70AD5">
            <w:pPr>
              <w:jc w:val="both"/>
            </w:pPr>
          </w:p>
          <w:p w14:paraId="016D2CB5" w14:textId="3DB741EB" w:rsidR="0012717D" w:rsidRPr="00F70AD5" w:rsidRDefault="00DA227C"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Ad</w:t>
            </w:r>
            <w:r w:rsidR="0012717D" w:rsidRPr="00F70AD5">
              <w:rPr>
                <w:rFonts w:ascii="Times New Roman" w:hAnsi="Times New Roman" w:cs="Times New Roman"/>
                <w:color w:val="auto"/>
                <w:sz w:val="20"/>
                <w:szCs w:val="20"/>
              </w:rPr>
              <w:t xml:space="preserve"> 11</w:t>
            </w:r>
            <w:r w:rsidR="00F70AD5">
              <w:rPr>
                <w:rFonts w:ascii="Times New Roman" w:hAnsi="Times New Roman" w:cs="Times New Roman"/>
                <w:color w:val="auto"/>
                <w:sz w:val="20"/>
                <w:szCs w:val="20"/>
              </w:rPr>
              <w:t>.</w:t>
            </w:r>
            <w:r w:rsidR="0012717D" w:rsidRPr="00F70AD5">
              <w:rPr>
                <w:rFonts w:ascii="Times New Roman" w:hAnsi="Times New Roman" w:cs="Times New Roman"/>
                <w:color w:val="auto"/>
                <w:sz w:val="20"/>
                <w:szCs w:val="20"/>
              </w:rPr>
              <w:t xml:space="preserve"> </w:t>
            </w:r>
          </w:p>
          <w:p w14:paraId="1C8695D5" w14:textId="5BC1B2B5" w:rsidR="006123FD" w:rsidRPr="00F70AD5" w:rsidRDefault="00B21C12"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Zamawiający</w:t>
            </w:r>
            <w:r w:rsidR="006123FD" w:rsidRPr="00F70AD5">
              <w:rPr>
                <w:rFonts w:ascii="Times New Roman" w:hAnsi="Times New Roman" w:cs="Times New Roman"/>
                <w:color w:val="auto"/>
                <w:sz w:val="20"/>
                <w:szCs w:val="20"/>
              </w:rPr>
              <w:t xml:space="preserve"> nie wyraża zgody</w:t>
            </w:r>
            <w:r w:rsidR="001868B7" w:rsidRPr="00F70AD5">
              <w:rPr>
                <w:rFonts w:ascii="Times New Roman" w:hAnsi="Times New Roman" w:cs="Times New Roman"/>
                <w:color w:val="auto"/>
                <w:sz w:val="20"/>
                <w:szCs w:val="20"/>
              </w:rPr>
              <w:t xml:space="preserve"> na zmianę zapisu. </w:t>
            </w:r>
          </w:p>
          <w:p w14:paraId="592AE1A7" w14:textId="77777777" w:rsidR="006123FD" w:rsidRPr="00F70AD5" w:rsidRDefault="006123FD" w:rsidP="00F70AD5">
            <w:pPr>
              <w:pStyle w:val="Default"/>
              <w:jc w:val="both"/>
              <w:rPr>
                <w:rFonts w:ascii="Times New Roman" w:hAnsi="Times New Roman" w:cs="Times New Roman"/>
                <w:color w:val="auto"/>
                <w:sz w:val="20"/>
                <w:szCs w:val="20"/>
              </w:rPr>
            </w:pPr>
          </w:p>
          <w:p w14:paraId="44557073" w14:textId="3A68BBC6" w:rsidR="0012717D" w:rsidRPr="00F70AD5" w:rsidRDefault="00DA227C"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 xml:space="preserve">Ad </w:t>
            </w:r>
            <w:r w:rsidR="0012717D" w:rsidRPr="00F70AD5">
              <w:rPr>
                <w:rFonts w:ascii="Times New Roman" w:hAnsi="Times New Roman" w:cs="Times New Roman"/>
                <w:color w:val="auto"/>
                <w:sz w:val="20"/>
                <w:szCs w:val="20"/>
              </w:rPr>
              <w:t>12</w:t>
            </w:r>
            <w:r w:rsidR="00F70AD5">
              <w:rPr>
                <w:rFonts w:ascii="Times New Roman" w:hAnsi="Times New Roman" w:cs="Times New Roman"/>
                <w:color w:val="auto"/>
                <w:sz w:val="20"/>
                <w:szCs w:val="20"/>
              </w:rPr>
              <w:t>.</w:t>
            </w:r>
            <w:r w:rsidR="0012717D" w:rsidRPr="00F70AD5">
              <w:rPr>
                <w:rFonts w:ascii="Times New Roman" w:hAnsi="Times New Roman" w:cs="Times New Roman"/>
                <w:color w:val="auto"/>
                <w:sz w:val="20"/>
                <w:szCs w:val="20"/>
              </w:rPr>
              <w:t xml:space="preserve"> </w:t>
            </w:r>
          </w:p>
          <w:p w14:paraId="5E1D591A" w14:textId="6A944A1B" w:rsidR="0012717D" w:rsidRPr="00F70AD5" w:rsidRDefault="00F06AE0" w:rsidP="00F70AD5">
            <w:pPr>
              <w:jc w:val="both"/>
              <w:rPr>
                <w:noProof/>
              </w:rPr>
            </w:pPr>
            <w:r w:rsidRPr="00F70AD5">
              <w:rPr>
                <w:noProof/>
              </w:rPr>
              <w:t xml:space="preserve">W załączeniu </w:t>
            </w:r>
            <w:r w:rsidR="00DE62EC" w:rsidRPr="00F70AD5">
              <w:rPr>
                <w:noProof/>
              </w:rPr>
              <w:t>Zamawiający przedstawia w</w:t>
            </w:r>
            <w:r w:rsidR="0012717D" w:rsidRPr="00F70AD5">
              <w:rPr>
                <w:noProof/>
              </w:rPr>
              <w:t xml:space="preserve">zór </w:t>
            </w:r>
            <w:r w:rsidR="001868B7" w:rsidRPr="00F70AD5">
              <w:rPr>
                <w:noProof/>
              </w:rPr>
              <w:t>druku</w:t>
            </w:r>
            <w:r w:rsidR="00DE62EC" w:rsidRPr="00F70AD5">
              <w:rPr>
                <w:noProof/>
              </w:rPr>
              <w:t xml:space="preserve"> </w:t>
            </w:r>
            <w:r w:rsidR="00DE62EC" w:rsidRPr="00F70AD5">
              <w:t>potwierdzenia odbioru.</w:t>
            </w:r>
          </w:p>
          <w:p w14:paraId="26F021D9" w14:textId="77777777" w:rsidR="0012717D" w:rsidRPr="00F70AD5" w:rsidRDefault="0012717D" w:rsidP="00F70AD5">
            <w:pPr>
              <w:jc w:val="both"/>
              <w:rPr>
                <w:noProof/>
              </w:rPr>
            </w:pPr>
          </w:p>
          <w:p w14:paraId="37D68316" w14:textId="5EF867E1" w:rsidR="0012717D" w:rsidRPr="00F70AD5" w:rsidRDefault="00DA227C"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Ad</w:t>
            </w:r>
            <w:r w:rsidR="0012717D" w:rsidRPr="00F70AD5">
              <w:rPr>
                <w:rFonts w:ascii="Times New Roman" w:hAnsi="Times New Roman" w:cs="Times New Roman"/>
                <w:color w:val="auto"/>
                <w:sz w:val="20"/>
                <w:szCs w:val="20"/>
              </w:rPr>
              <w:t xml:space="preserve"> 13</w:t>
            </w:r>
            <w:r w:rsidR="00F70AD5">
              <w:rPr>
                <w:rFonts w:ascii="Times New Roman" w:hAnsi="Times New Roman" w:cs="Times New Roman"/>
                <w:color w:val="auto"/>
                <w:sz w:val="20"/>
                <w:szCs w:val="20"/>
              </w:rPr>
              <w:t>.</w:t>
            </w:r>
            <w:r w:rsidR="0012717D" w:rsidRPr="00F70AD5">
              <w:rPr>
                <w:rFonts w:ascii="Times New Roman" w:hAnsi="Times New Roman" w:cs="Times New Roman"/>
                <w:color w:val="auto"/>
                <w:sz w:val="20"/>
                <w:szCs w:val="20"/>
              </w:rPr>
              <w:t xml:space="preserve"> </w:t>
            </w:r>
          </w:p>
          <w:p w14:paraId="3B6FA6A7" w14:textId="557CABB8" w:rsidR="0012717D" w:rsidRPr="00F70AD5" w:rsidRDefault="009238E9" w:rsidP="00F70AD5">
            <w:pPr>
              <w:jc w:val="both"/>
            </w:pPr>
            <w:r w:rsidRPr="00F70AD5">
              <w:t xml:space="preserve">Zamawiający </w:t>
            </w:r>
            <w:r w:rsidR="0012717D" w:rsidRPr="00F70AD5">
              <w:t>wykreś</w:t>
            </w:r>
            <w:r w:rsidRPr="00F70AD5">
              <w:t>la</w:t>
            </w:r>
            <w:r w:rsidR="0012717D" w:rsidRPr="00F70AD5">
              <w:t xml:space="preserve"> z zakresu</w:t>
            </w:r>
            <w:r w:rsidRPr="00F70AD5">
              <w:t xml:space="preserve"> usług</w:t>
            </w:r>
            <w:r w:rsidR="0012717D" w:rsidRPr="00F70AD5">
              <w:t xml:space="preserve"> tzw. </w:t>
            </w:r>
            <w:r w:rsidR="009D4FA3" w:rsidRPr="00F70AD5">
              <w:t>E-</w:t>
            </w:r>
            <w:r w:rsidR="0012717D" w:rsidRPr="00F70AD5">
              <w:t>Doręcze</w:t>
            </w:r>
            <w:r w:rsidRPr="00F70AD5">
              <w:t>nia</w:t>
            </w:r>
            <w:r w:rsidR="001868B7" w:rsidRPr="00F70AD5">
              <w:t>.</w:t>
            </w:r>
          </w:p>
          <w:p w14:paraId="45592F55" w14:textId="77777777" w:rsidR="0012717D" w:rsidRPr="00F70AD5" w:rsidRDefault="0012717D" w:rsidP="00F70AD5">
            <w:pPr>
              <w:jc w:val="both"/>
            </w:pPr>
          </w:p>
          <w:p w14:paraId="0979A17B" w14:textId="7AB6117B" w:rsidR="0012717D" w:rsidRPr="00F70AD5" w:rsidRDefault="00DA227C"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Ad</w:t>
            </w:r>
            <w:r w:rsidR="0012717D" w:rsidRPr="00F70AD5">
              <w:rPr>
                <w:rFonts w:ascii="Times New Roman" w:hAnsi="Times New Roman" w:cs="Times New Roman"/>
                <w:color w:val="auto"/>
                <w:sz w:val="20"/>
                <w:szCs w:val="20"/>
              </w:rPr>
              <w:t xml:space="preserve"> 14</w:t>
            </w:r>
            <w:r w:rsidR="00F70AD5">
              <w:rPr>
                <w:rFonts w:ascii="Times New Roman" w:hAnsi="Times New Roman" w:cs="Times New Roman"/>
                <w:color w:val="auto"/>
                <w:sz w:val="20"/>
                <w:szCs w:val="20"/>
              </w:rPr>
              <w:t>.</w:t>
            </w:r>
            <w:r w:rsidR="0012717D" w:rsidRPr="00F70AD5">
              <w:rPr>
                <w:rFonts w:ascii="Times New Roman" w:hAnsi="Times New Roman" w:cs="Times New Roman"/>
                <w:color w:val="auto"/>
                <w:sz w:val="20"/>
                <w:szCs w:val="20"/>
              </w:rPr>
              <w:t xml:space="preserve"> </w:t>
            </w:r>
          </w:p>
          <w:p w14:paraId="517F78C4" w14:textId="239ED146" w:rsidR="009238E9" w:rsidRPr="00F70AD5" w:rsidRDefault="007421B9" w:rsidP="00F70AD5">
            <w:pPr>
              <w:jc w:val="both"/>
            </w:pPr>
            <w:r w:rsidRPr="00F70AD5">
              <w:t>Zamawiający potwierdza.</w:t>
            </w:r>
          </w:p>
          <w:p w14:paraId="608DCD63" w14:textId="77777777" w:rsidR="009238E9" w:rsidRPr="00F70AD5" w:rsidRDefault="009238E9" w:rsidP="00F70AD5">
            <w:pPr>
              <w:jc w:val="both"/>
            </w:pPr>
          </w:p>
          <w:p w14:paraId="6EAE265E" w14:textId="35C9875B" w:rsidR="0012717D" w:rsidRPr="00F70AD5" w:rsidRDefault="00DA227C"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Ad</w:t>
            </w:r>
            <w:r w:rsidR="0012717D" w:rsidRPr="00F70AD5">
              <w:rPr>
                <w:rFonts w:ascii="Times New Roman" w:hAnsi="Times New Roman" w:cs="Times New Roman"/>
                <w:color w:val="auto"/>
                <w:sz w:val="20"/>
                <w:szCs w:val="20"/>
              </w:rPr>
              <w:t xml:space="preserve"> 15</w:t>
            </w:r>
            <w:r w:rsidR="00F70AD5">
              <w:rPr>
                <w:rFonts w:ascii="Times New Roman" w:hAnsi="Times New Roman" w:cs="Times New Roman"/>
                <w:color w:val="auto"/>
                <w:sz w:val="20"/>
                <w:szCs w:val="20"/>
              </w:rPr>
              <w:t>.</w:t>
            </w:r>
            <w:r w:rsidR="0012717D" w:rsidRPr="00F70AD5">
              <w:rPr>
                <w:rFonts w:ascii="Times New Roman" w:hAnsi="Times New Roman" w:cs="Times New Roman"/>
                <w:color w:val="auto"/>
                <w:sz w:val="20"/>
                <w:szCs w:val="20"/>
              </w:rPr>
              <w:t xml:space="preserve"> </w:t>
            </w:r>
          </w:p>
          <w:p w14:paraId="49D45B7A" w14:textId="014103E7" w:rsidR="0012717D" w:rsidRPr="00F70AD5" w:rsidRDefault="007421B9" w:rsidP="00F70AD5">
            <w:pPr>
              <w:jc w:val="both"/>
            </w:pPr>
            <w:r w:rsidRPr="00F70AD5">
              <w:t>Zamawiający potwierdza, że p</w:t>
            </w:r>
            <w:r w:rsidR="0012717D" w:rsidRPr="00F70AD5">
              <w:t xml:space="preserve">rzedmiotowa procedura ma dotyczyć przesyłek krajowych rejestrowanych. </w:t>
            </w:r>
            <w:r w:rsidR="003C3079" w:rsidRPr="00F70AD5">
              <w:t>W przypadku przesyłek zagranicznych c</w:t>
            </w:r>
            <w:r w:rsidR="0012717D" w:rsidRPr="00F70AD5">
              <w:t>zas awizacji i procedura doręczenia może być uzależnion</w:t>
            </w:r>
            <w:r w:rsidR="009238E9" w:rsidRPr="00F70AD5">
              <w:t>a</w:t>
            </w:r>
            <w:r w:rsidR="0012717D" w:rsidRPr="00F70AD5">
              <w:t xml:space="preserve"> od przepisów kraju docelowego.</w:t>
            </w:r>
          </w:p>
          <w:p w14:paraId="72C63461" w14:textId="77777777" w:rsidR="0012717D" w:rsidRPr="00F70AD5" w:rsidRDefault="0012717D" w:rsidP="00F70AD5">
            <w:pPr>
              <w:jc w:val="both"/>
            </w:pPr>
          </w:p>
          <w:p w14:paraId="38D45E02" w14:textId="0F5A88A6" w:rsidR="0012717D" w:rsidRPr="00F70AD5" w:rsidRDefault="00DA227C"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Ad</w:t>
            </w:r>
            <w:r w:rsidR="0012717D" w:rsidRPr="00F70AD5">
              <w:rPr>
                <w:rFonts w:ascii="Times New Roman" w:hAnsi="Times New Roman" w:cs="Times New Roman"/>
                <w:color w:val="auto"/>
                <w:sz w:val="20"/>
                <w:szCs w:val="20"/>
              </w:rPr>
              <w:t xml:space="preserve"> 16</w:t>
            </w:r>
            <w:r w:rsidR="00F70AD5">
              <w:rPr>
                <w:rFonts w:ascii="Times New Roman" w:hAnsi="Times New Roman" w:cs="Times New Roman"/>
                <w:color w:val="auto"/>
                <w:sz w:val="20"/>
                <w:szCs w:val="20"/>
              </w:rPr>
              <w:t>.</w:t>
            </w:r>
            <w:r w:rsidR="0012717D" w:rsidRPr="00F70AD5">
              <w:rPr>
                <w:rFonts w:ascii="Times New Roman" w:hAnsi="Times New Roman" w:cs="Times New Roman"/>
                <w:color w:val="auto"/>
                <w:sz w:val="20"/>
                <w:szCs w:val="20"/>
              </w:rPr>
              <w:t xml:space="preserve"> </w:t>
            </w:r>
          </w:p>
          <w:p w14:paraId="2ED486EE" w14:textId="77777777" w:rsidR="0012717D" w:rsidRPr="00F70AD5" w:rsidRDefault="0012717D" w:rsidP="00F70AD5">
            <w:pPr>
              <w:jc w:val="both"/>
            </w:pPr>
            <w:r w:rsidRPr="00F70AD5">
              <w:t xml:space="preserve">Zamawiający potwierdza, że przesyłki są zgodne z charakterystyką przesyłek opisanych w </w:t>
            </w:r>
            <w:r w:rsidRPr="00F70AD5">
              <w:rPr>
                <w:i/>
                <w:iCs/>
              </w:rPr>
              <w:t>Cenniku usług powszechnych</w:t>
            </w:r>
            <w:r w:rsidRPr="00F70AD5">
              <w:t>, co jest powszechnym sposobem opisu przesyłek.</w:t>
            </w:r>
          </w:p>
          <w:p w14:paraId="2A492125" w14:textId="77777777" w:rsidR="0012717D" w:rsidRPr="00F70AD5" w:rsidRDefault="0012717D" w:rsidP="00F70AD5">
            <w:pPr>
              <w:jc w:val="both"/>
            </w:pPr>
          </w:p>
          <w:p w14:paraId="52894342" w14:textId="1F3912F0" w:rsidR="0012717D" w:rsidRPr="00F70AD5" w:rsidRDefault="00DA227C"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Ad</w:t>
            </w:r>
            <w:r w:rsidR="0012717D" w:rsidRPr="00F70AD5">
              <w:rPr>
                <w:rFonts w:ascii="Times New Roman" w:hAnsi="Times New Roman" w:cs="Times New Roman"/>
                <w:color w:val="auto"/>
                <w:sz w:val="20"/>
                <w:szCs w:val="20"/>
              </w:rPr>
              <w:t xml:space="preserve"> 17</w:t>
            </w:r>
            <w:r w:rsidR="00F70AD5">
              <w:rPr>
                <w:rFonts w:ascii="Times New Roman" w:hAnsi="Times New Roman" w:cs="Times New Roman"/>
                <w:color w:val="auto"/>
                <w:sz w:val="20"/>
                <w:szCs w:val="20"/>
              </w:rPr>
              <w:t>.</w:t>
            </w:r>
            <w:r w:rsidR="0012717D" w:rsidRPr="00F70AD5">
              <w:rPr>
                <w:rFonts w:ascii="Times New Roman" w:hAnsi="Times New Roman" w:cs="Times New Roman"/>
                <w:color w:val="auto"/>
                <w:sz w:val="20"/>
                <w:szCs w:val="20"/>
              </w:rPr>
              <w:t xml:space="preserve"> </w:t>
            </w:r>
          </w:p>
          <w:p w14:paraId="3DEF18A9" w14:textId="66FEE4A8" w:rsidR="0012717D" w:rsidRPr="00F70AD5" w:rsidRDefault="0012717D" w:rsidP="00F70AD5">
            <w:pPr>
              <w:jc w:val="both"/>
            </w:pPr>
            <w:r w:rsidRPr="00F70AD5">
              <w:t>Zamawiający bierze pod uwagę możliwość czasowego</w:t>
            </w:r>
            <w:r w:rsidR="001C5F96" w:rsidRPr="00F70AD5">
              <w:t>,</w:t>
            </w:r>
            <w:r w:rsidRPr="00F70AD5">
              <w:t xml:space="preserve"> sporadycznego braku dostępu do systemu</w:t>
            </w:r>
            <w:r w:rsidR="00FA27A5" w:rsidRPr="00F70AD5">
              <w:t xml:space="preserve"> umożliwiającego śledzenie przesyłek. </w:t>
            </w:r>
            <w:r w:rsidRPr="00F70AD5">
              <w:t xml:space="preserve"> </w:t>
            </w:r>
          </w:p>
          <w:p w14:paraId="1891E829" w14:textId="5F9B902E" w:rsidR="0012717D" w:rsidRPr="00F70AD5" w:rsidRDefault="0012717D" w:rsidP="00F70AD5">
            <w:pPr>
              <w:jc w:val="both"/>
            </w:pPr>
            <w:r w:rsidRPr="00F70AD5">
              <w:t>Zamawiający potwierdza, że wymóg dotyczy przesyłek krajowych.</w:t>
            </w:r>
          </w:p>
          <w:p w14:paraId="30841B6D" w14:textId="77777777" w:rsidR="0012717D" w:rsidRPr="00F70AD5" w:rsidRDefault="0012717D" w:rsidP="00F70AD5">
            <w:pPr>
              <w:jc w:val="both"/>
            </w:pPr>
          </w:p>
          <w:p w14:paraId="571CF6B8" w14:textId="6B98315D" w:rsidR="0012717D" w:rsidRPr="00F70AD5" w:rsidRDefault="00DA227C"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Ad</w:t>
            </w:r>
            <w:r w:rsidR="0012717D" w:rsidRPr="00F70AD5">
              <w:rPr>
                <w:rFonts w:ascii="Times New Roman" w:hAnsi="Times New Roman" w:cs="Times New Roman"/>
                <w:color w:val="auto"/>
                <w:sz w:val="20"/>
                <w:szCs w:val="20"/>
              </w:rPr>
              <w:t xml:space="preserve"> 18</w:t>
            </w:r>
            <w:r w:rsidR="00F70AD5">
              <w:rPr>
                <w:rFonts w:ascii="Times New Roman" w:hAnsi="Times New Roman" w:cs="Times New Roman"/>
                <w:color w:val="auto"/>
                <w:sz w:val="20"/>
                <w:szCs w:val="20"/>
              </w:rPr>
              <w:t>.</w:t>
            </w:r>
            <w:r w:rsidR="0012717D" w:rsidRPr="00F70AD5">
              <w:rPr>
                <w:rFonts w:ascii="Times New Roman" w:hAnsi="Times New Roman" w:cs="Times New Roman"/>
                <w:color w:val="auto"/>
                <w:sz w:val="20"/>
                <w:szCs w:val="20"/>
              </w:rPr>
              <w:t xml:space="preserve"> </w:t>
            </w:r>
          </w:p>
          <w:p w14:paraId="156CE211" w14:textId="255BF9E7" w:rsidR="00DE62EC" w:rsidRPr="00F70AD5" w:rsidRDefault="00387B78" w:rsidP="00F70AD5">
            <w:pPr>
              <w:jc w:val="both"/>
            </w:pPr>
            <w:r w:rsidRPr="00F70AD5">
              <w:t xml:space="preserve">Zamawiający </w:t>
            </w:r>
            <w:r w:rsidR="00F6292C" w:rsidRPr="00F70AD5">
              <w:t>nie ma wiedzy komu zleci zastępcze wykona</w:t>
            </w:r>
            <w:r w:rsidR="00572AC0" w:rsidRPr="00F70AD5">
              <w:t>n</w:t>
            </w:r>
            <w:r w:rsidR="00F6292C" w:rsidRPr="00F70AD5">
              <w:t xml:space="preserve">ie przedmiotu </w:t>
            </w:r>
            <w:r w:rsidR="00572AC0" w:rsidRPr="00F70AD5">
              <w:t>umowy</w:t>
            </w:r>
            <w:r w:rsidR="00F6292C" w:rsidRPr="00F70AD5">
              <w:t>. Wykonanie usługi</w:t>
            </w:r>
            <w:r w:rsidR="00572AC0" w:rsidRPr="00F70AD5">
              <w:t xml:space="preserve"> zostanie zlecone </w:t>
            </w:r>
            <w:r w:rsidR="00F6292C" w:rsidRPr="00F70AD5">
              <w:t xml:space="preserve">innemu operatorowi, który wykaże się natychmiastową możliwością realizacji </w:t>
            </w:r>
            <w:r w:rsidRPr="00F70AD5">
              <w:t xml:space="preserve"> </w:t>
            </w:r>
            <w:r w:rsidR="00F6292C" w:rsidRPr="00F70AD5">
              <w:t>niedoręczonych przesyłek.</w:t>
            </w:r>
          </w:p>
          <w:p w14:paraId="77A93400" w14:textId="77777777" w:rsidR="00F6292C" w:rsidRPr="00F70AD5" w:rsidRDefault="00F6292C" w:rsidP="00F70AD5">
            <w:pPr>
              <w:jc w:val="both"/>
            </w:pPr>
          </w:p>
          <w:p w14:paraId="03EF5FFA" w14:textId="5FB7C3D7" w:rsidR="00F6292C" w:rsidRPr="00F70AD5" w:rsidRDefault="00F6292C" w:rsidP="00F70AD5">
            <w:pPr>
              <w:jc w:val="both"/>
            </w:pPr>
            <w:r w:rsidRPr="00F70AD5">
              <w:t>Jednocześnie Zamawiający informuj</w:t>
            </w:r>
            <w:r w:rsidR="00572AC0" w:rsidRPr="00F70AD5">
              <w:t>e</w:t>
            </w:r>
            <w:r w:rsidRPr="00F70AD5">
              <w:t>, że poprawia oczywistą omyłkę § 2 ust. 14  Projektu Umowy i właściwa treść  tego zapisu brzmi:</w:t>
            </w:r>
          </w:p>
          <w:p w14:paraId="334D037A" w14:textId="32B35940" w:rsidR="00572AC0" w:rsidRPr="00F70AD5" w:rsidRDefault="00572AC0" w:rsidP="00F70AD5">
            <w:pPr>
              <w:suppressAutoHyphens/>
              <w:jc w:val="both"/>
            </w:pPr>
            <w:r w:rsidRPr="00F70AD5">
              <w:t>„Postanowienia ust. 13 nie stosuje się, jeżeli brak odbioru przez Wykonawcę przesyłek Zamawiającego jest spowodowany działaniem siły wyższej, nadzwyczajnymi okolicznościami o charakterze zewnętrznym pozostającymi poza kontrolą Wykonawcy, których nie można przewidzieć, a które ze względu na wywierane skutki uniemożliwiają, bądź znacznie utrudniają wykonanie usługi odbioru przesyłek oraz innych zakłóceń w pracy Wykonawcy o charakterze stałym, a zatem okoliczności uniemożliwiających wykonanie usługi w całości lub w jakiejkolwiek części (np. władcze działania organów państwowych, samorządowych oraz organizacji międzynarodowych, zmiana przepisów prawa, działania wojenne i inne operacje wojskowe, rozruchy, niepokoje społeczne, strajki, ograniczenia i zakazy wydane przez właściwe władze, stany nadzwyczajne w tym stan wojenny lub wyjątkowy na całości lub na jakiejkolwiek części terytorium Polski, konflikty zbrojne, ataki terrorystyczne, działalność przestępczą osób trzecich, lokauty, powodzie, pożary, awarie energetyczne oraz działanie innych sił przyrody).”</w:t>
            </w:r>
          </w:p>
          <w:p w14:paraId="40205440" w14:textId="77777777" w:rsidR="00572AC0" w:rsidRPr="00F70AD5" w:rsidRDefault="00572AC0" w:rsidP="00F70AD5">
            <w:pPr>
              <w:jc w:val="both"/>
            </w:pPr>
          </w:p>
          <w:p w14:paraId="576A501C" w14:textId="48AAB51F" w:rsidR="00387B78" w:rsidRPr="00F70AD5" w:rsidRDefault="00F70AD5"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Ad</w:t>
            </w:r>
            <w:r w:rsidR="0012717D" w:rsidRPr="00F70AD5">
              <w:rPr>
                <w:rFonts w:ascii="Times New Roman" w:hAnsi="Times New Roman" w:cs="Times New Roman"/>
                <w:color w:val="auto"/>
                <w:sz w:val="20"/>
                <w:szCs w:val="20"/>
              </w:rPr>
              <w:t xml:space="preserve"> 19</w:t>
            </w:r>
            <w:r>
              <w:rPr>
                <w:rFonts w:ascii="Times New Roman" w:hAnsi="Times New Roman" w:cs="Times New Roman"/>
                <w:color w:val="auto"/>
                <w:sz w:val="20"/>
                <w:szCs w:val="20"/>
              </w:rPr>
              <w:t>.</w:t>
            </w:r>
            <w:r w:rsidR="0012717D" w:rsidRPr="00F70AD5">
              <w:rPr>
                <w:rFonts w:ascii="Times New Roman" w:hAnsi="Times New Roman" w:cs="Times New Roman"/>
                <w:color w:val="auto"/>
                <w:sz w:val="20"/>
                <w:szCs w:val="20"/>
              </w:rPr>
              <w:t xml:space="preserve"> </w:t>
            </w:r>
          </w:p>
          <w:p w14:paraId="7D67EA0F" w14:textId="7478BFFD" w:rsidR="009B5AD6" w:rsidRPr="00F70AD5" w:rsidRDefault="00B2790C" w:rsidP="00F70AD5">
            <w:pPr>
              <w:jc w:val="both"/>
            </w:pPr>
            <w:r w:rsidRPr="00F70AD5">
              <w:t xml:space="preserve">Zamawiający </w:t>
            </w:r>
            <w:r w:rsidR="00B71086" w:rsidRPr="00F70AD5">
              <w:t>pozostawia zapisy bez zmian.</w:t>
            </w:r>
          </w:p>
          <w:p w14:paraId="33B9CC66" w14:textId="77777777" w:rsidR="0012717D" w:rsidRPr="00F70AD5" w:rsidRDefault="0012717D" w:rsidP="00F70AD5">
            <w:pPr>
              <w:pStyle w:val="Default"/>
              <w:jc w:val="both"/>
              <w:rPr>
                <w:rFonts w:ascii="Times New Roman" w:hAnsi="Times New Roman" w:cs="Times New Roman"/>
                <w:color w:val="auto"/>
                <w:sz w:val="20"/>
                <w:szCs w:val="20"/>
              </w:rPr>
            </w:pPr>
          </w:p>
          <w:p w14:paraId="20885514" w14:textId="57F3354F" w:rsidR="009B5AD6" w:rsidRPr="00F70AD5" w:rsidRDefault="00F70AD5"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Ad</w:t>
            </w:r>
            <w:r w:rsidR="0012717D" w:rsidRPr="00F70AD5">
              <w:rPr>
                <w:rFonts w:ascii="Times New Roman" w:hAnsi="Times New Roman" w:cs="Times New Roman"/>
                <w:color w:val="auto"/>
                <w:sz w:val="20"/>
                <w:szCs w:val="20"/>
              </w:rPr>
              <w:t xml:space="preserve"> 20</w:t>
            </w:r>
            <w:r>
              <w:rPr>
                <w:rFonts w:ascii="Times New Roman" w:hAnsi="Times New Roman" w:cs="Times New Roman"/>
                <w:color w:val="auto"/>
                <w:sz w:val="20"/>
                <w:szCs w:val="20"/>
              </w:rPr>
              <w:t>.</w:t>
            </w:r>
            <w:r w:rsidR="0012717D" w:rsidRPr="00F70AD5">
              <w:rPr>
                <w:rFonts w:ascii="Times New Roman" w:hAnsi="Times New Roman" w:cs="Times New Roman"/>
                <w:color w:val="auto"/>
                <w:sz w:val="20"/>
                <w:szCs w:val="20"/>
              </w:rPr>
              <w:t xml:space="preserve"> </w:t>
            </w:r>
          </w:p>
          <w:p w14:paraId="36A8E198" w14:textId="77777777" w:rsidR="00B71086" w:rsidRPr="00F70AD5" w:rsidRDefault="009B5AD6" w:rsidP="00F70AD5">
            <w:pPr>
              <w:jc w:val="both"/>
            </w:pPr>
            <w:r w:rsidRPr="00F70AD5">
              <w:t xml:space="preserve"> </w:t>
            </w:r>
            <w:r w:rsidR="00B71086" w:rsidRPr="00F70AD5">
              <w:t>Zamawiający pozostawia zapisy bez zmian.</w:t>
            </w:r>
          </w:p>
          <w:p w14:paraId="2759E069" w14:textId="77777777" w:rsidR="0012717D" w:rsidRPr="00F70AD5" w:rsidRDefault="0012717D" w:rsidP="00F70AD5">
            <w:pPr>
              <w:pStyle w:val="Default"/>
              <w:jc w:val="both"/>
              <w:rPr>
                <w:rFonts w:ascii="Times New Roman" w:hAnsi="Times New Roman" w:cs="Times New Roman"/>
                <w:color w:val="auto"/>
                <w:sz w:val="20"/>
                <w:szCs w:val="20"/>
              </w:rPr>
            </w:pPr>
          </w:p>
          <w:p w14:paraId="1C7E8308" w14:textId="285109BE" w:rsidR="009B5AD6" w:rsidRPr="00F70AD5" w:rsidRDefault="00F70AD5" w:rsidP="00F70AD5">
            <w:pPr>
              <w:pStyle w:val="Default"/>
              <w:jc w:val="both"/>
              <w:rPr>
                <w:rFonts w:ascii="Times New Roman" w:hAnsi="Times New Roman" w:cs="Times New Roman"/>
                <w:color w:val="auto"/>
                <w:sz w:val="20"/>
                <w:szCs w:val="20"/>
              </w:rPr>
            </w:pPr>
            <w:r w:rsidRPr="00F70AD5">
              <w:rPr>
                <w:rFonts w:ascii="Times New Roman" w:hAnsi="Times New Roman" w:cs="Times New Roman"/>
                <w:color w:val="auto"/>
                <w:sz w:val="20"/>
                <w:szCs w:val="20"/>
              </w:rPr>
              <w:t>Ad</w:t>
            </w:r>
            <w:r w:rsidR="0012717D" w:rsidRPr="00F70AD5">
              <w:rPr>
                <w:rFonts w:ascii="Times New Roman" w:hAnsi="Times New Roman" w:cs="Times New Roman"/>
                <w:color w:val="auto"/>
                <w:sz w:val="20"/>
                <w:szCs w:val="20"/>
              </w:rPr>
              <w:t xml:space="preserve"> 21</w:t>
            </w:r>
            <w:r>
              <w:rPr>
                <w:rFonts w:ascii="Times New Roman" w:hAnsi="Times New Roman" w:cs="Times New Roman"/>
                <w:color w:val="auto"/>
                <w:sz w:val="20"/>
                <w:szCs w:val="20"/>
              </w:rPr>
              <w:t>.</w:t>
            </w:r>
            <w:r w:rsidR="0012717D" w:rsidRPr="00F70AD5">
              <w:rPr>
                <w:rFonts w:ascii="Times New Roman" w:hAnsi="Times New Roman" w:cs="Times New Roman"/>
                <w:color w:val="auto"/>
                <w:sz w:val="20"/>
                <w:szCs w:val="20"/>
              </w:rPr>
              <w:t xml:space="preserve"> </w:t>
            </w:r>
          </w:p>
          <w:p w14:paraId="010D7B74" w14:textId="2729D03A" w:rsidR="0012717D" w:rsidRPr="00F70AD5" w:rsidRDefault="009B5AD6" w:rsidP="00F70AD5">
            <w:pPr>
              <w:ind w:left="30" w:right="-72"/>
            </w:pPr>
            <w:r w:rsidRPr="00F70AD5">
              <w:t xml:space="preserve">Zamawiający </w:t>
            </w:r>
            <w:r w:rsidR="0049077E" w:rsidRPr="00F70AD5">
              <w:t>pozostawia zapisy bez zmian.</w:t>
            </w:r>
          </w:p>
        </w:tc>
      </w:tr>
    </w:tbl>
    <w:p w14:paraId="7572B727" w14:textId="77777777" w:rsidR="00BE7BFD" w:rsidRDefault="00BE7BFD" w:rsidP="00F70AD5">
      <w:pPr>
        <w:jc w:val="both"/>
      </w:pPr>
    </w:p>
    <w:p w14:paraId="12EAC2BC" w14:textId="77777777" w:rsidR="00315838" w:rsidRDefault="00315838" w:rsidP="00F70AD5">
      <w:pPr>
        <w:jc w:val="both"/>
      </w:pPr>
    </w:p>
    <w:p w14:paraId="772D8A1F" w14:textId="77777777" w:rsidR="00315838" w:rsidRDefault="00315838" w:rsidP="00F70AD5">
      <w:pPr>
        <w:jc w:val="both"/>
      </w:pPr>
    </w:p>
    <w:p w14:paraId="3302BC16" w14:textId="77777777" w:rsidR="00315838" w:rsidRDefault="00315838" w:rsidP="00F70AD5">
      <w:pPr>
        <w:jc w:val="both"/>
      </w:pPr>
    </w:p>
    <w:sectPr w:rsidR="00315838"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66FBF" w14:textId="77777777" w:rsidR="00EF69F4" w:rsidRDefault="00EF69F4">
      <w:r>
        <w:separator/>
      </w:r>
    </w:p>
  </w:endnote>
  <w:endnote w:type="continuationSeparator" w:id="0">
    <w:p w14:paraId="3C3E458A" w14:textId="77777777" w:rsidR="00EF69F4" w:rsidRDefault="00EF6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HG Mincho Light J">
    <w:altName w:val="Times New Roman"/>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52F3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C41D98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7BAA1" w14:textId="0E6007F4" w:rsidR="006D4AB3" w:rsidRPr="0012717D" w:rsidRDefault="006D4AB3" w:rsidP="0012717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B8EAD" w14:textId="77777777" w:rsidR="006D4AB3" w:rsidRDefault="006D4AB3">
    <w:pPr>
      <w:pStyle w:val="Stopka"/>
      <w:pBdr>
        <w:bottom w:val="single" w:sz="6" w:space="0" w:color="auto"/>
      </w:pBdr>
      <w:tabs>
        <w:tab w:val="clear" w:pos="4536"/>
        <w:tab w:val="left" w:pos="6237"/>
      </w:tabs>
    </w:pPr>
  </w:p>
  <w:p w14:paraId="46CD75F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3325207" w14:textId="77777777" w:rsidR="006D4AB3" w:rsidRDefault="006D4AB3">
    <w:pPr>
      <w:pStyle w:val="Stopka"/>
      <w:tabs>
        <w:tab w:val="clear" w:pos="4536"/>
        <w:tab w:val="left" w:pos="6237"/>
      </w:tabs>
    </w:pPr>
  </w:p>
  <w:p w14:paraId="4C81A83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6E08F" w14:textId="77777777" w:rsidR="00EF69F4" w:rsidRDefault="00EF69F4">
      <w:r>
        <w:separator/>
      </w:r>
    </w:p>
  </w:footnote>
  <w:footnote w:type="continuationSeparator" w:id="0">
    <w:p w14:paraId="227CAF6F" w14:textId="77777777" w:rsidR="00EF69F4" w:rsidRDefault="00EF69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B8BE7" w14:textId="77777777" w:rsidR="003C287C" w:rsidRDefault="003C287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E36C5" w14:textId="77777777" w:rsidR="003C287C" w:rsidRDefault="003C287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EB522" w14:textId="77777777" w:rsidR="003C287C" w:rsidRDefault="003C287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D461649"/>
    <w:multiLevelType w:val="hybridMultilevel"/>
    <w:tmpl w:val="02D06524"/>
    <w:lvl w:ilvl="0" w:tplc="0415000F">
      <w:start w:val="1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747D2CDA"/>
    <w:multiLevelType w:val="hybridMultilevel"/>
    <w:tmpl w:val="CB4005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EB5359E"/>
    <w:multiLevelType w:val="hybridMultilevel"/>
    <w:tmpl w:val="F390895E"/>
    <w:lvl w:ilvl="0" w:tplc="E50EFCB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79312609">
    <w:abstractNumId w:val="4"/>
  </w:num>
  <w:num w:numId="2" w16cid:durableId="873542388">
    <w:abstractNumId w:val="7"/>
  </w:num>
  <w:num w:numId="3" w16cid:durableId="2088139808">
    <w:abstractNumId w:val="3"/>
  </w:num>
  <w:num w:numId="4" w16cid:durableId="751590032">
    <w:abstractNumId w:val="6"/>
  </w:num>
  <w:num w:numId="5" w16cid:durableId="165707750">
    <w:abstractNumId w:val="0"/>
  </w:num>
  <w:num w:numId="6" w16cid:durableId="1889874143">
    <w:abstractNumId w:val="2"/>
  </w:num>
  <w:num w:numId="7" w16cid:durableId="200754430">
    <w:abstractNumId w:val="5"/>
  </w:num>
  <w:num w:numId="8" w16cid:durableId="2114128455">
    <w:abstractNumId w:val="9"/>
  </w:num>
  <w:num w:numId="9" w16cid:durableId="1237588526">
    <w:abstractNumId w:val="8"/>
  </w:num>
  <w:num w:numId="10" w16cid:durableId="3280222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9F4"/>
    <w:rsid w:val="00031374"/>
    <w:rsid w:val="000A1097"/>
    <w:rsid w:val="000E2A8F"/>
    <w:rsid w:val="0012717D"/>
    <w:rsid w:val="0012774F"/>
    <w:rsid w:val="00144B7A"/>
    <w:rsid w:val="00180C6E"/>
    <w:rsid w:val="001868B7"/>
    <w:rsid w:val="001C5F96"/>
    <w:rsid w:val="0029606A"/>
    <w:rsid w:val="002C0EE7"/>
    <w:rsid w:val="002F000F"/>
    <w:rsid w:val="00307421"/>
    <w:rsid w:val="00315838"/>
    <w:rsid w:val="00387B78"/>
    <w:rsid w:val="003C287C"/>
    <w:rsid w:val="003C3079"/>
    <w:rsid w:val="00471B54"/>
    <w:rsid w:val="004848F3"/>
    <w:rsid w:val="0049077E"/>
    <w:rsid w:val="004A75F2"/>
    <w:rsid w:val="004E4B64"/>
    <w:rsid w:val="004E74EE"/>
    <w:rsid w:val="005144A9"/>
    <w:rsid w:val="00520165"/>
    <w:rsid w:val="00526221"/>
    <w:rsid w:val="00572AC0"/>
    <w:rsid w:val="005B1B08"/>
    <w:rsid w:val="006123FD"/>
    <w:rsid w:val="00632C3C"/>
    <w:rsid w:val="00662BDB"/>
    <w:rsid w:val="006A0138"/>
    <w:rsid w:val="006A5DF1"/>
    <w:rsid w:val="006B7198"/>
    <w:rsid w:val="006D4AB3"/>
    <w:rsid w:val="006D70F3"/>
    <w:rsid w:val="006F3B81"/>
    <w:rsid w:val="007421B9"/>
    <w:rsid w:val="007B62C3"/>
    <w:rsid w:val="007D7198"/>
    <w:rsid w:val="00843A88"/>
    <w:rsid w:val="0085624C"/>
    <w:rsid w:val="00864A4B"/>
    <w:rsid w:val="00870F9F"/>
    <w:rsid w:val="008737FA"/>
    <w:rsid w:val="008804B6"/>
    <w:rsid w:val="00897AB0"/>
    <w:rsid w:val="008A3553"/>
    <w:rsid w:val="008A645D"/>
    <w:rsid w:val="009073B6"/>
    <w:rsid w:val="009238E9"/>
    <w:rsid w:val="009A5B14"/>
    <w:rsid w:val="009B5AD6"/>
    <w:rsid w:val="009D4FA3"/>
    <w:rsid w:val="00A21F13"/>
    <w:rsid w:val="00A70160"/>
    <w:rsid w:val="00A905AC"/>
    <w:rsid w:val="00AB325B"/>
    <w:rsid w:val="00AD0166"/>
    <w:rsid w:val="00B21C12"/>
    <w:rsid w:val="00B2790C"/>
    <w:rsid w:val="00B71086"/>
    <w:rsid w:val="00B940D9"/>
    <w:rsid w:val="00BA6584"/>
    <w:rsid w:val="00BE7BFD"/>
    <w:rsid w:val="00C31860"/>
    <w:rsid w:val="00C370F2"/>
    <w:rsid w:val="00C44EEC"/>
    <w:rsid w:val="00C46732"/>
    <w:rsid w:val="00D22FFA"/>
    <w:rsid w:val="00D8461B"/>
    <w:rsid w:val="00D915F2"/>
    <w:rsid w:val="00DA227C"/>
    <w:rsid w:val="00DE62EC"/>
    <w:rsid w:val="00DF049D"/>
    <w:rsid w:val="00DF32E8"/>
    <w:rsid w:val="00DF53CA"/>
    <w:rsid w:val="00E21B49"/>
    <w:rsid w:val="00E2789F"/>
    <w:rsid w:val="00E72428"/>
    <w:rsid w:val="00E74BC3"/>
    <w:rsid w:val="00E913DE"/>
    <w:rsid w:val="00E935D6"/>
    <w:rsid w:val="00EA14B3"/>
    <w:rsid w:val="00EA416E"/>
    <w:rsid w:val="00EF0963"/>
    <w:rsid w:val="00EF69F4"/>
    <w:rsid w:val="00F06AE0"/>
    <w:rsid w:val="00F16690"/>
    <w:rsid w:val="00F35345"/>
    <w:rsid w:val="00F45D72"/>
    <w:rsid w:val="00F6292C"/>
    <w:rsid w:val="00F70AD5"/>
    <w:rsid w:val="00FA27A5"/>
    <w:rsid w:val="00FC2999"/>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F1097C"/>
  <w15:chartTrackingRefBased/>
  <w15:docId w15:val="{B1B37413-64E7-482F-B9C4-60632E4B8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12717D"/>
    <w:pPr>
      <w:autoSpaceDE w:val="0"/>
      <w:autoSpaceDN w:val="0"/>
      <w:adjustRightInd w:val="0"/>
    </w:pPr>
    <w:rPr>
      <w:rFonts w:ascii="Arial" w:eastAsiaTheme="minorHAnsi" w:hAnsi="Arial" w:cs="Arial"/>
      <w:color w:val="000000"/>
      <w:sz w:val="24"/>
      <w:szCs w:val="24"/>
      <w:lang w:eastAsia="en-US"/>
      <w14:ligatures w14:val="standardContextual"/>
    </w:rPr>
  </w:style>
  <w:style w:type="paragraph" w:styleId="Akapitzlist">
    <w:name w:val="List Paragraph"/>
    <w:basedOn w:val="Normalny"/>
    <w:uiPriority w:val="34"/>
    <w:qFormat/>
    <w:rsid w:val="00572A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20253451">
      <w:bodyDiv w:val="1"/>
      <w:marLeft w:val="0"/>
      <w:marRight w:val="0"/>
      <w:marTop w:val="0"/>
      <w:marBottom w:val="0"/>
      <w:divBdr>
        <w:top w:val="none" w:sz="0" w:space="0" w:color="auto"/>
        <w:left w:val="none" w:sz="0" w:space="0" w:color="auto"/>
        <w:bottom w:val="none" w:sz="0" w:space="0" w:color="auto"/>
        <w:right w:val="none" w:sz="0" w:space="0" w:color="auto"/>
      </w:divBdr>
    </w:div>
    <w:div w:id="926693830">
      <w:bodyDiv w:val="1"/>
      <w:marLeft w:val="0"/>
      <w:marRight w:val="0"/>
      <w:marTop w:val="0"/>
      <w:marBottom w:val="0"/>
      <w:divBdr>
        <w:top w:val="none" w:sz="0" w:space="0" w:color="auto"/>
        <w:left w:val="none" w:sz="0" w:space="0" w:color="auto"/>
        <w:bottom w:val="none" w:sz="0" w:space="0" w:color="auto"/>
        <w:right w:val="none" w:sz="0" w:space="0" w:color="auto"/>
      </w:divBdr>
    </w:div>
    <w:div w:id="1261639444">
      <w:bodyDiv w:val="1"/>
      <w:marLeft w:val="0"/>
      <w:marRight w:val="0"/>
      <w:marTop w:val="0"/>
      <w:marBottom w:val="0"/>
      <w:divBdr>
        <w:top w:val="none" w:sz="0" w:space="0" w:color="auto"/>
        <w:left w:val="none" w:sz="0" w:space="0" w:color="auto"/>
        <w:bottom w:val="none" w:sz="0" w:space="0" w:color="auto"/>
        <w:right w:val="none" w:sz="0" w:space="0" w:color="auto"/>
      </w:divBdr>
    </w:div>
    <w:div w:id="200659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3129</Words>
  <Characters>19771</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Agnieszka Raniszewska</dc:creator>
  <cp:keywords/>
  <cp:lastModifiedBy>Agnieszka Raniszewska</cp:lastModifiedBy>
  <cp:revision>2</cp:revision>
  <cp:lastPrinted>2023-11-27T13:58:00Z</cp:lastPrinted>
  <dcterms:created xsi:type="dcterms:W3CDTF">2023-11-27T14:59:00Z</dcterms:created>
  <dcterms:modified xsi:type="dcterms:W3CDTF">2023-11-27T14:59:00Z</dcterms:modified>
</cp:coreProperties>
</file>